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31"/>
        <w:gridCol w:w="1701"/>
        <w:gridCol w:w="161"/>
        <w:gridCol w:w="1540"/>
        <w:gridCol w:w="161"/>
        <w:gridCol w:w="548"/>
        <w:gridCol w:w="161"/>
        <w:gridCol w:w="689"/>
        <w:gridCol w:w="22"/>
        <w:gridCol w:w="79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E65DE6" w:rsidRPr="00C92648" w:rsidTr="00E65DE6">
        <w:trPr>
          <w:trHeight w:val="13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CB73EA" w:rsidP="00D132B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517634">
            <w:pPr>
              <w:ind w:right="479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C92648">
              <w:rPr>
                <w:rFonts w:eastAsia="Times New Roman" w:cs="Times New Roman"/>
                <w:sz w:val="28"/>
                <w:szCs w:val="28"/>
              </w:rPr>
              <w:t>Приложение</w:t>
            </w:r>
            <w:r w:rsidR="00F36D40">
              <w:rPr>
                <w:rFonts w:eastAsia="Times New Roman" w:cs="Times New Roman"/>
                <w:sz w:val="28"/>
                <w:szCs w:val="28"/>
              </w:rPr>
              <w:t xml:space="preserve"> №1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 к постановлению региональной энергетической комиссии Кемеровской области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517634">
              <w:rPr>
                <w:rFonts w:eastAsia="Times New Roman" w:cs="Times New Roman"/>
                <w:sz w:val="28"/>
                <w:szCs w:val="28"/>
              </w:rPr>
              <w:t xml:space="preserve"> 14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 w:rsidR="00897459">
              <w:rPr>
                <w:rFonts w:eastAsia="Times New Roman" w:cs="Times New Roman"/>
                <w:sz w:val="28"/>
                <w:szCs w:val="28"/>
              </w:rPr>
              <w:t>октября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17634">
              <w:rPr>
                <w:rFonts w:eastAsia="Times New Roman" w:cs="Times New Roman"/>
                <w:sz w:val="28"/>
                <w:szCs w:val="28"/>
              </w:rPr>
              <w:t>505</w:t>
            </w:r>
          </w:p>
        </w:tc>
      </w:tr>
      <w:tr w:rsidR="00E65DE6" w:rsidRPr="00C92648" w:rsidTr="00E65DE6">
        <w:trPr>
          <w:trHeight w:val="2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65DE6" w:rsidRPr="00C92648" w:rsidTr="00E65DE6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21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660"/>
        </w:trPr>
        <w:tc>
          <w:tcPr>
            <w:tcW w:w="10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5DE6" w:rsidRPr="000E041E" w:rsidRDefault="00E65DE6" w:rsidP="00D132B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МК</w:t>
            </w:r>
            <w:r w:rsidRPr="009320A3">
              <w:rPr>
                <w:rFonts w:eastAsia="Times New Roman" w:cs="Times New Roman"/>
                <w:b/>
                <w:bCs/>
                <w:sz w:val="28"/>
                <w:szCs w:val="28"/>
              </w:rPr>
              <w:t>П «Полигон твердых бытовых отходов» Яшкинского муниципального района на потребительском рынке</w:t>
            </w:r>
            <w:r w:rsidRPr="000E041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7D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момента вступления в силу данного постановления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по 31.12.2014г.</w:t>
            </w:r>
          </w:p>
        </w:tc>
      </w:tr>
      <w:tr w:rsidR="00E65DE6" w:rsidRPr="00C92648" w:rsidTr="00E65DE6">
        <w:trPr>
          <w:gridAfter w:val="1"/>
          <w:wAfter w:w="161" w:type="dxa"/>
          <w:trHeight w:val="300"/>
        </w:trPr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76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E65DE6" w:rsidRPr="00C92648" w:rsidTr="00E65DE6">
        <w:trPr>
          <w:gridAfter w:val="1"/>
          <w:wAfter w:w="161" w:type="dxa"/>
          <w:trHeight w:val="54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F73862" w:rsidRDefault="00E65DE6" w:rsidP="00D132BB">
            <w:r>
              <w:rPr>
                <w:rFonts w:eastAsia="Times New Roman" w:cs="Times New Roman"/>
                <w:bCs/>
              </w:rPr>
              <w:t>МК</w:t>
            </w:r>
            <w:r w:rsidRPr="00F73862">
              <w:rPr>
                <w:rFonts w:eastAsia="Times New Roman" w:cs="Times New Roman"/>
                <w:bCs/>
              </w:rPr>
              <w:t xml:space="preserve">П «Полигон твердых бытовых отходов» </w:t>
            </w:r>
          </w:p>
          <w:p w:rsidR="00E65DE6" w:rsidRPr="00F73862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57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897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 xml:space="preserve">Для потребителей, в случае отсутствия дифференциации тарифов </w:t>
            </w:r>
            <w:bookmarkStart w:id="0" w:name="_GoBack"/>
            <w:bookmarkEnd w:id="0"/>
            <w:r w:rsidRPr="00C92648">
              <w:rPr>
                <w:rFonts w:eastAsia="Times New Roman" w:cs="Times New Roman"/>
                <w:sz w:val="18"/>
                <w:szCs w:val="18"/>
              </w:rPr>
              <w:t>по схеме подключения (НДС</w:t>
            </w:r>
            <w:r w:rsidR="00897459">
              <w:rPr>
                <w:rFonts w:eastAsia="Times New Roman" w:cs="Times New Roman"/>
                <w:sz w:val="18"/>
                <w:szCs w:val="18"/>
              </w:rPr>
              <w:t xml:space="preserve"> не облагается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E65DE6" w:rsidRPr="00C92648" w:rsidTr="00E65DE6">
        <w:trPr>
          <w:gridAfter w:val="1"/>
          <w:wAfter w:w="161" w:type="dxa"/>
          <w:trHeight w:val="5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5F23CA" w:rsidRDefault="00897459" w:rsidP="00D132B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1720,26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51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73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руб./Гкал/ч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E65DE6" w:rsidRPr="00C92648" w:rsidTr="00E65DE6">
        <w:trPr>
          <w:gridAfter w:val="1"/>
          <w:wAfter w:w="161" w:type="dxa"/>
          <w:trHeight w:val="51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5F23CA" w:rsidRDefault="00897459" w:rsidP="00D132B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1720,26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2068BC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68B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5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7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руб./Гкал/ч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240"/>
        </w:trPr>
        <w:tc>
          <w:tcPr>
            <w:tcW w:w="10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*</w:t>
            </w: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65DE6" w:rsidRPr="009320A3" w:rsidRDefault="00E65DE6" w:rsidP="00C422A8">
      <w:pPr>
        <w:widowControl w:val="0"/>
        <w:ind w:right="-1"/>
        <w:jc w:val="both"/>
        <w:outlineLvl w:val="1"/>
        <w:rPr>
          <w:sz w:val="28"/>
          <w:szCs w:val="28"/>
        </w:rPr>
      </w:pPr>
    </w:p>
    <w:sectPr w:rsidR="00E65DE6" w:rsidRPr="009320A3" w:rsidSect="00C422A8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F1" w:rsidRDefault="007E07F1" w:rsidP="00E65DE6">
      <w:r>
        <w:separator/>
      </w:r>
    </w:p>
  </w:endnote>
  <w:endnote w:type="continuationSeparator" w:id="0">
    <w:p w:rsidR="007E07F1" w:rsidRDefault="007E07F1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F1" w:rsidRDefault="007E07F1" w:rsidP="00E65DE6">
      <w:r>
        <w:separator/>
      </w:r>
    </w:p>
  </w:footnote>
  <w:footnote w:type="continuationSeparator" w:id="0">
    <w:p w:rsidR="007E07F1" w:rsidRDefault="007E07F1" w:rsidP="00E6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EA"/>
    <w:rsid w:val="001D3B69"/>
    <w:rsid w:val="002541C6"/>
    <w:rsid w:val="003123D3"/>
    <w:rsid w:val="0035407B"/>
    <w:rsid w:val="00364145"/>
    <w:rsid w:val="00517634"/>
    <w:rsid w:val="00796A51"/>
    <w:rsid w:val="007C2DEA"/>
    <w:rsid w:val="007E07F1"/>
    <w:rsid w:val="00897459"/>
    <w:rsid w:val="008A0E64"/>
    <w:rsid w:val="008D4E63"/>
    <w:rsid w:val="009320A3"/>
    <w:rsid w:val="009B1FBF"/>
    <w:rsid w:val="00A44692"/>
    <w:rsid w:val="00A5137F"/>
    <w:rsid w:val="00C422A8"/>
    <w:rsid w:val="00CB73EA"/>
    <w:rsid w:val="00E65DE6"/>
    <w:rsid w:val="00EA1F53"/>
    <w:rsid w:val="00F36D40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9890-588C-445F-AF44-9249AD5F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E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22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C422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65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DE6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5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DE6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FA2A-E86D-468E-8F2C-05565AC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Павел Незнанов</cp:lastModifiedBy>
  <cp:revision>5</cp:revision>
  <dcterms:created xsi:type="dcterms:W3CDTF">2014-09-30T06:36:00Z</dcterms:created>
  <dcterms:modified xsi:type="dcterms:W3CDTF">2014-10-16T14:34:00Z</dcterms:modified>
</cp:coreProperties>
</file>