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46D94">
        <w:rPr>
          <w:sz w:val="28"/>
          <w:szCs w:val="28"/>
          <w:lang w:eastAsia="ru-RU"/>
        </w:rPr>
        <w:t>13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46D94">
        <w:rPr>
          <w:sz w:val="28"/>
          <w:szCs w:val="28"/>
          <w:lang w:eastAsia="ru-RU"/>
        </w:rPr>
        <w:t>442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05451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Долгосрочные </w:t>
      </w:r>
      <w:r w:rsidR="00E103EC">
        <w:rPr>
          <w:b/>
          <w:sz w:val="28"/>
          <w:szCs w:val="28"/>
        </w:rPr>
        <w:t>параметры регулирования</w:t>
      </w:r>
      <w:r>
        <w:rPr>
          <w:b/>
          <w:sz w:val="28"/>
          <w:szCs w:val="28"/>
        </w:rPr>
        <w:t xml:space="preserve"> </w:t>
      </w:r>
      <w:r w:rsidRPr="00B05451">
        <w:rPr>
          <w:b/>
          <w:sz w:val="28"/>
          <w:szCs w:val="28"/>
        </w:rPr>
        <w:t xml:space="preserve">тарифов </w:t>
      </w:r>
      <w:r w:rsidR="00B05451" w:rsidRPr="00B05451">
        <w:rPr>
          <w:b/>
          <w:sz w:val="28"/>
          <w:szCs w:val="28"/>
        </w:rPr>
        <w:t>на питьевую воду</w:t>
      </w:r>
      <w:r w:rsidRPr="00B05451">
        <w:rPr>
          <w:b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 w:rsidRPr="00B05451">
        <w:rPr>
          <w:b/>
          <w:sz w:val="28"/>
          <w:szCs w:val="28"/>
        </w:rPr>
        <w:t>О</w:t>
      </w:r>
      <w:r w:rsidR="00B05451" w:rsidRPr="00B05451">
        <w:rPr>
          <w:b/>
          <w:sz w:val="28"/>
          <w:szCs w:val="28"/>
        </w:rPr>
        <w:t>О</w:t>
      </w:r>
      <w:r w:rsidRPr="00B05451">
        <w:rPr>
          <w:b/>
          <w:sz w:val="28"/>
          <w:szCs w:val="28"/>
        </w:rPr>
        <w:t>О «</w:t>
      </w:r>
      <w:r w:rsidR="00B05451" w:rsidRPr="00B05451">
        <w:rPr>
          <w:b/>
          <w:sz w:val="28"/>
          <w:szCs w:val="28"/>
        </w:rPr>
        <w:t>АВК ПЛЮС</w:t>
      </w:r>
      <w:r w:rsidRPr="00B05451">
        <w:rPr>
          <w:b/>
          <w:sz w:val="28"/>
          <w:szCs w:val="28"/>
        </w:rPr>
        <w:t>» (г. Кемерово)</w:t>
      </w:r>
      <w:r w:rsidR="00E103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период с </w:t>
      </w:r>
      <w:r w:rsidR="00BE76C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</w:t>
      </w:r>
      <w:r w:rsidR="00BE76C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1.201</w:t>
      </w:r>
      <w:r w:rsidR="00BE76CE">
        <w:rPr>
          <w:b/>
          <w:sz w:val="28"/>
          <w:szCs w:val="28"/>
        </w:rPr>
        <w:t>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E103EC" w:rsidRDefault="00E103EC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56"/>
        <w:gridCol w:w="851"/>
        <w:gridCol w:w="1843"/>
        <w:gridCol w:w="1842"/>
        <w:gridCol w:w="1701"/>
        <w:gridCol w:w="1276"/>
        <w:gridCol w:w="1613"/>
      </w:tblGrid>
      <w:tr w:rsidR="00EA6A3E" w:rsidTr="00ED7514">
        <w:trPr>
          <w:trHeight w:val="922"/>
        </w:trPr>
        <w:tc>
          <w:tcPr>
            <w:tcW w:w="1956" w:type="dxa"/>
            <w:vMerge w:val="restart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889" w:type="dxa"/>
            <w:gridSpan w:val="2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EA6A3E" w:rsidTr="00ED7514">
        <w:trPr>
          <w:trHeight w:val="897"/>
        </w:trPr>
        <w:tc>
          <w:tcPr>
            <w:tcW w:w="1956" w:type="dxa"/>
            <w:vMerge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613" w:type="dxa"/>
          </w:tcPr>
          <w:p w:rsidR="00EA6A3E" w:rsidRPr="00B710ED" w:rsidRDefault="00EA6A3E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EA6A3E" w:rsidTr="00ED7514">
        <w:tc>
          <w:tcPr>
            <w:tcW w:w="1956" w:type="dxa"/>
            <w:vMerge w:val="restart"/>
            <w:vAlign w:val="center"/>
          </w:tcPr>
          <w:p w:rsidR="00EA6A3E" w:rsidRPr="00B710ED" w:rsidRDefault="00EA6A3E" w:rsidP="00A72266">
            <w:pPr>
              <w:tabs>
                <w:tab w:val="left" w:pos="0"/>
              </w:tabs>
            </w:pPr>
            <w:r w:rsidRPr="00B37AEC">
              <w:t>Питьевая вода</w:t>
            </w:r>
          </w:p>
        </w:tc>
        <w:tc>
          <w:tcPr>
            <w:tcW w:w="851" w:type="dxa"/>
          </w:tcPr>
          <w:p w:rsidR="00EA6A3E" w:rsidRPr="00BE76CE" w:rsidRDefault="00EA6A3E" w:rsidP="00524BCA">
            <w:pPr>
              <w:tabs>
                <w:tab w:val="left" w:pos="0"/>
              </w:tabs>
              <w:jc w:val="center"/>
            </w:pPr>
            <w:r w:rsidRPr="00BE76CE">
              <w:t>2016</w:t>
            </w:r>
          </w:p>
        </w:tc>
        <w:tc>
          <w:tcPr>
            <w:tcW w:w="1843" w:type="dxa"/>
            <w:vAlign w:val="center"/>
          </w:tcPr>
          <w:p w:rsidR="00EA6A3E" w:rsidRPr="00BE76CE" w:rsidRDefault="00EA6A3E" w:rsidP="008C5570">
            <w:pPr>
              <w:tabs>
                <w:tab w:val="left" w:pos="0"/>
              </w:tabs>
              <w:jc w:val="center"/>
            </w:pPr>
            <w:r w:rsidRPr="00BE76CE">
              <w:t>8</w:t>
            </w:r>
            <w:r w:rsidR="008C5570">
              <w:t>05,63</w:t>
            </w:r>
          </w:p>
        </w:tc>
        <w:tc>
          <w:tcPr>
            <w:tcW w:w="1842" w:type="dxa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EA6A3E" w:rsidRPr="00B710ED" w:rsidRDefault="000246C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>
              <w:t>34,52</w:t>
            </w:r>
          </w:p>
        </w:tc>
        <w:tc>
          <w:tcPr>
            <w:tcW w:w="1613" w:type="dxa"/>
            <w:vAlign w:val="center"/>
          </w:tcPr>
          <w:p w:rsidR="00EA6A3E" w:rsidRPr="00B710ED" w:rsidRDefault="008C5570" w:rsidP="00524BCA">
            <w:pPr>
              <w:tabs>
                <w:tab w:val="left" w:pos="0"/>
              </w:tabs>
              <w:jc w:val="center"/>
            </w:pPr>
            <w:r>
              <w:t>1,03</w:t>
            </w:r>
          </w:p>
        </w:tc>
      </w:tr>
      <w:tr w:rsidR="00EA6A3E" w:rsidTr="00ED7514">
        <w:tc>
          <w:tcPr>
            <w:tcW w:w="1956" w:type="dxa"/>
            <w:vMerge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</w:tcPr>
          <w:p w:rsidR="00EA6A3E" w:rsidRDefault="00EA6A3E" w:rsidP="00DC638D">
            <w:pPr>
              <w:jc w:val="center"/>
            </w:pPr>
            <w:r w:rsidRPr="00CA30D8">
              <w:t>х</w:t>
            </w:r>
          </w:p>
        </w:tc>
        <w:tc>
          <w:tcPr>
            <w:tcW w:w="1842" w:type="dxa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>
              <w:t>1,00</w:t>
            </w:r>
          </w:p>
        </w:tc>
        <w:tc>
          <w:tcPr>
            <w:tcW w:w="1701" w:type="dxa"/>
            <w:vAlign w:val="center"/>
          </w:tcPr>
          <w:p w:rsidR="00EA6A3E" w:rsidRPr="00B710ED" w:rsidRDefault="000246CD" w:rsidP="000246C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>
              <w:t>34,52</w:t>
            </w:r>
          </w:p>
        </w:tc>
        <w:tc>
          <w:tcPr>
            <w:tcW w:w="1613" w:type="dxa"/>
            <w:vAlign w:val="center"/>
          </w:tcPr>
          <w:p w:rsidR="00EA6A3E" w:rsidRPr="00B710ED" w:rsidRDefault="008C5570" w:rsidP="00524BCA">
            <w:pPr>
              <w:tabs>
                <w:tab w:val="left" w:pos="0"/>
              </w:tabs>
              <w:jc w:val="center"/>
            </w:pPr>
            <w:r>
              <w:t>1,03</w:t>
            </w:r>
          </w:p>
        </w:tc>
      </w:tr>
      <w:tr w:rsidR="00EA6A3E" w:rsidTr="00ED7514">
        <w:tc>
          <w:tcPr>
            <w:tcW w:w="1956" w:type="dxa"/>
            <w:vMerge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</w:tcPr>
          <w:p w:rsidR="00EA6A3E" w:rsidRDefault="00EA6A3E" w:rsidP="00DC638D">
            <w:pPr>
              <w:jc w:val="center"/>
            </w:pPr>
            <w:r w:rsidRPr="00CA30D8">
              <w:t>х</w:t>
            </w:r>
          </w:p>
        </w:tc>
        <w:tc>
          <w:tcPr>
            <w:tcW w:w="1842" w:type="dxa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>
              <w:t>1,00</w:t>
            </w:r>
          </w:p>
        </w:tc>
        <w:tc>
          <w:tcPr>
            <w:tcW w:w="1701" w:type="dxa"/>
            <w:vAlign w:val="center"/>
          </w:tcPr>
          <w:p w:rsidR="00EA6A3E" w:rsidRPr="00B710ED" w:rsidRDefault="000246CD" w:rsidP="000246CD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EA6A3E" w:rsidRPr="00B710ED" w:rsidRDefault="00EA6A3E" w:rsidP="00524BCA">
            <w:pPr>
              <w:tabs>
                <w:tab w:val="left" w:pos="0"/>
              </w:tabs>
              <w:jc w:val="center"/>
            </w:pPr>
            <w:r>
              <w:t>34,52</w:t>
            </w:r>
          </w:p>
        </w:tc>
        <w:tc>
          <w:tcPr>
            <w:tcW w:w="1613" w:type="dxa"/>
            <w:vAlign w:val="center"/>
          </w:tcPr>
          <w:p w:rsidR="00EA6A3E" w:rsidRPr="00B710ED" w:rsidRDefault="008C5570" w:rsidP="00524BCA">
            <w:pPr>
              <w:tabs>
                <w:tab w:val="left" w:pos="0"/>
              </w:tabs>
              <w:jc w:val="center"/>
            </w:pPr>
            <w:r>
              <w:t>1,03</w:t>
            </w:r>
          </w:p>
        </w:tc>
      </w:tr>
    </w:tbl>
    <w:p w:rsidR="00A72266" w:rsidRDefault="00A72266" w:rsidP="00646D94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6CD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AF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754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D94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3D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1388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570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57E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451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AE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E76C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82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38D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3EC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4BE3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A3E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514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40D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0F6D-394B-4BE8-ADA5-3E2C2969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31</cp:revision>
  <cp:lastPrinted>2015-11-12T09:23:00Z</cp:lastPrinted>
  <dcterms:created xsi:type="dcterms:W3CDTF">2015-09-21T04:03:00Z</dcterms:created>
  <dcterms:modified xsi:type="dcterms:W3CDTF">2015-11-17T09:00:00Z</dcterms:modified>
</cp:coreProperties>
</file>