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4F19E8" w:rsidTr="00382F8F">
        <w:trPr>
          <w:trHeight w:val="660"/>
        </w:trPr>
        <w:tc>
          <w:tcPr>
            <w:tcW w:w="11199" w:type="dxa"/>
            <w:vAlign w:val="center"/>
            <w:hideMark/>
          </w:tcPr>
          <w:p w:rsidR="00585422" w:rsidRDefault="00585422" w:rsidP="00AF5842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7F5C7E" w:rsidP="00AF584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382F8F" w:rsidRDefault="007F5C7E" w:rsidP="00AF584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AF5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7F5C7E" w:rsidRPr="007F5C7E" w:rsidRDefault="007F5C7E" w:rsidP="00AF584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7F5C7E" w:rsidRPr="007F5C7E" w:rsidRDefault="007F5C7E" w:rsidP="00AF584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E6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3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E6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521</w:t>
            </w:r>
          </w:p>
          <w:p w:rsidR="007F5C7E" w:rsidRDefault="007F5C7E" w:rsidP="00AF584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2F8F" w:rsidRDefault="007D66F2" w:rsidP="00AF5842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AC4C8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0908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ОАО «</w:t>
            </w:r>
            <w:proofErr w:type="spellStart"/>
            <w:r w:rsidR="001E0908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КемВод</w:t>
            </w:r>
            <w:proofErr w:type="spellEnd"/>
            <w:r w:rsidR="001E0908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82F8F" w:rsidRDefault="007D66F2" w:rsidP="00AF5842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</w:t>
            </w:r>
            <w:proofErr w:type="gramStart"/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тепловую</w:t>
            </w:r>
            <w:proofErr w:type="gramEnd"/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82F8F" w:rsidRDefault="007D66F2" w:rsidP="00AF5842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энергию, реализуемую </w:t>
            </w:r>
            <w:r w:rsidR="00A72A2B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="00585422"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1E0908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Кемерово</w:t>
            </w:r>
            <w:r w:rsidR="00EF236D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85422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F19E8" w:rsidRPr="00AF5842" w:rsidRDefault="00382F8F" w:rsidP="00AF5842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A72A2B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D66F2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993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567"/>
              <w:gridCol w:w="1127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AF5842">
              <w:trPr>
                <w:trHeight w:val="1719"/>
              </w:trPr>
              <w:tc>
                <w:tcPr>
                  <w:tcW w:w="1480" w:type="dxa"/>
                  <w:vMerge w:val="restart"/>
                  <w:vAlign w:val="center"/>
                </w:tcPr>
                <w:p w:rsidR="007D66F2" w:rsidRPr="002D61DB" w:rsidRDefault="007D66F2" w:rsidP="00AF5842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AF5842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127" w:type="dxa"/>
                  <w:vAlign w:val="center"/>
                </w:tcPr>
                <w:p w:rsidR="007D66F2" w:rsidRPr="002D61DB" w:rsidRDefault="007D66F2" w:rsidP="00AF5842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AF5842">
                  <w:pPr>
                    <w:ind w:left="-108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операци</w:t>
                  </w:r>
                  <w:r w:rsidR="00AF5842">
                    <w:t>-</w:t>
                  </w:r>
                  <w:r w:rsidRPr="002D61DB">
                    <w:t>онных</w:t>
                  </w:r>
                  <w:proofErr w:type="spellEnd"/>
                  <w:proofErr w:type="gramEnd"/>
                  <w:r w:rsidRPr="002D61DB">
                    <w:t xml:space="preserve">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AF5842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AF5842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 w:rsidR="00A72A2B">
                    <w:t>-</w:t>
                  </w:r>
                  <w:proofErr w:type="spellStart"/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AF5842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AF5842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proofErr w:type="gramStart"/>
                  <w:r w:rsidRPr="002D61DB">
                    <w:t>энергосбе-режения</w:t>
                  </w:r>
                  <w:proofErr w:type="spellEnd"/>
                  <w:proofErr w:type="gramEnd"/>
                </w:p>
                <w:p w:rsidR="007D66F2" w:rsidRPr="002D61DB" w:rsidRDefault="007D66F2" w:rsidP="00AF5842">
                  <w:pPr>
                    <w:ind w:right="-2"/>
                    <w:jc w:val="center"/>
                  </w:pPr>
                  <w:r w:rsidRPr="002D61DB">
                    <w:t xml:space="preserve">и </w:t>
                  </w:r>
                  <w:proofErr w:type="spellStart"/>
                  <w:proofErr w:type="gramStart"/>
                  <w:r w:rsidRPr="002D61DB">
                    <w:t>энергети</w:t>
                  </w:r>
                  <w:proofErr w:type="spellEnd"/>
                  <w:r w:rsidRPr="002D61DB">
                    <w:t>-ческой</w:t>
                  </w:r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AF5842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proofErr w:type="gramStart"/>
                  <w:r w:rsidRPr="002D61DB">
                    <w:t>энергосбере-жения</w:t>
                  </w:r>
                  <w:proofErr w:type="spellEnd"/>
                  <w:proofErr w:type="gramEnd"/>
                </w:p>
                <w:p w:rsidR="007D66F2" w:rsidRPr="002D61DB" w:rsidRDefault="004F3538" w:rsidP="00AF5842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7D66F2" w:rsidRPr="002D61DB" w:rsidRDefault="007D66F2" w:rsidP="00AF5842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  <w:r w:rsidR="00AF5842">
                    <w:t xml:space="preserve"> </w:t>
                  </w:r>
                  <w:r w:rsidRPr="002D61DB">
                    <w:t>топливо</w:t>
                  </w:r>
                </w:p>
              </w:tc>
            </w:tr>
            <w:tr w:rsidR="007D66F2" w:rsidRPr="002D61DB" w:rsidTr="00AF5842">
              <w:trPr>
                <w:trHeight w:val="144"/>
              </w:trPr>
              <w:tc>
                <w:tcPr>
                  <w:tcW w:w="1480" w:type="dxa"/>
                  <w:vMerge/>
                </w:tcPr>
                <w:p w:rsidR="007D66F2" w:rsidRPr="002D61DB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7D66F2" w:rsidRPr="002D61DB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127" w:type="dxa"/>
                </w:tcPr>
                <w:p w:rsidR="007D66F2" w:rsidRPr="002D61DB" w:rsidRDefault="007D66F2" w:rsidP="00AF5842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AF5842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AF5842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AF5842">
              <w:trPr>
                <w:trHeight w:val="408"/>
              </w:trPr>
              <w:tc>
                <w:tcPr>
                  <w:tcW w:w="1480" w:type="dxa"/>
                  <w:vMerge w:val="restart"/>
                </w:tcPr>
                <w:p w:rsidR="007D66F2" w:rsidRDefault="007D66F2" w:rsidP="00AF5842">
                  <w:pPr>
                    <w:ind w:right="-2"/>
                    <w:jc w:val="center"/>
                  </w:pPr>
                </w:p>
                <w:p w:rsidR="007D66F2" w:rsidRDefault="007D66F2" w:rsidP="00AF5842">
                  <w:pPr>
                    <w:ind w:right="-2"/>
                    <w:jc w:val="center"/>
                  </w:pPr>
                </w:p>
                <w:p w:rsidR="007D66F2" w:rsidRDefault="007D66F2" w:rsidP="00AF5842">
                  <w:pPr>
                    <w:ind w:right="-2"/>
                    <w:jc w:val="center"/>
                  </w:pPr>
                </w:p>
                <w:p w:rsidR="007D66F2" w:rsidRDefault="007D66F2" w:rsidP="00AF5842">
                  <w:pPr>
                    <w:ind w:right="-2"/>
                    <w:jc w:val="center"/>
                  </w:pPr>
                </w:p>
                <w:p w:rsidR="007D66F2" w:rsidRDefault="007D66F2" w:rsidP="00AF5842">
                  <w:pPr>
                    <w:ind w:right="-2"/>
                    <w:jc w:val="center"/>
                  </w:pPr>
                </w:p>
                <w:p w:rsidR="007D66F2" w:rsidRDefault="007D66F2" w:rsidP="00AF5842">
                  <w:pPr>
                    <w:ind w:right="-2"/>
                    <w:jc w:val="center"/>
                  </w:pPr>
                </w:p>
                <w:p w:rsidR="007D66F2" w:rsidRDefault="007D66F2" w:rsidP="00AF5842">
                  <w:pPr>
                    <w:ind w:right="-2"/>
                    <w:jc w:val="center"/>
                  </w:pPr>
                </w:p>
                <w:p w:rsidR="007D66F2" w:rsidRPr="00FA70E4" w:rsidRDefault="001E0908" w:rsidP="00AF5842">
                  <w:pPr>
                    <w:ind w:left="-46" w:right="-125"/>
                    <w:jc w:val="center"/>
                  </w:pPr>
                  <w:r w:rsidRPr="001E0908">
                    <w:rPr>
                      <w:bCs/>
                      <w:color w:val="000000"/>
                      <w:kern w:val="32"/>
                    </w:rPr>
                    <w:t>ОАО «</w:t>
                  </w:r>
                  <w:proofErr w:type="spellStart"/>
                  <w:r w:rsidRPr="001E0908">
                    <w:rPr>
                      <w:bCs/>
                      <w:color w:val="000000"/>
                      <w:kern w:val="32"/>
                    </w:rPr>
                    <w:t>КемВод</w:t>
                  </w:r>
                  <w:proofErr w:type="spellEnd"/>
                  <w:r w:rsidRPr="001E0908">
                    <w:rPr>
                      <w:bCs/>
                      <w:color w:val="000000"/>
                      <w:kern w:val="32"/>
                    </w:rPr>
                    <w:t>»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AF5842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127" w:type="dxa"/>
                  <w:vMerge w:val="restart"/>
                  <w:vAlign w:val="center"/>
                </w:tcPr>
                <w:p w:rsidR="007D66F2" w:rsidRPr="002D61DB" w:rsidRDefault="00D14BFA" w:rsidP="00AF5842">
                  <w:pPr>
                    <w:ind w:right="-2"/>
                    <w:jc w:val="center"/>
                  </w:pPr>
                  <w:r>
                    <w:t>3232,69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AF584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Default="007D66F2" w:rsidP="00AF5842">
                  <w:pPr>
                    <w:ind w:right="-2"/>
                    <w:jc w:val="center"/>
                  </w:pPr>
                  <w:r>
                    <w:t>0,00</w:t>
                  </w:r>
                </w:p>
                <w:p w:rsidR="007D66F2" w:rsidRPr="002D61DB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AF5842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D14BFA" w:rsidP="00AF5842">
                  <w:pPr>
                    <w:ind w:left="-108" w:right="-108"/>
                    <w:jc w:val="center"/>
                  </w:pPr>
                  <w:r>
                    <w:t>222,90</w:t>
                  </w:r>
                </w:p>
                <w:p w:rsidR="007D66F2" w:rsidRPr="002D61DB" w:rsidRDefault="00D14BFA" w:rsidP="00AF5842">
                  <w:pPr>
                    <w:ind w:left="-108" w:right="-108"/>
                    <w:jc w:val="center"/>
                  </w:pPr>
                  <w:proofErr w:type="spellStart"/>
                  <w:r>
                    <w:t>к</w:t>
                  </w:r>
                  <w:r w:rsidR="007D66F2" w:rsidRPr="002D61DB">
                    <w:t>г</w:t>
                  </w:r>
                  <w:proofErr w:type="gramStart"/>
                  <w:r>
                    <w:t>.</w:t>
                  </w:r>
                  <w:r w:rsidR="007D66F2" w:rsidRPr="002D61DB">
                    <w:t>у</w:t>
                  </w:r>
                  <w:proofErr w:type="gramEnd"/>
                  <w:r>
                    <w:t>.</w:t>
                  </w:r>
                  <w:r w:rsidR="007D66F2" w:rsidRPr="002D61DB">
                    <w:t>т</w:t>
                  </w:r>
                  <w:proofErr w:type="spellEnd"/>
                  <w:r>
                    <w:t>.</w:t>
                  </w:r>
                  <w:r w:rsidR="007D66F2"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AF584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AF584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AF5842">
              <w:trPr>
                <w:trHeight w:val="408"/>
              </w:trPr>
              <w:tc>
                <w:tcPr>
                  <w:tcW w:w="1480" w:type="dxa"/>
                  <w:vMerge/>
                </w:tcPr>
                <w:p w:rsidR="007D66F2" w:rsidRPr="002D61DB" w:rsidRDefault="007D66F2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AF5842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vMerge/>
                  <w:vAlign w:val="center"/>
                </w:tcPr>
                <w:p w:rsidR="007D66F2" w:rsidRPr="002D61DB" w:rsidRDefault="007D66F2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Default="00D14BFA" w:rsidP="00AF5842">
                  <w:pPr>
                    <w:jc w:val="center"/>
                  </w:pPr>
                  <w:r>
                    <w:t>2,68</w:t>
                  </w:r>
                </w:p>
                <w:p w:rsidR="007D66F2" w:rsidRPr="00B71A02" w:rsidRDefault="007D66F2" w:rsidP="00AF5842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AF5842">
                  <w:pPr>
                    <w:ind w:right="-2"/>
                    <w:jc w:val="center"/>
                  </w:pPr>
                </w:p>
              </w:tc>
            </w:tr>
            <w:tr w:rsidR="007D66F2" w:rsidRPr="002D61DB" w:rsidTr="00AF5842">
              <w:trPr>
                <w:trHeight w:val="408"/>
              </w:trPr>
              <w:tc>
                <w:tcPr>
                  <w:tcW w:w="1480" w:type="dxa"/>
                  <w:vMerge/>
                </w:tcPr>
                <w:p w:rsidR="007D66F2" w:rsidRPr="002D61DB" w:rsidRDefault="007D66F2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AF5842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vMerge/>
                  <w:vAlign w:val="center"/>
                </w:tcPr>
                <w:p w:rsidR="007D66F2" w:rsidRPr="002D61DB" w:rsidRDefault="007D66F2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Default="00D14BFA" w:rsidP="00AF5842">
                  <w:pPr>
                    <w:jc w:val="center"/>
                  </w:pPr>
                  <w:r>
                    <w:t>1,09</w:t>
                  </w:r>
                </w:p>
                <w:p w:rsidR="007D66F2" w:rsidRPr="002D61DB" w:rsidRDefault="007D66F2" w:rsidP="00AF5842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AF5842">
                  <w:pPr>
                    <w:ind w:right="-2"/>
                    <w:jc w:val="center"/>
                  </w:pPr>
                </w:p>
              </w:tc>
            </w:tr>
            <w:tr w:rsidR="00D14BFA" w:rsidRPr="002D61DB" w:rsidTr="00AF5842">
              <w:trPr>
                <w:trHeight w:val="421"/>
              </w:trPr>
              <w:tc>
                <w:tcPr>
                  <w:tcW w:w="1480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14BFA" w:rsidRPr="002D61DB" w:rsidRDefault="00D14BFA" w:rsidP="00AF5842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127" w:type="dxa"/>
                  <w:vMerge w:val="restart"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D14BFA" w:rsidRPr="00EC18BB" w:rsidRDefault="00D14BFA" w:rsidP="00AF5842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D14BFA" w:rsidRPr="00D14BFA" w:rsidRDefault="00D14BFA" w:rsidP="00AF5842">
                  <w:pPr>
                    <w:ind w:left="-108" w:right="-108"/>
                    <w:jc w:val="center"/>
                  </w:pPr>
                  <w:r w:rsidRPr="00D14BFA">
                    <w:t>222,90</w:t>
                  </w:r>
                </w:p>
                <w:p w:rsidR="00D14BFA" w:rsidRPr="002D61DB" w:rsidRDefault="00D14BFA" w:rsidP="00AF5842">
                  <w:pPr>
                    <w:ind w:left="-108" w:right="-108"/>
                    <w:jc w:val="center"/>
                  </w:pPr>
                  <w:proofErr w:type="spellStart"/>
                  <w:r w:rsidRPr="00D14BFA">
                    <w:t>кг</w:t>
                  </w:r>
                  <w:proofErr w:type="gramStart"/>
                  <w:r w:rsidRPr="00D14BFA">
                    <w:t>.у</w:t>
                  </w:r>
                  <w:proofErr w:type="gramEnd"/>
                  <w:r w:rsidRPr="00D14BFA">
                    <w:t>.т</w:t>
                  </w:r>
                  <w:proofErr w:type="spellEnd"/>
                  <w:r w:rsidRPr="00D14BFA"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D14BFA" w:rsidRPr="00585422" w:rsidRDefault="00D14BFA" w:rsidP="00AF584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D14BFA" w:rsidRPr="00585422" w:rsidRDefault="00D14BFA" w:rsidP="00AF584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D14BFA" w:rsidRPr="002D61DB" w:rsidTr="00AF5842">
              <w:trPr>
                <w:trHeight w:val="408"/>
              </w:trPr>
              <w:tc>
                <w:tcPr>
                  <w:tcW w:w="1480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D14BFA" w:rsidRPr="002D61DB" w:rsidRDefault="00D14BFA" w:rsidP="00AF5842">
                  <w:pPr>
                    <w:ind w:left="-108" w:right="-108"/>
                    <w:jc w:val="center"/>
                  </w:pPr>
                </w:p>
              </w:tc>
              <w:tc>
                <w:tcPr>
                  <w:tcW w:w="1127" w:type="dxa"/>
                  <w:vMerge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D14BFA" w:rsidRPr="00EC18BB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D14BFA" w:rsidRPr="00EC18BB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D14BFA" w:rsidRDefault="00D14BFA" w:rsidP="00AF5842">
                  <w:pPr>
                    <w:jc w:val="center"/>
                  </w:pPr>
                  <w:r>
                    <w:t>2,68</w:t>
                  </w:r>
                </w:p>
                <w:p w:rsidR="00D14BFA" w:rsidRPr="00B71A02" w:rsidRDefault="00D14BFA" w:rsidP="00AF5842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D14BFA" w:rsidRPr="00585422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D14BFA" w:rsidRPr="00585422" w:rsidRDefault="00D14BFA" w:rsidP="00AF5842">
                  <w:pPr>
                    <w:ind w:right="-2"/>
                    <w:jc w:val="center"/>
                  </w:pPr>
                </w:p>
              </w:tc>
            </w:tr>
            <w:tr w:rsidR="00D14BFA" w:rsidRPr="002D61DB" w:rsidTr="00AF5842">
              <w:trPr>
                <w:trHeight w:val="408"/>
              </w:trPr>
              <w:tc>
                <w:tcPr>
                  <w:tcW w:w="1480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D14BFA" w:rsidRPr="002D61DB" w:rsidRDefault="00D14BFA" w:rsidP="00AF5842">
                  <w:pPr>
                    <w:ind w:left="-108" w:right="-108"/>
                    <w:jc w:val="center"/>
                  </w:pPr>
                </w:p>
              </w:tc>
              <w:tc>
                <w:tcPr>
                  <w:tcW w:w="1127" w:type="dxa"/>
                  <w:vMerge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D14BFA" w:rsidRPr="00EC18BB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D14BFA" w:rsidRPr="00EC18BB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D14BFA" w:rsidRDefault="00D14BFA" w:rsidP="00AF5842">
                  <w:pPr>
                    <w:jc w:val="center"/>
                  </w:pPr>
                  <w:r>
                    <w:t>1,09</w:t>
                  </w:r>
                </w:p>
                <w:p w:rsidR="00D14BFA" w:rsidRPr="002D61DB" w:rsidRDefault="00D14BFA" w:rsidP="00AF5842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D14BFA" w:rsidRPr="00585422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D14BFA" w:rsidRPr="00585422" w:rsidRDefault="00D14BFA" w:rsidP="00AF5842">
                  <w:pPr>
                    <w:ind w:right="-2"/>
                    <w:jc w:val="center"/>
                  </w:pPr>
                </w:p>
              </w:tc>
            </w:tr>
            <w:tr w:rsidR="00D14BFA" w:rsidRPr="002D61DB" w:rsidTr="00AF5842">
              <w:trPr>
                <w:trHeight w:val="421"/>
              </w:trPr>
              <w:tc>
                <w:tcPr>
                  <w:tcW w:w="1480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14BFA" w:rsidRPr="002D61DB" w:rsidRDefault="00D14BFA" w:rsidP="00AF5842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127" w:type="dxa"/>
                  <w:vMerge w:val="restart"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D14BFA" w:rsidRPr="00EC18BB" w:rsidRDefault="00D14BFA" w:rsidP="00AF5842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D14BFA" w:rsidRPr="00D65E34" w:rsidRDefault="00D14BFA" w:rsidP="00AF5842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D14BFA" w:rsidRPr="00D14BFA" w:rsidRDefault="00D14BFA" w:rsidP="00AF5842">
                  <w:pPr>
                    <w:ind w:left="-108" w:right="-108"/>
                    <w:jc w:val="center"/>
                  </w:pPr>
                  <w:r w:rsidRPr="00D14BFA">
                    <w:t>222,90</w:t>
                  </w:r>
                </w:p>
                <w:p w:rsidR="00D14BFA" w:rsidRPr="002D61DB" w:rsidRDefault="00D14BFA" w:rsidP="00AF5842">
                  <w:pPr>
                    <w:ind w:left="-108" w:right="-108"/>
                    <w:jc w:val="center"/>
                  </w:pPr>
                  <w:proofErr w:type="spellStart"/>
                  <w:r w:rsidRPr="00D14BFA">
                    <w:t>кг</w:t>
                  </w:r>
                  <w:proofErr w:type="gramStart"/>
                  <w:r w:rsidRPr="00D14BFA">
                    <w:t>.у</w:t>
                  </w:r>
                  <w:proofErr w:type="gramEnd"/>
                  <w:r w:rsidRPr="00D14BFA">
                    <w:t>.т</w:t>
                  </w:r>
                  <w:proofErr w:type="spellEnd"/>
                  <w:r w:rsidRPr="00D14BFA"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D14BFA" w:rsidRPr="001C2364" w:rsidRDefault="00D14BFA" w:rsidP="00AF584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D14BFA" w:rsidRPr="001C2364" w:rsidRDefault="00D14BFA" w:rsidP="00AF584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D14BFA" w:rsidRPr="002D61DB" w:rsidTr="00AF5842">
              <w:trPr>
                <w:trHeight w:val="408"/>
              </w:trPr>
              <w:tc>
                <w:tcPr>
                  <w:tcW w:w="1480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D14BFA" w:rsidRDefault="00D14BFA" w:rsidP="00AF5842">
                  <w:pPr>
                    <w:jc w:val="center"/>
                  </w:pPr>
                  <w:r>
                    <w:t>2,68</w:t>
                  </w:r>
                </w:p>
                <w:p w:rsidR="00D14BFA" w:rsidRPr="00B71A02" w:rsidRDefault="00D14BFA" w:rsidP="00AF5842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D14BFA" w:rsidRPr="001C2364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D14BFA" w:rsidRPr="001C2364" w:rsidRDefault="00D14BFA" w:rsidP="00AF5842">
                  <w:pPr>
                    <w:ind w:right="-2"/>
                    <w:jc w:val="center"/>
                  </w:pPr>
                </w:p>
              </w:tc>
            </w:tr>
            <w:tr w:rsidR="00D14BFA" w:rsidRPr="002D61DB" w:rsidTr="00AF5842">
              <w:trPr>
                <w:trHeight w:val="421"/>
              </w:trPr>
              <w:tc>
                <w:tcPr>
                  <w:tcW w:w="1480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D14BFA" w:rsidRPr="002D61DB" w:rsidRDefault="00D14BFA" w:rsidP="00AF584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D14BFA" w:rsidRDefault="00D14BFA" w:rsidP="00AF5842">
                  <w:pPr>
                    <w:jc w:val="center"/>
                  </w:pPr>
                  <w:r>
                    <w:t>1,09</w:t>
                  </w:r>
                </w:p>
                <w:p w:rsidR="00D14BFA" w:rsidRPr="002D61DB" w:rsidRDefault="00D14BFA" w:rsidP="00AF5842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D14BFA" w:rsidRPr="001C2364" w:rsidRDefault="00D14BFA" w:rsidP="00AF584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D14BFA" w:rsidRPr="001C2364" w:rsidRDefault="00D14BFA" w:rsidP="00AF5842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5D11" w:rsidRDefault="00825D11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5D11" w:rsidRDefault="00825D11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5D11" w:rsidRDefault="00825D11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5D11" w:rsidRDefault="00825D11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4BFA" w:rsidRDefault="00D14BFA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A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AF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AF584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382F8F" w:rsidRDefault="001C2364" w:rsidP="00AF584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AF5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1C2364" w:rsidRPr="007F5C7E" w:rsidRDefault="001C2364" w:rsidP="00AF584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1C2364" w:rsidRPr="007F5C7E" w:rsidRDefault="001C2364" w:rsidP="00AF584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E6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E6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521</w:t>
            </w:r>
          </w:p>
          <w:p w:rsidR="001C2364" w:rsidRPr="001C2364" w:rsidRDefault="001C2364" w:rsidP="00AF5842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2364" w:rsidRPr="001C2364" w:rsidRDefault="001C2364" w:rsidP="00AF584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AF584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AF584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E0908" w:rsidRPr="00AF5842" w:rsidRDefault="001C2364" w:rsidP="00AF584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1E0908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ОАО «</w:t>
            </w:r>
            <w:proofErr w:type="spellStart"/>
            <w:r w:rsidR="001E0908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КемВод</w:t>
            </w:r>
            <w:proofErr w:type="spellEnd"/>
            <w:r w:rsidR="001E0908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</w:p>
          <w:p w:rsidR="001E0908" w:rsidRPr="00AF5842" w:rsidRDefault="001C2364" w:rsidP="00AF584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1E0908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 Кемерово</w:t>
            </w:r>
            <w:r w:rsidR="007E6A85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EF236D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p w:rsidR="001C2364" w:rsidRPr="00EF236D" w:rsidRDefault="001C2364" w:rsidP="00AF584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</w:p>
          <w:tbl>
            <w:tblPr>
              <w:tblpPr w:leftFromText="180" w:rightFromText="180" w:vertAnchor="text" w:horzAnchor="margin" w:tblpX="-578" w:tblpY="156"/>
              <w:tblOverlap w:val="never"/>
              <w:tblW w:w="10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095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382F8F">
              <w:trPr>
                <w:trHeight w:val="1430"/>
              </w:trPr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 w:rsidR="00AF5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мено-вание</w:t>
                  </w:r>
                  <w:proofErr w:type="spellEnd"/>
                  <w:proofErr w:type="gramEnd"/>
                  <w:r w:rsidR="00AF5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F5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="00AF5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095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382F8F">
              <w:trPr>
                <w:trHeight w:val="728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AF5842" w:rsidRDefault="007A3021" w:rsidP="00382F8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7A3021" w:rsidRPr="00AF5842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7A3021" w:rsidRPr="00AF5842" w:rsidRDefault="007A3021" w:rsidP="00382F8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AF5842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 xml:space="preserve">с 1 июля </w:t>
                  </w:r>
                  <w:proofErr w:type="gramStart"/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gramEnd"/>
                </w:p>
                <w:p w:rsidR="007A3021" w:rsidRPr="00AF5842" w:rsidRDefault="007A3021" w:rsidP="00382F8F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382F8F">
              <w:trPr>
                <w:trHeight w:val="481"/>
              </w:trPr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1E0908" w:rsidP="00382F8F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908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ОАО «</w:t>
                  </w:r>
                  <w:proofErr w:type="spellStart"/>
                  <w:r w:rsidRPr="001E0908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КемВод</w:t>
                  </w:r>
                  <w:proofErr w:type="spellEnd"/>
                  <w:r w:rsidRPr="001E0908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099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7D4CD6" w:rsidRPr="001C2364" w:rsidTr="00B102F6">
              <w:trPr>
                <w:trHeight w:val="247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 w:val="restart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3249,51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3358,15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D4CD6" w:rsidRPr="001C2364" w:rsidTr="00B102F6">
              <w:trPr>
                <w:trHeight w:val="247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3358,15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3473,77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D4CD6" w:rsidRPr="001C2364" w:rsidTr="00B102F6">
              <w:trPr>
                <w:trHeight w:val="163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3473,77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3630,56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382F8F">
              <w:trPr>
                <w:trHeight w:val="289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382F8F">
              <w:trPr>
                <w:trHeight w:val="962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382F8F">
              <w:trPr>
                <w:trHeight w:val="1225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382F8F">
              <w:trPr>
                <w:trHeight w:val="247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7D4CD6" w:rsidRPr="001C2364" w:rsidTr="00F05784">
              <w:trPr>
                <w:trHeight w:val="195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 w:val="restart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3834,42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3962,62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D4CD6" w:rsidRPr="001C2364" w:rsidTr="00F05784">
              <w:trPr>
                <w:trHeight w:val="156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3962,62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4099,05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D4CD6" w:rsidRPr="001C2364" w:rsidTr="00F05784">
              <w:trPr>
                <w:trHeight w:val="117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4099,05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7D4CD6" w:rsidRPr="007D4CD6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4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4284,07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D4CD6" w:rsidRPr="001C2364" w:rsidRDefault="007D4CD6" w:rsidP="007D4CD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382F8F">
              <w:trPr>
                <w:trHeight w:val="260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382F8F">
              <w:trPr>
                <w:trHeight w:val="962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382F8F">
              <w:trPr>
                <w:trHeight w:val="1456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382F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AF5842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40193C" w:rsidRDefault="0040193C" w:rsidP="00AF5842">
      <w:pPr>
        <w:spacing w:after="0" w:line="240" w:lineRule="auto"/>
        <w:ind w:left="-113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3C">
        <w:rPr>
          <w:rFonts w:ascii="Times New Roman" w:eastAsia="Times New Roman" w:hAnsi="Times New Roman" w:cs="Times New Roman"/>
          <w:sz w:val="24"/>
          <w:szCs w:val="24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40193C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40193C" w:rsidSect="00AF5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73" w:rsidRDefault="00701973">
      <w:pPr>
        <w:spacing w:after="0" w:line="240" w:lineRule="auto"/>
      </w:pPr>
      <w:r>
        <w:separator/>
      </w:r>
    </w:p>
  </w:endnote>
  <w:endnote w:type="continuationSeparator" w:id="0">
    <w:p w:rsidR="00701973" w:rsidRDefault="0070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825D1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825D1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73" w:rsidRDefault="00701973">
      <w:pPr>
        <w:spacing w:after="0" w:line="240" w:lineRule="auto"/>
      </w:pPr>
      <w:r>
        <w:separator/>
      </w:r>
    </w:p>
  </w:footnote>
  <w:footnote w:type="continuationSeparator" w:id="0">
    <w:p w:rsidR="00701973" w:rsidRDefault="0070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825D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D11" w:rsidRPr="00825D11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825D11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825D1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46918"/>
    <w:rsid w:val="00157653"/>
    <w:rsid w:val="001C2364"/>
    <w:rsid w:val="001E0703"/>
    <w:rsid w:val="001E0908"/>
    <w:rsid w:val="00257A7E"/>
    <w:rsid w:val="002912A1"/>
    <w:rsid w:val="002A3E6D"/>
    <w:rsid w:val="002C0E25"/>
    <w:rsid w:val="003247A4"/>
    <w:rsid w:val="00356542"/>
    <w:rsid w:val="003617FE"/>
    <w:rsid w:val="00382F8F"/>
    <w:rsid w:val="0040193C"/>
    <w:rsid w:val="004A69F3"/>
    <w:rsid w:val="004F19E8"/>
    <w:rsid w:val="004F3538"/>
    <w:rsid w:val="00523EB1"/>
    <w:rsid w:val="005454C6"/>
    <w:rsid w:val="00585422"/>
    <w:rsid w:val="005F29E2"/>
    <w:rsid w:val="006343FC"/>
    <w:rsid w:val="006A3904"/>
    <w:rsid w:val="006E6E73"/>
    <w:rsid w:val="00701973"/>
    <w:rsid w:val="00732C5B"/>
    <w:rsid w:val="007A3021"/>
    <w:rsid w:val="007D4CD6"/>
    <w:rsid w:val="007D66F2"/>
    <w:rsid w:val="007E6A85"/>
    <w:rsid w:val="007F5C7E"/>
    <w:rsid w:val="00825D11"/>
    <w:rsid w:val="008851ED"/>
    <w:rsid w:val="008A3FC4"/>
    <w:rsid w:val="009678F5"/>
    <w:rsid w:val="00997719"/>
    <w:rsid w:val="009B4392"/>
    <w:rsid w:val="00A04C4B"/>
    <w:rsid w:val="00A651FA"/>
    <w:rsid w:val="00A72A2B"/>
    <w:rsid w:val="00A778EC"/>
    <w:rsid w:val="00A81A08"/>
    <w:rsid w:val="00AA313E"/>
    <w:rsid w:val="00AC4C84"/>
    <w:rsid w:val="00AF5842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4BFA"/>
    <w:rsid w:val="00DD202C"/>
    <w:rsid w:val="00E850C9"/>
    <w:rsid w:val="00E924FB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42</cp:revision>
  <cp:lastPrinted>2015-11-19T04:21:00Z</cp:lastPrinted>
  <dcterms:created xsi:type="dcterms:W3CDTF">2015-07-30T08:25:00Z</dcterms:created>
  <dcterms:modified xsi:type="dcterms:W3CDTF">2015-11-23T09:58:00Z</dcterms:modified>
</cp:coreProperties>
</file>