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790079">
        <w:rPr>
          <w:sz w:val="28"/>
          <w:szCs w:val="28"/>
          <w:lang w:eastAsia="ru-RU"/>
        </w:rPr>
        <w:t>04</w:t>
      </w:r>
      <w:r w:rsidR="00025EE1">
        <w:rPr>
          <w:sz w:val="28"/>
          <w:szCs w:val="28"/>
          <w:lang w:eastAsia="ru-RU"/>
        </w:rPr>
        <w:t xml:space="preserve">» </w:t>
      </w:r>
      <w:r w:rsidR="00E449E9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790079">
        <w:rPr>
          <w:sz w:val="28"/>
          <w:szCs w:val="28"/>
          <w:lang w:eastAsia="ru-RU"/>
        </w:rPr>
        <w:t>752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C53B73" w:rsidRDefault="00A72266" w:rsidP="00A72266">
      <w:pPr>
        <w:jc w:val="center"/>
        <w:rPr>
          <w:b/>
          <w:sz w:val="28"/>
          <w:szCs w:val="28"/>
        </w:rPr>
      </w:pPr>
      <w:r w:rsidRPr="00C53B73">
        <w:rPr>
          <w:b/>
          <w:sz w:val="28"/>
          <w:szCs w:val="28"/>
        </w:rPr>
        <w:t>Долгосрочные параметры</w:t>
      </w:r>
    </w:p>
    <w:p w:rsidR="00A72266" w:rsidRPr="00C53B73" w:rsidRDefault="00A72266" w:rsidP="00A72266">
      <w:pPr>
        <w:jc w:val="center"/>
        <w:rPr>
          <w:b/>
          <w:sz w:val="28"/>
          <w:szCs w:val="28"/>
        </w:rPr>
      </w:pPr>
      <w:r w:rsidRPr="00C53B73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:rsidR="00C53B73" w:rsidRPr="00C53B73" w:rsidRDefault="00C53B73" w:rsidP="00C53B73">
      <w:pPr>
        <w:jc w:val="center"/>
        <w:rPr>
          <w:b/>
          <w:bCs/>
          <w:sz w:val="28"/>
          <w:szCs w:val="28"/>
        </w:rPr>
      </w:pPr>
      <w:r w:rsidRPr="00C53B73">
        <w:rPr>
          <w:b/>
          <w:bCs/>
          <w:sz w:val="28"/>
          <w:szCs w:val="28"/>
        </w:rPr>
        <w:t>ООО «Водоканал» (г. Новокузнецк)</w:t>
      </w:r>
    </w:p>
    <w:p w:rsidR="00A72266" w:rsidRPr="00C53B73" w:rsidRDefault="00A72266" w:rsidP="00A72266">
      <w:pPr>
        <w:jc w:val="center"/>
        <w:rPr>
          <w:b/>
          <w:sz w:val="28"/>
          <w:szCs w:val="28"/>
        </w:rPr>
      </w:pPr>
      <w:r w:rsidRPr="00C53B73">
        <w:rPr>
          <w:b/>
          <w:sz w:val="28"/>
          <w:szCs w:val="28"/>
        </w:rPr>
        <w:t>на период с 01.01.2016 по 31.12.2018</w:t>
      </w:r>
    </w:p>
    <w:p w:rsidR="00A72266" w:rsidRPr="00C53B73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715EE5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C53B73" w:rsidRDefault="00A72266" w:rsidP="00A72266">
            <w:pPr>
              <w:tabs>
                <w:tab w:val="left" w:pos="0"/>
              </w:tabs>
            </w:pPr>
            <w:r w:rsidRPr="00C53B73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E449E9" w:rsidP="00524BCA">
            <w:pPr>
              <w:tabs>
                <w:tab w:val="left" w:pos="0"/>
              </w:tabs>
              <w:jc w:val="center"/>
            </w:pPr>
            <w:r>
              <w:t>476669,49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377B58" w:rsidP="00377B58">
            <w:pPr>
              <w:tabs>
                <w:tab w:val="left" w:pos="0"/>
              </w:tabs>
              <w:jc w:val="center"/>
            </w:pPr>
            <w:r>
              <w:t>1,66</w:t>
            </w:r>
          </w:p>
        </w:tc>
        <w:tc>
          <w:tcPr>
            <w:tcW w:w="1134" w:type="dxa"/>
            <w:vAlign w:val="center"/>
          </w:tcPr>
          <w:p w:rsidR="00A72266" w:rsidRPr="00B710ED" w:rsidRDefault="00E449E9" w:rsidP="00524BCA">
            <w:pPr>
              <w:tabs>
                <w:tab w:val="left" w:pos="0"/>
              </w:tabs>
              <w:jc w:val="center"/>
            </w:pPr>
            <w:r>
              <w:t>39,24</w:t>
            </w:r>
          </w:p>
        </w:tc>
        <w:tc>
          <w:tcPr>
            <w:tcW w:w="1276" w:type="dxa"/>
            <w:vAlign w:val="center"/>
          </w:tcPr>
          <w:p w:rsidR="00A72266" w:rsidRPr="00B710ED" w:rsidRDefault="00E449E9" w:rsidP="00524BCA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C53B73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A72266" w:rsidRPr="00B710ED" w:rsidRDefault="00E449E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E449E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377B58" w:rsidP="00524BCA">
            <w:pPr>
              <w:tabs>
                <w:tab w:val="left" w:pos="0"/>
              </w:tabs>
              <w:jc w:val="center"/>
            </w:pPr>
            <w:r>
              <w:t>1,66</w:t>
            </w:r>
          </w:p>
        </w:tc>
        <w:tc>
          <w:tcPr>
            <w:tcW w:w="1134" w:type="dxa"/>
            <w:vAlign w:val="center"/>
          </w:tcPr>
          <w:p w:rsidR="00A72266" w:rsidRPr="00B710ED" w:rsidRDefault="00E449E9" w:rsidP="00524BCA">
            <w:pPr>
              <w:tabs>
                <w:tab w:val="left" w:pos="0"/>
              </w:tabs>
              <w:jc w:val="center"/>
            </w:pPr>
            <w:r>
              <w:t>39,24</w:t>
            </w:r>
          </w:p>
        </w:tc>
        <w:tc>
          <w:tcPr>
            <w:tcW w:w="1276" w:type="dxa"/>
            <w:vAlign w:val="center"/>
          </w:tcPr>
          <w:p w:rsidR="00A72266" w:rsidRPr="00B710ED" w:rsidRDefault="00E449E9" w:rsidP="00524BCA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C53B73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A72266" w:rsidRPr="00B710ED" w:rsidRDefault="00E449E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E449E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377B58" w:rsidP="00524BCA">
            <w:pPr>
              <w:tabs>
                <w:tab w:val="left" w:pos="0"/>
              </w:tabs>
              <w:jc w:val="center"/>
            </w:pPr>
            <w:r>
              <w:t>1,65</w:t>
            </w:r>
          </w:p>
        </w:tc>
        <w:tc>
          <w:tcPr>
            <w:tcW w:w="1134" w:type="dxa"/>
            <w:vAlign w:val="center"/>
          </w:tcPr>
          <w:p w:rsidR="00A72266" w:rsidRPr="00B710ED" w:rsidRDefault="00E449E9" w:rsidP="00524BCA">
            <w:pPr>
              <w:tabs>
                <w:tab w:val="left" w:pos="0"/>
              </w:tabs>
              <w:jc w:val="center"/>
            </w:pPr>
            <w:r>
              <w:t>39,24</w:t>
            </w:r>
          </w:p>
        </w:tc>
        <w:tc>
          <w:tcPr>
            <w:tcW w:w="1276" w:type="dxa"/>
            <w:vAlign w:val="center"/>
          </w:tcPr>
          <w:p w:rsidR="00A72266" w:rsidRPr="00B710ED" w:rsidRDefault="00E449E9" w:rsidP="00524BCA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BC4CF6" w:rsidTr="00715EE5">
        <w:tc>
          <w:tcPr>
            <w:tcW w:w="567" w:type="dxa"/>
            <w:vMerge w:val="restart"/>
            <w:vAlign w:val="center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BC4CF6" w:rsidRPr="00C53B73" w:rsidRDefault="00BC4CF6" w:rsidP="00BC4CF6">
            <w:pPr>
              <w:tabs>
                <w:tab w:val="left" w:pos="0"/>
              </w:tabs>
            </w:pPr>
            <w:r w:rsidRPr="00C53B73">
              <w:t>Водоотведение</w:t>
            </w:r>
          </w:p>
        </w:tc>
        <w:tc>
          <w:tcPr>
            <w:tcW w:w="851" w:type="dxa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452477,98</w:t>
            </w:r>
          </w:p>
        </w:tc>
        <w:tc>
          <w:tcPr>
            <w:tcW w:w="1842" w:type="dxa"/>
            <w:vAlign w:val="center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BC4CF6" w:rsidRPr="00B710ED" w:rsidRDefault="00377B58" w:rsidP="00BC4CF6">
            <w:pPr>
              <w:tabs>
                <w:tab w:val="left" w:pos="0"/>
              </w:tabs>
              <w:jc w:val="center"/>
            </w:pPr>
            <w:r>
              <w:t>2,08</w:t>
            </w:r>
          </w:p>
        </w:tc>
        <w:tc>
          <w:tcPr>
            <w:tcW w:w="1134" w:type="dxa"/>
            <w:vAlign w:val="center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0,78</w:t>
            </w:r>
          </w:p>
        </w:tc>
      </w:tr>
      <w:tr w:rsidR="00BC4CF6" w:rsidTr="00715EE5">
        <w:tc>
          <w:tcPr>
            <w:tcW w:w="567" w:type="dxa"/>
            <w:vMerge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C4CF6" w:rsidRPr="00B710ED" w:rsidRDefault="00377B58" w:rsidP="00BC4CF6">
            <w:pPr>
              <w:tabs>
                <w:tab w:val="left" w:pos="0"/>
              </w:tabs>
              <w:jc w:val="center"/>
            </w:pPr>
            <w:r>
              <w:t>0,69</w:t>
            </w:r>
          </w:p>
        </w:tc>
        <w:tc>
          <w:tcPr>
            <w:tcW w:w="1134" w:type="dxa"/>
            <w:vAlign w:val="center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0,78</w:t>
            </w:r>
          </w:p>
        </w:tc>
      </w:tr>
      <w:tr w:rsidR="00BC4CF6" w:rsidTr="00715EE5">
        <w:tc>
          <w:tcPr>
            <w:tcW w:w="567" w:type="dxa"/>
            <w:vMerge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C4CF6" w:rsidRPr="00B710ED" w:rsidRDefault="00377B58" w:rsidP="00BC4CF6">
            <w:pPr>
              <w:tabs>
                <w:tab w:val="left" w:pos="0"/>
              </w:tabs>
              <w:jc w:val="center"/>
            </w:pPr>
            <w:r>
              <w:t>3,26</w:t>
            </w:r>
          </w:p>
        </w:tc>
        <w:tc>
          <w:tcPr>
            <w:tcW w:w="1134" w:type="dxa"/>
            <w:vAlign w:val="center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BC4CF6" w:rsidRPr="00B710ED" w:rsidRDefault="00BC4CF6" w:rsidP="00BC4CF6">
            <w:pPr>
              <w:tabs>
                <w:tab w:val="left" w:pos="0"/>
              </w:tabs>
              <w:jc w:val="center"/>
            </w:pPr>
            <w:r>
              <w:t>0,78</w:t>
            </w:r>
          </w:p>
        </w:tc>
      </w:tr>
    </w:tbl>
    <w:p w:rsidR="00A72266" w:rsidRDefault="00A72266" w:rsidP="0079007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D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B58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079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D29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4CF6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B73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9E9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592A-C301-4A29-B07D-5F8EBFC9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2015-12-04T03:19:00Z</cp:lastPrinted>
  <dcterms:created xsi:type="dcterms:W3CDTF">2015-09-21T04:03:00Z</dcterms:created>
  <dcterms:modified xsi:type="dcterms:W3CDTF">2015-12-08T09:59:00Z</dcterms:modified>
</cp:coreProperties>
</file>