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60" w:type="pct"/>
        <w:tblInd w:w="-284" w:type="dxa"/>
        <w:tblLook w:val="04A0" w:firstRow="1" w:lastRow="0" w:firstColumn="1" w:lastColumn="0" w:noHBand="0" w:noVBand="1"/>
      </w:tblPr>
      <w:tblGrid>
        <w:gridCol w:w="107"/>
        <w:gridCol w:w="462"/>
        <w:gridCol w:w="177"/>
        <w:gridCol w:w="1467"/>
        <w:gridCol w:w="1261"/>
        <w:gridCol w:w="45"/>
        <w:gridCol w:w="590"/>
        <w:gridCol w:w="3501"/>
        <w:gridCol w:w="1248"/>
        <w:gridCol w:w="1084"/>
        <w:gridCol w:w="87"/>
        <w:gridCol w:w="382"/>
      </w:tblGrid>
      <w:tr w:rsidR="005D1B1C" w:rsidRPr="00FC7CD2" w:rsidTr="00BC5F1D">
        <w:trPr>
          <w:gridBefore w:val="1"/>
          <w:wBefore w:w="53" w:type="pct"/>
          <w:trHeight w:val="1553"/>
        </w:trPr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FFA" w:rsidRPr="00FC7CD2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07F92A4D" wp14:editId="7CD8921A">
                  <wp:simplePos x="0" y="0"/>
                  <wp:positionH relativeFrom="column">
                    <wp:posOffset>2967990</wp:posOffset>
                  </wp:positionH>
                  <wp:positionV relativeFrom="paragraph">
                    <wp:posOffset>-417195</wp:posOffset>
                  </wp:positionV>
                  <wp:extent cx="266700" cy="266700"/>
                  <wp:effectExtent l="0" t="0" r="0" b="0"/>
                  <wp:wrapThrough wrapText="bothSides">
                    <wp:wrapPolygon edited="0">
                      <wp:start x="0" y="0"/>
                      <wp:lineTo x="0" y="20057"/>
                      <wp:lineTo x="20057" y="20057"/>
                      <wp:lineTo x="20057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-100000"/>
                                    </a14:imgEffect>
                                    <a14:imgEffect>
                                      <a14:brightnessContrast bright="10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  <w:r w:rsidRPr="001A46DE">
              <w:rPr>
                <w:rFonts w:ascii="Times New Roman" w:eastAsia="Times New Roman" w:hAnsi="Times New Roman"/>
                <w:b/>
                <w:sz w:val="28"/>
                <w:szCs w:val="28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bookmarkStart w:id="1" w:name="RANGE!A1:E219"/>
            <w:bookmarkEnd w:id="1"/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FC7CD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FC7CD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FC7CD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FFA" w:rsidRPr="00065DDF" w:rsidRDefault="00A93FFA" w:rsidP="00070D1A">
            <w:pPr>
              <w:spacing w:after="0" w:line="240" w:lineRule="auto"/>
              <w:ind w:left="1720" w:right="27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D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1</w:t>
            </w:r>
          </w:p>
          <w:p w:rsidR="00C7407D" w:rsidRPr="00065DDF" w:rsidRDefault="00A93FFA" w:rsidP="00070D1A">
            <w:pPr>
              <w:pStyle w:val="FR1"/>
              <w:ind w:left="1720" w:right="272"/>
              <w:rPr>
                <w:szCs w:val="28"/>
              </w:rPr>
            </w:pPr>
            <w:r w:rsidRPr="00065DDF">
              <w:rPr>
                <w:szCs w:val="28"/>
              </w:rPr>
              <w:t xml:space="preserve">к постановлению региональной </w:t>
            </w:r>
          </w:p>
          <w:p w:rsidR="00C7407D" w:rsidRPr="00065DDF" w:rsidRDefault="00A93FFA" w:rsidP="00070D1A">
            <w:pPr>
              <w:pStyle w:val="FR1"/>
              <w:ind w:left="1720" w:right="272"/>
              <w:rPr>
                <w:szCs w:val="28"/>
              </w:rPr>
            </w:pPr>
            <w:r w:rsidRPr="00065DDF">
              <w:rPr>
                <w:szCs w:val="28"/>
              </w:rPr>
              <w:t xml:space="preserve">энергетической комиссии </w:t>
            </w:r>
          </w:p>
          <w:p w:rsidR="00A93FFA" w:rsidRPr="00065DDF" w:rsidRDefault="00A93FFA" w:rsidP="00070D1A">
            <w:pPr>
              <w:pStyle w:val="FR1"/>
              <w:ind w:left="1720" w:right="272"/>
              <w:rPr>
                <w:szCs w:val="28"/>
              </w:rPr>
            </w:pPr>
            <w:r w:rsidRPr="00065DDF">
              <w:rPr>
                <w:szCs w:val="28"/>
              </w:rPr>
              <w:t>Кемеровской области</w:t>
            </w:r>
          </w:p>
          <w:p w:rsidR="00A93FFA" w:rsidRDefault="00A93FFA" w:rsidP="00070D1A">
            <w:pPr>
              <w:pStyle w:val="FR1"/>
              <w:ind w:left="1720" w:right="272"/>
              <w:rPr>
                <w:szCs w:val="28"/>
              </w:rPr>
            </w:pPr>
            <w:r w:rsidRPr="00065DDF">
              <w:rPr>
                <w:szCs w:val="28"/>
              </w:rPr>
              <w:t>от «</w:t>
            </w:r>
            <w:r w:rsidR="002C6F30">
              <w:rPr>
                <w:szCs w:val="28"/>
              </w:rPr>
              <w:t>8</w:t>
            </w:r>
            <w:r w:rsidRPr="00065DDF">
              <w:rPr>
                <w:szCs w:val="28"/>
              </w:rPr>
              <w:t>»</w:t>
            </w:r>
            <w:r w:rsidR="00D5709F" w:rsidRPr="00065DDF">
              <w:rPr>
                <w:szCs w:val="28"/>
              </w:rPr>
              <w:t xml:space="preserve"> </w:t>
            </w:r>
            <w:r w:rsidR="008A6A61">
              <w:rPr>
                <w:szCs w:val="28"/>
              </w:rPr>
              <w:t>апреля</w:t>
            </w:r>
            <w:r w:rsidRPr="00065DDF">
              <w:rPr>
                <w:szCs w:val="28"/>
              </w:rPr>
              <w:t xml:space="preserve"> 201</w:t>
            </w:r>
            <w:r w:rsidR="00797CC2" w:rsidRPr="00065DDF">
              <w:rPr>
                <w:szCs w:val="28"/>
              </w:rPr>
              <w:t>6</w:t>
            </w:r>
            <w:r w:rsidRPr="00065DDF">
              <w:rPr>
                <w:szCs w:val="28"/>
              </w:rPr>
              <w:t xml:space="preserve"> года №</w:t>
            </w:r>
            <w:r w:rsidR="002C6F30">
              <w:rPr>
                <w:szCs w:val="28"/>
              </w:rPr>
              <w:t xml:space="preserve"> 53</w:t>
            </w:r>
          </w:p>
          <w:p w:rsidR="00070D1A" w:rsidRPr="00065DDF" w:rsidRDefault="00070D1A" w:rsidP="00070D1A">
            <w:pPr>
              <w:pStyle w:val="FR1"/>
              <w:ind w:left="1720" w:right="272"/>
              <w:rPr>
                <w:szCs w:val="28"/>
              </w:rPr>
            </w:pPr>
          </w:p>
          <w:p w:rsidR="00070D1A" w:rsidRPr="00065DDF" w:rsidRDefault="00070D1A" w:rsidP="00070D1A">
            <w:pPr>
              <w:spacing w:after="0" w:line="240" w:lineRule="auto"/>
              <w:ind w:left="1720" w:right="27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065D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1</w:t>
            </w:r>
          </w:p>
          <w:p w:rsidR="00070D1A" w:rsidRPr="00065DDF" w:rsidRDefault="00070D1A" w:rsidP="00070D1A">
            <w:pPr>
              <w:pStyle w:val="FR1"/>
              <w:ind w:left="1720" w:right="272"/>
              <w:rPr>
                <w:szCs w:val="28"/>
              </w:rPr>
            </w:pPr>
            <w:r w:rsidRPr="00065DDF">
              <w:rPr>
                <w:szCs w:val="28"/>
              </w:rPr>
              <w:t xml:space="preserve">к постановлению региональной </w:t>
            </w:r>
          </w:p>
          <w:p w:rsidR="00070D1A" w:rsidRPr="00065DDF" w:rsidRDefault="00070D1A" w:rsidP="00070D1A">
            <w:pPr>
              <w:pStyle w:val="FR1"/>
              <w:ind w:left="1720" w:right="272"/>
              <w:rPr>
                <w:szCs w:val="28"/>
              </w:rPr>
            </w:pPr>
            <w:r w:rsidRPr="00065DDF">
              <w:rPr>
                <w:szCs w:val="28"/>
              </w:rPr>
              <w:t xml:space="preserve">энергетической комиссии </w:t>
            </w:r>
          </w:p>
          <w:p w:rsidR="00070D1A" w:rsidRPr="00065DDF" w:rsidRDefault="00070D1A" w:rsidP="00070D1A">
            <w:pPr>
              <w:pStyle w:val="FR1"/>
              <w:ind w:left="1720" w:right="272"/>
              <w:rPr>
                <w:szCs w:val="28"/>
              </w:rPr>
            </w:pPr>
            <w:r w:rsidRPr="00065DDF">
              <w:rPr>
                <w:szCs w:val="28"/>
              </w:rPr>
              <w:t>Кемеровской области</w:t>
            </w:r>
          </w:p>
          <w:p w:rsidR="00070D1A" w:rsidRPr="00065DDF" w:rsidRDefault="00070D1A" w:rsidP="00070D1A">
            <w:pPr>
              <w:pStyle w:val="FR1"/>
              <w:ind w:left="1720" w:right="272"/>
              <w:rPr>
                <w:szCs w:val="28"/>
              </w:rPr>
            </w:pPr>
            <w:r w:rsidRPr="00065DDF">
              <w:rPr>
                <w:szCs w:val="28"/>
              </w:rPr>
              <w:t>от «</w:t>
            </w:r>
            <w:r>
              <w:rPr>
                <w:szCs w:val="28"/>
              </w:rPr>
              <w:t>31</w:t>
            </w:r>
            <w:r w:rsidRPr="00065DDF">
              <w:rPr>
                <w:szCs w:val="28"/>
              </w:rPr>
              <w:t xml:space="preserve">» </w:t>
            </w:r>
            <w:r>
              <w:rPr>
                <w:szCs w:val="28"/>
              </w:rPr>
              <w:t>декабря</w:t>
            </w:r>
            <w:r w:rsidR="008017B2">
              <w:rPr>
                <w:szCs w:val="28"/>
              </w:rPr>
              <w:t xml:space="preserve"> 2015</w:t>
            </w:r>
            <w:r w:rsidRPr="00065DDF">
              <w:rPr>
                <w:szCs w:val="28"/>
              </w:rPr>
              <w:t xml:space="preserve"> года №</w:t>
            </w:r>
            <w:r>
              <w:rPr>
                <w:szCs w:val="28"/>
              </w:rPr>
              <w:t xml:space="preserve"> 1026</w:t>
            </w:r>
          </w:p>
          <w:p w:rsidR="00C7407D" w:rsidRPr="00FC7CD2" w:rsidRDefault="00C7407D" w:rsidP="00070D1A">
            <w:pPr>
              <w:pStyle w:val="FR1"/>
              <w:ind w:left="0" w:right="272"/>
              <w:rPr>
                <w:szCs w:val="28"/>
              </w:rPr>
            </w:pPr>
          </w:p>
        </w:tc>
      </w:tr>
      <w:tr w:rsidR="00A93FFA" w:rsidRPr="009D5C94" w:rsidTr="00BE12EA">
        <w:trPr>
          <w:gridBefore w:val="1"/>
          <w:gridAfter w:val="2"/>
          <w:wBefore w:w="53" w:type="pct"/>
          <w:wAfter w:w="228" w:type="pct"/>
          <w:trHeight w:val="390"/>
        </w:trPr>
        <w:tc>
          <w:tcPr>
            <w:tcW w:w="4719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0A6" w:rsidRDefault="00A93FFA" w:rsidP="0036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E22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Стандартизированные тарифные ставки для расчета платы</w:t>
            </w:r>
          </w:p>
          <w:p w:rsidR="000F6F1E" w:rsidRDefault="00A93FFA" w:rsidP="0036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E22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 технологическое прис</w:t>
            </w:r>
            <w:r w:rsidR="000F6F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оединение к электрическим сетям</w:t>
            </w:r>
          </w:p>
          <w:p w:rsidR="00A93FFA" w:rsidRPr="0036478A" w:rsidRDefault="00A93FFA" w:rsidP="00797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E22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ООО «</w:t>
            </w:r>
            <w:r w:rsidR="00D203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ОЭСК</w:t>
            </w:r>
            <w:r w:rsidR="00031F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5F76F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35041">
              <w:rPr>
                <w:rFonts w:ascii="Times New Roman" w:hAnsi="Times New Roman"/>
                <w:b/>
                <w:sz w:val="28"/>
                <w:szCs w:val="28"/>
              </w:rPr>
              <w:t>по Кемеровской области</w:t>
            </w:r>
            <w:r w:rsidR="007350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35041" w:rsidRPr="00900E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</w:t>
            </w:r>
            <w:r w:rsidR="00797C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2016 год</w:t>
            </w:r>
          </w:p>
        </w:tc>
      </w:tr>
      <w:tr w:rsidR="00A93FFA" w:rsidRPr="00FC7CD2" w:rsidTr="00BE12EA">
        <w:trPr>
          <w:gridBefore w:val="1"/>
          <w:gridAfter w:val="2"/>
          <w:wBefore w:w="53" w:type="pct"/>
          <w:wAfter w:w="228" w:type="pct"/>
          <w:trHeight w:val="390"/>
        </w:trPr>
        <w:tc>
          <w:tcPr>
            <w:tcW w:w="4719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3FFA" w:rsidRPr="00FC7CD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E12EA" w:rsidRPr="005D1B1C" w:rsidTr="00070D1A">
        <w:trPr>
          <w:gridAfter w:val="1"/>
          <w:wAfter w:w="185" w:type="pct"/>
          <w:trHeight w:val="300"/>
        </w:trPr>
        <w:tc>
          <w:tcPr>
            <w:tcW w:w="481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12EA" w:rsidRPr="00735041" w:rsidRDefault="00BE12EA" w:rsidP="00922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3504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(без учета НДС)</w:t>
            </w:r>
          </w:p>
        </w:tc>
      </w:tr>
      <w:tr w:rsidR="00BC5F1D" w:rsidRPr="004024E9" w:rsidTr="00BC5F1D">
        <w:trPr>
          <w:gridAfter w:val="1"/>
          <w:wAfter w:w="185" w:type="pct"/>
          <w:trHeight w:val="176"/>
        </w:trPr>
        <w:tc>
          <w:tcPr>
            <w:tcW w:w="364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F1D" w:rsidRPr="00632978" w:rsidRDefault="00BC5F1D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ставки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1D" w:rsidRPr="00632978" w:rsidRDefault="00BC5F1D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Ставка</w:t>
            </w:r>
          </w:p>
        </w:tc>
      </w:tr>
      <w:tr w:rsidR="00BC5F1D" w:rsidRPr="004024E9" w:rsidTr="00BC5F1D">
        <w:trPr>
          <w:gridAfter w:val="1"/>
          <w:wAfter w:w="185" w:type="pct"/>
          <w:trHeight w:val="222"/>
        </w:trPr>
        <w:tc>
          <w:tcPr>
            <w:tcW w:w="3649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F1D" w:rsidRPr="00632978" w:rsidRDefault="00BC5F1D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F1D" w:rsidRPr="00632978" w:rsidRDefault="00BC5F1D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Постоянная схема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F1D" w:rsidRPr="00632978" w:rsidRDefault="00BC5F1D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Временная схема</w:t>
            </w:r>
          </w:p>
        </w:tc>
      </w:tr>
      <w:tr w:rsidR="00070D1A" w:rsidRPr="004024E9" w:rsidTr="00BC5F1D">
        <w:trPr>
          <w:gridAfter w:val="1"/>
          <w:wAfter w:w="185" w:type="pct"/>
          <w:trHeight w:val="222"/>
        </w:trPr>
        <w:tc>
          <w:tcPr>
            <w:tcW w:w="3649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D1A" w:rsidRPr="00632978" w:rsidRDefault="00070D1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1A" w:rsidRPr="00632978" w:rsidRDefault="00070D1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1A" w:rsidRPr="00632978" w:rsidRDefault="00070D1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E12EA" w:rsidRPr="004024E9" w:rsidTr="00BC5F1D">
        <w:trPr>
          <w:gridAfter w:val="1"/>
          <w:wAfter w:w="185" w:type="pct"/>
          <w:trHeight w:val="729"/>
        </w:trPr>
        <w:tc>
          <w:tcPr>
            <w:tcW w:w="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EA" w:rsidRPr="00632978" w:rsidRDefault="00BE12EA" w:rsidP="009225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С1</w:t>
            </w:r>
          </w:p>
        </w:tc>
        <w:tc>
          <w:tcPr>
            <w:tcW w:w="45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632978" w:rsidRDefault="00BE12EA" w:rsidP="0092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Стандартизированная тарифная ставка на покрытие расходов при технологическом присоединении по мероприятиям, не включающим в себя строительство и реконструкцию объектов электросетевого хозяйства (руб./кВт) в ценах 2016 года</w:t>
            </w:r>
          </w:p>
        </w:tc>
      </w:tr>
      <w:tr w:rsidR="00BE12EA" w:rsidRPr="004024E9" w:rsidTr="00BC5F1D">
        <w:trPr>
          <w:gridAfter w:val="1"/>
          <w:wAfter w:w="185" w:type="pct"/>
          <w:trHeight w:val="246"/>
        </w:trPr>
        <w:tc>
          <w:tcPr>
            <w:tcW w:w="2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EA" w:rsidRPr="00632978" w:rsidRDefault="00BE12EA" w:rsidP="009225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632978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185,70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185,70</w:t>
            </w:r>
          </w:p>
        </w:tc>
      </w:tr>
      <w:tr w:rsidR="00BE12EA" w:rsidRPr="004024E9" w:rsidTr="00BC5F1D">
        <w:trPr>
          <w:gridAfter w:val="1"/>
          <w:wAfter w:w="185" w:type="pct"/>
          <w:trHeight w:val="246"/>
        </w:trPr>
        <w:tc>
          <w:tcPr>
            <w:tcW w:w="2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EA" w:rsidRPr="00632978" w:rsidRDefault="00BE12EA" w:rsidP="009225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632978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150 кВт и до 670 кВт (включительно)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E12EA" w:rsidRPr="004024E9" w:rsidTr="00BC5F1D">
        <w:trPr>
          <w:gridAfter w:val="1"/>
          <w:wAfter w:w="185" w:type="pct"/>
          <w:trHeight w:val="173"/>
        </w:trPr>
        <w:tc>
          <w:tcPr>
            <w:tcW w:w="2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EA" w:rsidRPr="00632978" w:rsidRDefault="00BE12EA" w:rsidP="009225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632978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670 кВт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6,87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6,87</w:t>
            </w:r>
          </w:p>
        </w:tc>
      </w:tr>
      <w:tr w:rsidR="00BE12EA" w:rsidRPr="004024E9" w:rsidTr="00BC5F1D">
        <w:trPr>
          <w:gridAfter w:val="1"/>
          <w:wAfter w:w="185" w:type="pct"/>
          <w:trHeight w:val="60"/>
        </w:trPr>
        <w:tc>
          <w:tcPr>
            <w:tcW w:w="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EA" w:rsidRPr="00632978" w:rsidRDefault="00BE12EA" w:rsidP="009225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С1.1</w:t>
            </w:r>
          </w:p>
        </w:tc>
        <w:tc>
          <w:tcPr>
            <w:tcW w:w="1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632978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 (ТУ)</w:t>
            </w:r>
          </w:p>
        </w:tc>
        <w:tc>
          <w:tcPr>
            <w:tcW w:w="1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632978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134,16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134,16</w:t>
            </w:r>
          </w:p>
        </w:tc>
      </w:tr>
      <w:tr w:rsidR="00BE12EA" w:rsidRPr="004024E9" w:rsidTr="00BC5F1D">
        <w:trPr>
          <w:gridAfter w:val="1"/>
          <w:wAfter w:w="185" w:type="pct"/>
          <w:trHeight w:val="70"/>
        </w:trPr>
        <w:tc>
          <w:tcPr>
            <w:tcW w:w="2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EA" w:rsidRPr="00632978" w:rsidRDefault="00BE12EA" w:rsidP="009225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632978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632978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150 кВт и до 670 кВт (включительно)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E12EA" w:rsidRPr="004024E9" w:rsidTr="00BC5F1D">
        <w:trPr>
          <w:gridAfter w:val="1"/>
          <w:wAfter w:w="185" w:type="pct"/>
          <w:trHeight w:val="70"/>
        </w:trPr>
        <w:tc>
          <w:tcPr>
            <w:tcW w:w="2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EA" w:rsidRPr="00632978" w:rsidRDefault="00BE12EA" w:rsidP="009225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EA" w:rsidRPr="00632978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632978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670 кВт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4,96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4,96</w:t>
            </w:r>
          </w:p>
        </w:tc>
      </w:tr>
      <w:tr w:rsidR="00BE12EA" w:rsidRPr="004024E9" w:rsidTr="00BC5F1D">
        <w:trPr>
          <w:gridAfter w:val="1"/>
          <w:wAfter w:w="185" w:type="pct"/>
          <w:trHeight w:val="70"/>
        </w:trPr>
        <w:tc>
          <w:tcPr>
            <w:tcW w:w="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EA" w:rsidRPr="00632978" w:rsidRDefault="00BE12EA" w:rsidP="009225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С1.2</w:t>
            </w:r>
          </w:p>
        </w:tc>
        <w:tc>
          <w:tcPr>
            <w:tcW w:w="1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632978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 сетевой организацией выполнения Заявителем ТУ</w:t>
            </w:r>
          </w:p>
        </w:tc>
        <w:tc>
          <w:tcPr>
            <w:tcW w:w="1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632978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51,54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51,54</w:t>
            </w:r>
          </w:p>
        </w:tc>
      </w:tr>
      <w:tr w:rsidR="00BE12EA" w:rsidRPr="004024E9" w:rsidTr="00BC5F1D">
        <w:trPr>
          <w:gridAfter w:val="1"/>
          <w:wAfter w:w="185" w:type="pct"/>
          <w:trHeight w:val="104"/>
        </w:trPr>
        <w:tc>
          <w:tcPr>
            <w:tcW w:w="2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EA" w:rsidRPr="00632978" w:rsidRDefault="00BE12EA" w:rsidP="009225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632978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632978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150 кВт и до 670 кВт (включительно)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E12EA" w:rsidRPr="004024E9" w:rsidTr="00BC5F1D">
        <w:trPr>
          <w:gridAfter w:val="1"/>
          <w:wAfter w:w="185" w:type="pct"/>
          <w:trHeight w:val="70"/>
        </w:trPr>
        <w:tc>
          <w:tcPr>
            <w:tcW w:w="2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EA" w:rsidRPr="00632978" w:rsidRDefault="00BE12EA" w:rsidP="009225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EA" w:rsidRPr="00632978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632978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670 кВт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1,91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1,91</w:t>
            </w:r>
          </w:p>
        </w:tc>
      </w:tr>
      <w:tr w:rsidR="00BE12EA" w:rsidRPr="004024E9" w:rsidTr="00BC5F1D">
        <w:trPr>
          <w:gridAfter w:val="1"/>
          <w:wAfter w:w="185" w:type="pct"/>
          <w:trHeight w:val="505"/>
        </w:trPr>
        <w:tc>
          <w:tcPr>
            <w:tcW w:w="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EA" w:rsidRPr="00632978" w:rsidRDefault="00BE12EA" w:rsidP="009225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С1.3</w:t>
            </w:r>
          </w:p>
        </w:tc>
        <w:tc>
          <w:tcPr>
            <w:tcW w:w="1393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632978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</w:t>
            </w:r>
          </w:p>
        </w:tc>
        <w:tc>
          <w:tcPr>
            <w:tcW w:w="19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632978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E12EA" w:rsidRPr="004024E9" w:rsidTr="00BC5F1D">
        <w:trPr>
          <w:gridAfter w:val="1"/>
          <w:wAfter w:w="185" w:type="pct"/>
          <w:trHeight w:val="556"/>
        </w:trPr>
        <w:tc>
          <w:tcPr>
            <w:tcW w:w="2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EA" w:rsidRPr="00632978" w:rsidRDefault="00BE12EA" w:rsidP="009225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632978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632978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150 кВт и до 670 кВт (включительно)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E12EA" w:rsidRPr="004024E9" w:rsidTr="00BC5F1D">
        <w:trPr>
          <w:gridAfter w:val="1"/>
          <w:wAfter w:w="185" w:type="pct"/>
          <w:trHeight w:val="70"/>
        </w:trPr>
        <w:tc>
          <w:tcPr>
            <w:tcW w:w="2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EA" w:rsidRPr="00632978" w:rsidRDefault="00BE12EA" w:rsidP="009225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632978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632978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670 кВт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E12EA" w:rsidRPr="004024E9" w:rsidTr="00BC5F1D">
        <w:trPr>
          <w:gridAfter w:val="1"/>
          <w:wAfter w:w="185" w:type="pct"/>
          <w:trHeight w:val="315"/>
        </w:trPr>
        <w:tc>
          <w:tcPr>
            <w:tcW w:w="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EA" w:rsidRPr="00632978" w:rsidRDefault="00BE12EA" w:rsidP="009225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С1.4</w:t>
            </w:r>
          </w:p>
        </w:tc>
        <w:tc>
          <w:tcPr>
            <w:tcW w:w="1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632978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9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632978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E12EA" w:rsidRPr="004024E9" w:rsidTr="00BC5F1D">
        <w:trPr>
          <w:gridAfter w:val="1"/>
          <w:wAfter w:w="185" w:type="pct"/>
          <w:trHeight w:val="334"/>
        </w:trPr>
        <w:tc>
          <w:tcPr>
            <w:tcW w:w="2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EA" w:rsidRPr="00632978" w:rsidRDefault="00BE12EA" w:rsidP="009225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632978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632978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150 кВт и до 670 кВт (включительно)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E12EA" w:rsidRPr="004024E9" w:rsidTr="00BC5F1D">
        <w:trPr>
          <w:gridAfter w:val="1"/>
          <w:wAfter w:w="185" w:type="pct"/>
          <w:trHeight w:val="60"/>
        </w:trPr>
        <w:tc>
          <w:tcPr>
            <w:tcW w:w="2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EA" w:rsidRPr="00632978" w:rsidRDefault="00BE12EA" w:rsidP="009225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EA" w:rsidRPr="00632978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632978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670 кВт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E12EA" w:rsidRPr="004024E9" w:rsidTr="00BC5F1D">
        <w:trPr>
          <w:gridAfter w:val="1"/>
          <w:wAfter w:w="185" w:type="pct"/>
          <w:trHeight w:val="60"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EA" w:rsidRPr="00632978" w:rsidRDefault="00BE12EA" w:rsidP="009225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С2</w:t>
            </w:r>
          </w:p>
        </w:tc>
        <w:tc>
          <w:tcPr>
            <w:tcW w:w="45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EA" w:rsidRPr="00D20380" w:rsidRDefault="00BE12EA" w:rsidP="009225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в части расходов на строительство и реконструкцию воздушных линий электропередачи (руб./км) в ценах 2001 года</w:t>
            </w:r>
          </w:p>
        </w:tc>
      </w:tr>
      <w:tr w:rsidR="00BE12EA" w:rsidRPr="004024E9" w:rsidTr="00BC5F1D">
        <w:trPr>
          <w:gridAfter w:val="1"/>
          <w:wAfter w:w="185" w:type="pct"/>
          <w:trHeight w:val="60"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EA" w:rsidRPr="00632978" w:rsidRDefault="00BE12EA" w:rsidP="009225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С2.1.</w:t>
            </w:r>
          </w:p>
        </w:tc>
        <w:tc>
          <w:tcPr>
            <w:tcW w:w="33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EA" w:rsidRPr="00632978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4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1 км ВЛ-10 кВ проводом СИП-3 1х50 мм2 на железобетонных опорах СВ-110 с установкой реклоузера, разъединителей РЛНД-6 (10) и разрядников РДИП-6 (10)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3471">
              <w:rPr>
                <w:rFonts w:ascii="Times New Roman" w:hAnsi="Times New Roman"/>
                <w:color w:val="000000"/>
                <w:sz w:val="20"/>
                <w:szCs w:val="20"/>
              </w:rPr>
              <w:t>361 567,37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E12EA" w:rsidRPr="004024E9" w:rsidTr="00070D1A">
        <w:trPr>
          <w:gridAfter w:val="1"/>
          <w:wAfter w:w="185" w:type="pct"/>
          <w:trHeight w:val="637"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EA" w:rsidRPr="00632978" w:rsidRDefault="00BE12EA" w:rsidP="009225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С2.2.</w:t>
            </w:r>
          </w:p>
        </w:tc>
        <w:tc>
          <w:tcPr>
            <w:tcW w:w="33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EA" w:rsidRPr="00632978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4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1 км ВЛ-0,4 кВ проводом СИП-2 3х70+1х54 на железобетонных опорах СВ-105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3471">
              <w:rPr>
                <w:rFonts w:ascii="Times New Roman" w:hAnsi="Times New Roman"/>
                <w:color w:val="000000"/>
                <w:sz w:val="20"/>
                <w:szCs w:val="20"/>
              </w:rPr>
              <w:t>224 642,88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70D1A" w:rsidRPr="004024E9" w:rsidTr="00070D1A">
        <w:trPr>
          <w:gridAfter w:val="1"/>
          <w:wAfter w:w="185" w:type="pct"/>
          <w:trHeight w:val="266"/>
        </w:trPr>
        <w:tc>
          <w:tcPr>
            <w:tcW w:w="36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A" w:rsidRPr="000B3471" w:rsidRDefault="00070D1A" w:rsidP="00070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1A" w:rsidRPr="000B3471" w:rsidRDefault="00070D1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1A" w:rsidRDefault="00070D1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BE12EA" w:rsidRPr="004024E9" w:rsidTr="00BC5F1D">
        <w:trPr>
          <w:gridAfter w:val="1"/>
          <w:wAfter w:w="185" w:type="pct"/>
          <w:trHeight w:val="911"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EA" w:rsidRPr="00632978" w:rsidRDefault="00BE12EA" w:rsidP="009225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С4</w:t>
            </w:r>
          </w:p>
        </w:tc>
        <w:tc>
          <w:tcPr>
            <w:tcW w:w="45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EA" w:rsidRPr="00D20380" w:rsidRDefault="00BE12EA" w:rsidP="009225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34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в части расходов на строительство и реконструкцию подстанций, (руб./кВт) в ценах 2001 года</w:t>
            </w:r>
          </w:p>
        </w:tc>
      </w:tr>
      <w:tr w:rsidR="00BE12EA" w:rsidRPr="004024E9" w:rsidTr="00BC5F1D">
        <w:trPr>
          <w:gridAfter w:val="1"/>
          <w:wAfter w:w="185" w:type="pct"/>
          <w:trHeight w:val="60"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EA" w:rsidRPr="00632978" w:rsidRDefault="00BE12EA" w:rsidP="009225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С4.1.</w:t>
            </w:r>
          </w:p>
        </w:tc>
        <w:tc>
          <w:tcPr>
            <w:tcW w:w="33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EA" w:rsidRPr="00632978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4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КТП-6 (10)/0,4 кВ с установкой трансформатора 1х160 кВА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3471">
              <w:rPr>
                <w:rFonts w:ascii="Times New Roman" w:hAnsi="Times New Roman"/>
                <w:color w:val="000000"/>
                <w:sz w:val="20"/>
                <w:szCs w:val="20"/>
              </w:rPr>
              <w:t>283,68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E12EA" w:rsidRPr="004024E9" w:rsidTr="00BC5F1D">
        <w:trPr>
          <w:gridAfter w:val="1"/>
          <w:wAfter w:w="185" w:type="pct"/>
          <w:trHeight w:val="60"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EA" w:rsidRPr="00632978" w:rsidRDefault="00BE12EA" w:rsidP="009225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С4.2.</w:t>
            </w:r>
          </w:p>
        </w:tc>
        <w:tc>
          <w:tcPr>
            <w:tcW w:w="33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EA" w:rsidRPr="00632978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4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КТП-6 (10)/0,4 кВ смонтированной на металлической конструкции с установкой трансформатора 1х250 кВА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3471">
              <w:rPr>
                <w:rFonts w:ascii="Times New Roman" w:hAnsi="Times New Roman"/>
                <w:color w:val="000000"/>
                <w:sz w:val="20"/>
                <w:szCs w:val="20"/>
              </w:rPr>
              <w:t>379,61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E12EA" w:rsidRPr="004024E9" w:rsidTr="00BC5F1D">
        <w:trPr>
          <w:gridAfter w:val="1"/>
          <w:wAfter w:w="185" w:type="pct"/>
          <w:trHeight w:val="60"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EA" w:rsidRPr="00632978" w:rsidRDefault="00BE12EA" w:rsidP="009225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С4.3.</w:t>
            </w:r>
          </w:p>
        </w:tc>
        <w:tc>
          <w:tcPr>
            <w:tcW w:w="33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EA" w:rsidRPr="00632978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4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КТП-6 (10)/0,4 кВ с установкой трансформатора 1х400 кВА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3471">
              <w:rPr>
                <w:rFonts w:ascii="Times New Roman" w:hAnsi="Times New Roman"/>
                <w:color w:val="000000"/>
                <w:sz w:val="20"/>
                <w:szCs w:val="20"/>
              </w:rPr>
              <w:t>141,78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E12EA" w:rsidRPr="004024E9" w:rsidTr="00BC5F1D">
        <w:trPr>
          <w:gridAfter w:val="1"/>
          <w:wAfter w:w="185" w:type="pct"/>
          <w:trHeight w:val="60"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EA" w:rsidRPr="00632978" w:rsidRDefault="00BE12EA" w:rsidP="009225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С4.4.</w:t>
            </w:r>
          </w:p>
        </w:tc>
        <w:tc>
          <w:tcPr>
            <w:tcW w:w="33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EA" w:rsidRPr="00632978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4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КТП-6 (10)/0,4 кВ смонтированной на металлической конструкции с установкой трансформатора 1х630 кВА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3471">
              <w:rPr>
                <w:rFonts w:ascii="Times New Roman" w:hAnsi="Times New Roman"/>
                <w:color w:val="000000"/>
                <w:sz w:val="20"/>
                <w:szCs w:val="20"/>
              </w:rPr>
              <w:t>183,93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D20380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BE12EA" w:rsidRPr="00070D1A" w:rsidRDefault="00070D1A" w:rsidP="00070D1A">
      <w:pPr>
        <w:jc w:val="right"/>
        <w:rPr>
          <w:rFonts w:ascii="Times New Roman" w:hAnsi="Times New Roman"/>
          <w:sz w:val="28"/>
          <w:szCs w:val="28"/>
        </w:rPr>
        <w:sectPr w:rsidR="00BE12EA" w:rsidRPr="00070D1A" w:rsidSect="000F26F7">
          <w:headerReference w:type="default" r:id="rId10"/>
          <w:headerReference w:type="first" r:id="rId11"/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  <w:r w:rsidRPr="00070D1A">
        <w:rPr>
          <w:rFonts w:ascii="Times New Roman" w:hAnsi="Times New Roman"/>
          <w:sz w:val="28"/>
          <w:szCs w:val="28"/>
        </w:rPr>
        <w:t>».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43"/>
        <w:gridCol w:w="190"/>
        <w:gridCol w:w="1924"/>
        <w:gridCol w:w="79"/>
        <w:gridCol w:w="1504"/>
        <w:gridCol w:w="1047"/>
        <w:gridCol w:w="198"/>
        <w:gridCol w:w="1257"/>
        <w:gridCol w:w="1121"/>
        <w:gridCol w:w="1216"/>
        <w:gridCol w:w="1311"/>
      </w:tblGrid>
      <w:tr w:rsidR="00BE12EA" w:rsidRPr="004024E9" w:rsidTr="00BC5F1D">
        <w:trPr>
          <w:trHeight w:val="1710"/>
        </w:trPr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2EA" w:rsidRPr="004024E9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2EA" w:rsidRPr="00AE1586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2EA" w:rsidRPr="00AE1586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2EA" w:rsidRPr="00AE1586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2EA" w:rsidRPr="002E0FA2" w:rsidRDefault="00BE12EA" w:rsidP="00BC5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2</w:t>
            </w:r>
          </w:p>
          <w:p w:rsidR="00BE12EA" w:rsidRPr="002E0FA2" w:rsidRDefault="00BE12EA" w:rsidP="00BC5F1D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 xml:space="preserve">к постановлению региональной </w:t>
            </w:r>
          </w:p>
          <w:p w:rsidR="00BE12EA" w:rsidRPr="002E0FA2" w:rsidRDefault="00BE12EA" w:rsidP="00BC5F1D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 xml:space="preserve">энергетической комиссии </w:t>
            </w:r>
          </w:p>
          <w:p w:rsidR="00BE12EA" w:rsidRPr="002E0FA2" w:rsidRDefault="00BE12EA" w:rsidP="00BC5F1D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>Кемеровской области</w:t>
            </w:r>
          </w:p>
          <w:p w:rsidR="00BE12EA" w:rsidRDefault="00BE12EA" w:rsidP="00BC5F1D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>от «</w:t>
            </w:r>
            <w:r w:rsidR="002C6F30">
              <w:rPr>
                <w:szCs w:val="28"/>
              </w:rPr>
              <w:t>8</w:t>
            </w:r>
            <w:r w:rsidRPr="002E0FA2">
              <w:rPr>
                <w:szCs w:val="28"/>
              </w:rPr>
              <w:t xml:space="preserve">» </w:t>
            </w:r>
            <w:r w:rsidR="008A6A61">
              <w:rPr>
                <w:szCs w:val="28"/>
              </w:rPr>
              <w:t>апреля</w:t>
            </w:r>
            <w:r>
              <w:rPr>
                <w:szCs w:val="28"/>
              </w:rPr>
              <w:t xml:space="preserve"> 2016</w:t>
            </w:r>
            <w:r w:rsidRPr="002E0FA2">
              <w:rPr>
                <w:szCs w:val="28"/>
              </w:rPr>
              <w:t xml:space="preserve"> года №</w:t>
            </w:r>
            <w:r w:rsidR="002C6F30">
              <w:rPr>
                <w:szCs w:val="28"/>
              </w:rPr>
              <w:t xml:space="preserve"> 53</w:t>
            </w:r>
          </w:p>
          <w:p w:rsidR="00070D1A" w:rsidRPr="002E0FA2" w:rsidRDefault="00070D1A" w:rsidP="00BC5F1D">
            <w:pPr>
              <w:pStyle w:val="FR1"/>
              <w:ind w:left="0"/>
              <w:rPr>
                <w:szCs w:val="28"/>
              </w:rPr>
            </w:pPr>
          </w:p>
          <w:p w:rsidR="00070D1A" w:rsidRPr="002E0FA2" w:rsidRDefault="00070D1A" w:rsidP="00070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2E0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2</w:t>
            </w:r>
          </w:p>
          <w:p w:rsidR="00070D1A" w:rsidRPr="002E0FA2" w:rsidRDefault="00070D1A" w:rsidP="00070D1A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 xml:space="preserve">к постановлению региональной </w:t>
            </w:r>
          </w:p>
          <w:p w:rsidR="00070D1A" w:rsidRPr="002E0FA2" w:rsidRDefault="00070D1A" w:rsidP="00070D1A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 xml:space="preserve">энергетической комиссии </w:t>
            </w:r>
          </w:p>
          <w:p w:rsidR="00070D1A" w:rsidRPr="002E0FA2" w:rsidRDefault="00070D1A" w:rsidP="00070D1A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>Кемеровской области</w:t>
            </w:r>
          </w:p>
          <w:p w:rsidR="00070D1A" w:rsidRPr="002E0FA2" w:rsidRDefault="00070D1A" w:rsidP="00070D1A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>от «</w:t>
            </w:r>
            <w:r>
              <w:rPr>
                <w:szCs w:val="28"/>
              </w:rPr>
              <w:t>31</w:t>
            </w:r>
            <w:r w:rsidRPr="002E0FA2">
              <w:rPr>
                <w:szCs w:val="28"/>
              </w:rPr>
              <w:t xml:space="preserve">» </w:t>
            </w:r>
            <w:r w:rsidR="008017B2">
              <w:rPr>
                <w:szCs w:val="28"/>
              </w:rPr>
              <w:t>декабря 2015</w:t>
            </w:r>
            <w:r w:rsidRPr="002E0FA2">
              <w:rPr>
                <w:szCs w:val="28"/>
              </w:rPr>
              <w:t xml:space="preserve"> года №</w:t>
            </w:r>
            <w:r>
              <w:rPr>
                <w:szCs w:val="28"/>
              </w:rPr>
              <w:t xml:space="preserve"> 1026</w:t>
            </w:r>
          </w:p>
          <w:p w:rsidR="00BE12EA" w:rsidRPr="00AE1586" w:rsidRDefault="00BE12EA" w:rsidP="00922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E12EA" w:rsidRPr="004024E9" w:rsidTr="00BC5F1D">
        <w:trPr>
          <w:trHeight w:val="509"/>
        </w:trPr>
        <w:tc>
          <w:tcPr>
            <w:tcW w:w="1049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F1D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Ставки за единицу максимальной мощности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B4E3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для расчета платы за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технологическо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присоединени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 электрическим сетям </w:t>
            </w:r>
            <w:r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ООО «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ОЭСК</w:t>
            </w:r>
            <w:r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E12EA" w:rsidRPr="00BC5F1D" w:rsidRDefault="00BE12EA" w:rsidP="00BC5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Кемеровской области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00E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436B1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E12EA" w:rsidRPr="004024E9" w:rsidTr="00BC5F1D">
        <w:trPr>
          <w:trHeight w:val="390"/>
        </w:trPr>
        <w:tc>
          <w:tcPr>
            <w:tcW w:w="10490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12EA" w:rsidRPr="004024E9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E12EA" w:rsidRPr="004024E9" w:rsidTr="00BC5F1D">
        <w:trPr>
          <w:trHeight w:val="106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Default="00BC5F1D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C5F1D" w:rsidRPr="001172CF" w:rsidRDefault="00BC5F1D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BC5F1D">
            <w:pPr>
              <w:spacing w:after="0" w:line="240" w:lineRule="auto"/>
              <w:ind w:left="-59" w:right="-7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Разбивка НВВ по каждому мероприя</w:t>
            </w:r>
            <w:r w:rsidR="00BC5F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тию (руб.)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Объем макси</w:t>
            </w:r>
            <w:r w:rsidR="00BC5F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мальной мощ</w:t>
            </w:r>
            <w:r w:rsidR="00BC5F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ности (кВт)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Ставки для расчета платы по каждому мероприятию (руб./кВт)</w:t>
            </w:r>
          </w:p>
        </w:tc>
      </w:tr>
      <w:tr w:rsidR="00BE12EA" w:rsidRPr="004024E9" w:rsidTr="00BC5F1D">
        <w:trPr>
          <w:trHeight w:val="90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1172CF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1172CF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1172CF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1172CF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1172CF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Постоян</w:t>
            </w:r>
            <w:r w:rsidR="00BC5F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ная схема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1172CF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Времен</w:t>
            </w:r>
            <w:r w:rsidR="00BC5F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ная схема </w:t>
            </w:r>
          </w:p>
        </w:tc>
      </w:tr>
      <w:tr w:rsidR="00BE12EA" w:rsidRPr="004024E9" w:rsidTr="00BC5F1D">
        <w:trPr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1172CF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E12EA" w:rsidRPr="004024E9" w:rsidTr="00BE38C1">
        <w:trPr>
          <w:trHeight w:val="533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выдача сетевой организацией технических условий Заявителю (ТУ)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color w:val="000000"/>
                <w:sz w:val="24"/>
                <w:szCs w:val="24"/>
              </w:rPr>
              <w:t>21 062,97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color w:val="000000"/>
                <w:sz w:val="24"/>
                <w:szCs w:val="24"/>
              </w:rPr>
              <w:t>157,00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134,16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134,16</w:t>
            </w:r>
          </w:p>
        </w:tc>
      </w:tr>
      <w:tr w:rsidR="00BE12EA" w:rsidRPr="004024E9" w:rsidTr="00BE38C1">
        <w:trPr>
          <w:trHeight w:val="46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1D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</w:t>
            </w:r>
          </w:p>
          <w:p w:rsidR="00BE12EA" w:rsidRPr="001172CF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670 кВт (включительно) 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12EA" w:rsidRPr="004024E9" w:rsidTr="00BE38C1">
        <w:trPr>
          <w:trHeight w:val="563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color w:val="000000"/>
                <w:sz w:val="24"/>
                <w:szCs w:val="24"/>
              </w:rPr>
              <w:t>7 020,66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color w:val="000000"/>
                <w:sz w:val="24"/>
                <w:szCs w:val="24"/>
              </w:rPr>
              <w:t>1 415,00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4,96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4,96</w:t>
            </w:r>
          </w:p>
        </w:tc>
      </w:tr>
      <w:tr w:rsidR="00BE12EA" w:rsidRPr="004024E9" w:rsidTr="00BC5F1D">
        <w:trPr>
          <w:trHeight w:val="76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сетевой организацией проектной документации по строительству «последней мили»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12EA" w:rsidRPr="004024E9" w:rsidTr="00BC5F1D">
        <w:trPr>
          <w:trHeight w:val="67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сетевой организацией, мероприятий, связанных со строительством «последней мили»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C5F47" w:rsidRPr="004024E9" w:rsidTr="006C41AC">
        <w:trPr>
          <w:trHeight w:val="312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47" w:rsidRPr="001172CF" w:rsidRDefault="00AC5F47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47" w:rsidRPr="001172CF" w:rsidRDefault="00AC5F47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воздушных линий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47" w:rsidRPr="00FB59D4" w:rsidRDefault="00AC5F47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47" w:rsidRPr="00FB59D4" w:rsidRDefault="00AC5F47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47" w:rsidRPr="00FB59D4" w:rsidRDefault="00AC5F47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47" w:rsidRPr="00FB59D4" w:rsidRDefault="00AC5F47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F47" w:rsidRPr="004024E9" w:rsidTr="006C41AC">
        <w:trPr>
          <w:trHeight w:val="312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47" w:rsidRPr="001172CF" w:rsidRDefault="00AC5F47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47" w:rsidRPr="001172CF" w:rsidRDefault="00AC5F47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ВЛ-0,4 кВ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47" w:rsidRPr="00FB59D4" w:rsidRDefault="00AC5F47" w:rsidP="00BC5F1D">
            <w:pPr>
              <w:spacing w:after="0" w:line="240" w:lineRule="auto"/>
              <w:ind w:right="-7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5 299 698,30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47" w:rsidRPr="00FB59D4" w:rsidRDefault="00AC5F47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3 965,00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47" w:rsidRPr="00FB59D4" w:rsidRDefault="00AC5F47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1 336,62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47" w:rsidRPr="00FB59D4" w:rsidRDefault="00AC5F47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12EA" w:rsidRPr="004024E9" w:rsidTr="00BC5F1D">
        <w:trPr>
          <w:trHeight w:val="31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кабельных линий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12EA" w:rsidRPr="004024E9" w:rsidTr="00070D1A">
        <w:trPr>
          <w:trHeight w:val="44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1172CF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1172CF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12EA" w:rsidRPr="004024E9" w:rsidTr="00BC5F1D">
        <w:trPr>
          <w:trHeight w:val="10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комплектных трансформаторных подстанций (КТП), распределительных трансформаторных подстанций (РТП) с уровнем напряжения до 35 кВ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12EA" w:rsidRPr="004024E9" w:rsidTr="0007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1D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центров питания, подстанций уровнем напряжения 35 кВ </w:t>
            </w:r>
          </w:p>
          <w:p w:rsidR="00BE12EA" w:rsidRPr="001172CF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выше (ПС)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70D1A" w:rsidRPr="004024E9" w:rsidTr="0007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1A" w:rsidRPr="001172CF" w:rsidRDefault="00070D1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1A" w:rsidRPr="001172CF" w:rsidRDefault="00070D1A" w:rsidP="00070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1A" w:rsidRPr="00FB59D4" w:rsidRDefault="00070D1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1A" w:rsidRPr="00FB59D4" w:rsidRDefault="00070D1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1A" w:rsidRPr="00FB59D4" w:rsidRDefault="00070D1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1A" w:rsidRPr="00FB59D4" w:rsidRDefault="00070D1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E12EA" w:rsidRPr="004024E9" w:rsidTr="00BE38C1">
        <w:trPr>
          <w:trHeight w:val="45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сетевой организацией выполнения Заявителем ТУ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sz w:val="24"/>
                <w:szCs w:val="24"/>
              </w:rPr>
              <w:t>8 092,24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sz w:val="24"/>
                <w:szCs w:val="24"/>
              </w:rPr>
              <w:t>157,00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sz w:val="24"/>
                <w:szCs w:val="24"/>
              </w:rPr>
              <w:t>51,54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sz w:val="24"/>
                <w:szCs w:val="24"/>
              </w:rPr>
              <w:t>51,54</w:t>
            </w:r>
          </w:p>
        </w:tc>
      </w:tr>
      <w:tr w:rsidR="00BE12EA" w:rsidRPr="004024E9" w:rsidTr="00BE38C1">
        <w:trPr>
          <w:trHeight w:val="46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до 670 кВт (включительно)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E12EA" w:rsidRPr="004024E9" w:rsidTr="00BE38C1">
        <w:trPr>
          <w:trHeight w:val="48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sz w:val="24"/>
                <w:szCs w:val="24"/>
              </w:rPr>
              <w:t>2 697,41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sz w:val="24"/>
                <w:szCs w:val="24"/>
              </w:rPr>
              <w:t>1 415,00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sz w:val="24"/>
                <w:szCs w:val="24"/>
              </w:rPr>
              <w:t>1,91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sz w:val="24"/>
                <w:szCs w:val="24"/>
              </w:rPr>
              <w:t>1,91</w:t>
            </w:r>
          </w:p>
        </w:tc>
      </w:tr>
      <w:tr w:rsidR="00BE12EA" w:rsidRPr="004024E9" w:rsidTr="00BE38C1">
        <w:trPr>
          <w:trHeight w:val="72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12EA" w:rsidRPr="004024E9" w:rsidTr="00BE38C1">
        <w:trPr>
          <w:trHeight w:val="683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до 670 кВт (включительно)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12EA" w:rsidRPr="004024E9" w:rsidTr="00BE38C1">
        <w:trPr>
          <w:trHeight w:val="49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12EA" w:rsidRPr="004024E9" w:rsidTr="00BE38C1">
        <w:trPr>
          <w:trHeight w:val="459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12EA" w:rsidRPr="004024E9" w:rsidTr="00BE38C1">
        <w:trPr>
          <w:trHeight w:val="58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до 670 кВт (включительно)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12EA" w:rsidRPr="004024E9" w:rsidTr="00BE38C1">
        <w:trPr>
          <w:trHeight w:val="45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EA" w:rsidRPr="001172CF" w:rsidRDefault="00BE12EA" w:rsidP="0092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EA" w:rsidRPr="00FB59D4" w:rsidRDefault="00BE12EA" w:rsidP="0092250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BE12EA" w:rsidRDefault="00070D1A" w:rsidP="00070D1A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8001A0" w:rsidRDefault="008001A0" w:rsidP="00D5709F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sectPr w:rsidR="008001A0" w:rsidSect="00BC5F1D">
      <w:headerReference w:type="default" r:id="rId12"/>
      <w:headerReference w:type="firs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FDB" w:rsidRDefault="00B02FDB" w:rsidP="00A93FFA">
      <w:pPr>
        <w:spacing w:after="0" w:line="240" w:lineRule="auto"/>
      </w:pPr>
      <w:r>
        <w:separator/>
      </w:r>
    </w:p>
  </w:endnote>
  <w:endnote w:type="continuationSeparator" w:id="0">
    <w:p w:rsidR="00B02FDB" w:rsidRDefault="00B02FDB" w:rsidP="00A9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FDB" w:rsidRDefault="00B02FDB" w:rsidP="00A93FFA">
      <w:pPr>
        <w:spacing w:after="0" w:line="240" w:lineRule="auto"/>
      </w:pPr>
      <w:r>
        <w:separator/>
      </w:r>
    </w:p>
  </w:footnote>
  <w:footnote w:type="continuationSeparator" w:id="0">
    <w:p w:rsidR="00B02FDB" w:rsidRDefault="00B02FDB" w:rsidP="00A9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935355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E12EA" w:rsidRPr="00A93FFA" w:rsidRDefault="00BE12EA">
        <w:pPr>
          <w:pStyle w:val="a6"/>
          <w:jc w:val="center"/>
          <w:rPr>
            <w:rFonts w:ascii="Times New Roman" w:hAnsi="Times New Roman"/>
          </w:rPr>
        </w:pPr>
        <w:r w:rsidRPr="00A93FFA">
          <w:rPr>
            <w:rFonts w:ascii="Times New Roman" w:hAnsi="Times New Roman"/>
          </w:rPr>
          <w:fldChar w:fldCharType="begin"/>
        </w:r>
        <w:r w:rsidRPr="00A93FFA">
          <w:rPr>
            <w:rFonts w:ascii="Times New Roman" w:hAnsi="Times New Roman"/>
          </w:rPr>
          <w:instrText>PAGE   \* MERGEFORMAT</w:instrText>
        </w:r>
        <w:r w:rsidRPr="00A93FFA">
          <w:rPr>
            <w:rFonts w:ascii="Times New Roman" w:hAnsi="Times New Roman"/>
          </w:rPr>
          <w:fldChar w:fldCharType="separate"/>
        </w:r>
        <w:r w:rsidR="000D348D">
          <w:rPr>
            <w:rFonts w:ascii="Times New Roman" w:hAnsi="Times New Roman"/>
            <w:noProof/>
          </w:rPr>
          <w:t>2</w:t>
        </w:r>
        <w:r w:rsidRPr="00A93FFA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4484094"/>
      <w:docPartObj>
        <w:docPartGallery w:val="Page Numbers (Top of Page)"/>
        <w:docPartUnique/>
      </w:docPartObj>
    </w:sdtPr>
    <w:sdtEndPr/>
    <w:sdtContent>
      <w:p w:rsidR="00BE12EA" w:rsidRDefault="00BE12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48D">
          <w:rPr>
            <w:noProof/>
          </w:rPr>
          <w:t>1</w:t>
        </w:r>
        <w:r>
          <w:fldChar w:fldCharType="end"/>
        </w:r>
      </w:p>
    </w:sdtContent>
  </w:sdt>
  <w:p w:rsidR="00BE12EA" w:rsidRDefault="00BE12E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019168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93FFA" w:rsidRPr="00A93FFA" w:rsidRDefault="00A93FFA">
        <w:pPr>
          <w:pStyle w:val="a6"/>
          <w:jc w:val="center"/>
          <w:rPr>
            <w:rFonts w:ascii="Times New Roman" w:hAnsi="Times New Roman"/>
          </w:rPr>
        </w:pPr>
        <w:r w:rsidRPr="00A93FFA">
          <w:rPr>
            <w:rFonts w:ascii="Times New Roman" w:hAnsi="Times New Roman"/>
          </w:rPr>
          <w:fldChar w:fldCharType="begin"/>
        </w:r>
        <w:r w:rsidRPr="00A93FFA">
          <w:rPr>
            <w:rFonts w:ascii="Times New Roman" w:hAnsi="Times New Roman"/>
          </w:rPr>
          <w:instrText>PAGE   \* MERGEFORMAT</w:instrText>
        </w:r>
        <w:r w:rsidRPr="00A93FFA">
          <w:rPr>
            <w:rFonts w:ascii="Times New Roman" w:hAnsi="Times New Roman"/>
          </w:rPr>
          <w:fldChar w:fldCharType="separate"/>
        </w:r>
        <w:r w:rsidR="000D348D">
          <w:rPr>
            <w:rFonts w:ascii="Times New Roman" w:hAnsi="Times New Roman"/>
            <w:noProof/>
          </w:rPr>
          <w:t>4</w:t>
        </w:r>
        <w:r w:rsidRPr="00A93FFA">
          <w:rPr>
            <w:rFonts w:ascii="Times New Roman" w:hAnsi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5225804"/>
      <w:docPartObj>
        <w:docPartGallery w:val="Page Numbers (Top of Page)"/>
        <w:docPartUnique/>
      </w:docPartObj>
    </w:sdtPr>
    <w:sdtEndPr/>
    <w:sdtContent>
      <w:p w:rsidR="00A93FFA" w:rsidRDefault="00A93F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48D">
          <w:rPr>
            <w:noProof/>
          </w:rPr>
          <w:t>3</w:t>
        </w:r>
        <w:r>
          <w:fldChar w:fldCharType="end"/>
        </w:r>
      </w:p>
    </w:sdtContent>
  </w:sdt>
  <w:p w:rsidR="00A93FFA" w:rsidRDefault="00A93F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A4CC5"/>
    <w:multiLevelType w:val="hybridMultilevel"/>
    <w:tmpl w:val="18CA752A"/>
    <w:lvl w:ilvl="0" w:tplc="AFBE9816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507109"/>
    <w:multiLevelType w:val="hybridMultilevel"/>
    <w:tmpl w:val="18CA752A"/>
    <w:lvl w:ilvl="0" w:tplc="AFBE9816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7A1373"/>
    <w:multiLevelType w:val="multilevel"/>
    <w:tmpl w:val="7EE0BDB8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FEF3ED2"/>
    <w:multiLevelType w:val="hybridMultilevel"/>
    <w:tmpl w:val="F03A8FFE"/>
    <w:lvl w:ilvl="0" w:tplc="E5465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FA"/>
    <w:rsid w:val="000058EC"/>
    <w:rsid w:val="00031F6C"/>
    <w:rsid w:val="00053BF8"/>
    <w:rsid w:val="00065DDF"/>
    <w:rsid w:val="00070D1A"/>
    <w:rsid w:val="000768E3"/>
    <w:rsid w:val="000B5F70"/>
    <w:rsid w:val="000D348D"/>
    <w:rsid w:val="000E579F"/>
    <w:rsid w:val="000E74CA"/>
    <w:rsid w:val="000F26F7"/>
    <w:rsid w:val="000F6F1E"/>
    <w:rsid w:val="001172CF"/>
    <w:rsid w:val="001A0A55"/>
    <w:rsid w:val="001D76EA"/>
    <w:rsid w:val="00253812"/>
    <w:rsid w:val="002572EC"/>
    <w:rsid w:val="00267B24"/>
    <w:rsid w:val="002B0727"/>
    <w:rsid w:val="002C2957"/>
    <w:rsid w:val="002C6F30"/>
    <w:rsid w:val="002E0FA2"/>
    <w:rsid w:val="002E2DB1"/>
    <w:rsid w:val="002F336B"/>
    <w:rsid w:val="00345306"/>
    <w:rsid w:val="00350C3A"/>
    <w:rsid w:val="0036478A"/>
    <w:rsid w:val="003676DD"/>
    <w:rsid w:val="003956BA"/>
    <w:rsid w:val="003E22BD"/>
    <w:rsid w:val="0040412C"/>
    <w:rsid w:val="004765F9"/>
    <w:rsid w:val="004D1B31"/>
    <w:rsid w:val="004F0857"/>
    <w:rsid w:val="004F72DA"/>
    <w:rsid w:val="00511232"/>
    <w:rsid w:val="005C12F7"/>
    <w:rsid w:val="005C3A6A"/>
    <w:rsid w:val="005D1B1C"/>
    <w:rsid w:val="005E7A60"/>
    <w:rsid w:val="005F76FC"/>
    <w:rsid w:val="00632978"/>
    <w:rsid w:val="00672D70"/>
    <w:rsid w:val="006E4472"/>
    <w:rsid w:val="00700C38"/>
    <w:rsid w:val="0071149D"/>
    <w:rsid w:val="00735041"/>
    <w:rsid w:val="00757A19"/>
    <w:rsid w:val="00772368"/>
    <w:rsid w:val="00797CC2"/>
    <w:rsid w:val="007A7A62"/>
    <w:rsid w:val="007B4E37"/>
    <w:rsid w:val="007C342F"/>
    <w:rsid w:val="007D5C40"/>
    <w:rsid w:val="007F2E7B"/>
    <w:rsid w:val="008001A0"/>
    <w:rsid w:val="008017B2"/>
    <w:rsid w:val="00833B15"/>
    <w:rsid w:val="00891C01"/>
    <w:rsid w:val="008A1491"/>
    <w:rsid w:val="008A6A61"/>
    <w:rsid w:val="008B038B"/>
    <w:rsid w:val="008B5823"/>
    <w:rsid w:val="00900EAC"/>
    <w:rsid w:val="009D049D"/>
    <w:rsid w:val="00A06084"/>
    <w:rsid w:val="00A137CA"/>
    <w:rsid w:val="00A803EB"/>
    <w:rsid w:val="00A8790F"/>
    <w:rsid w:val="00A93FFA"/>
    <w:rsid w:val="00AC5F47"/>
    <w:rsid w:val="00AE1586"/>
    <w:rsid w:val="00AF540D"/>
    <w:rsid w:val="00B02FDB"/>
    <w:rsid w:val="00B13AD3"/>
    <w:rsid w:val="00B37359"/>
    <w:rsid w:val="00B41DD5"/>
    <w:rsid w:val="00B84E5C"/>
    <w:rsid w:val="00BC0EB6"/>
    <w:rsid w:val="00BC5F1D"/>
    <w:rsid w:val="00BD4705"/>
    <w:rsid w:val="00BE12EA"/>
    <w:rsid w:val="00BE38C1"/>
    <w:rsid w:val="00C4172F"/>
    <w:rsid w:val="00C7407D"/>
    <w:rsid w:val="00C969F7"/>
    <w:rsid w:val="00CB0BC0"/>
    <w:rsid w:val="00CD7C25"/>
    <w:rsid w:val="00D16B4A"/>
    <w:rsid w:val="00D20380"/>
    <w:rsid w:val="00D216C2"/>
    <w:rsid w:val="00D5517C"/>
    <w:rsid w:val="00D5709F"/>
    <w:rsid w:val="00D83968"/>
    <w:rsid w:val="00D93152"/>
    <w:rsid w:val="00DA5128"/>
    <w:rsid w:val="00DB22B6"/>
    <w:rsid w:val="00DB30A6"/>
    <w:rsid w:val="00E017B9"/>
    <w:rsid w:val="00E25B50"/>
    <w:rsid w:val="00ED4B67"/>
    <w:rsid w:val="00F45F22"/>
    <w:rsid w:val="00F66FEC"/>
    <w:rsid w:val="00F95510"/>
    <w:rsid w:val="00FB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C744A-D4DD-4779-9F81-EF00C2B2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2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F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9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F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9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3FF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9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3FFA"/>
    <w:rPr>
      <w:rFonts w:ascii="Calibri" w:eastAsia="Calibri" w:hAnsi="Calibri" w:cs="Times New Roman"/>
    </w:rPr>
  </w:style>
  <w:style w:type="paragraph" w:customStyle="1" w:styleId="FR1">
    <w:name w:val="FR1"/>
    <w:rsid w:val="00A93FFA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C969F7"/>
    <w:pPr>
      <w:ind w:left="720"/>
      <w:contextualSpacing/>
    </w:pPr>
  </w:style>
  <w:style w:type="paragraph" w:customStyle="1" w:styleId="ConsPlusNormal">
    <w:name w:val="ConsPlusNormal"/>
    <w:rsid w:val="00267B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8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3074-8C06-4554-BA63-958F86B3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688</Words>
  <Characters>4736</Characters>
  <Application>Microsoft Office Word</Application>
  <DocSecurity>0</DocSecurity>
  <Lines>163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Седашкина</dc:creator>
  <cp:lastModifiedBy>Ксения Юхневич</cp:lastModifiedBy>
  <cp:revision>17</cp:revision>
  <cp:lastPrinted>2016-03-31T03:31:00Z</cp:lastPrinted>
  <dcterms:created xsi:type="dcterms:W3CDTF">2016-03-10T09:57:00Z</dcterms:created>
  <dcterms:modified xsi:type="dcterms:W3CDTF">2016-04-12T08:37:00Z</dcterms:modified>
</cp:coreProperties>
</file>