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83" w:type="pct"/>
        <w:tblInd w:w="-176" w:type="dxa"/>
        <w:tblLook w:val="04A0" w:firstRow="1" w:lastRow="0" w:firstColumn="1" w:lastColumn="0" w:noHBand="0" w:noVBand="1"/>
      </w:tblPr>
      <w:tblGrid>
        <w:gridCol w:w="637"/>
        <w:gridCol w:w="246"/>
        <w:gridCol w:w="1219"/>
        <w:gridCol w:w="1310"/>
        <w:gridCol w:w="46"/>
        <w:gridCol w:w="541"/>
        <w:gridCol w:w="3263"/>
        <w:gridCol w:w="1279"/>
        <w:gridCol w:w="28"/>
        <w:gridCol w:w="1159"/>
        <w:gridCol w:w="101"/>
        <w:gridCol w:w="474"/>
      </w:tblGrid>
      <w:tr w:rsidR="005D1B1C" w:rsidRPr="00FC7CD2" w:rsidTr="00D97C19">
        <w:trPr>
          <w:trHeight w:val="1553"/>
        </w:trPr>
        <w:tc>
          <w:tcPr>
            <w:tcW w:w="294" w:type="pct"/>
            <w:shd w:val="clear" w:color="auto" w:fill="auto"/>
            <w:noWrap/>
            <w:vAlign w:val="center"/>
            <w:hideMark/>
          </w:tcPr>
          <w:p w:rsidR="00A93FFA" w:rsidRPr="00FC7CD2" w:rsidRDefault="00A93FFA" w:rsidP="00B67ACA">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9776" behindDoc="1" locked="0" layoutInCell="1" allowOverlap="1" wp14:anchorId="07F92A4D" wp14:editId="7CD8921A">
                  <wp:simplePos x="0" y="0"/>
                  <wp:positionH relativeFrom="column">
                    <wp:posOffset>2967990</wp:posOffset>
                  </wp:positionH>
                  <wp:positionV relativeFrom="paragraph">
                    <wp:posOffset>-417195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1" w:name="RANGE!A1:E219"/>
            <w:bookmarkEnd w:id="1"/>
          </w:p>
        </w:tc>
        <w:tc>
          <w:tcPr>
            <w:tcW w:w="714" w:type="pct"/>
            <w:gridSpan w:val="2"/>
            <w:shd w:val="clear" w:color="auto" w:fill="auto"/>
            <w:noWrap/>
            <w:vAlign w:val="bottom"/>
            <w:hideMark/>
          </w:tcPr>
          <w:p w:rsidR="00A93FFA" w:rsidRPr="00FC7CD2" w:rsidRDefault="00A93FFA" w:rsidP="00B67ACA">
            <w:pPr>
              <w:spacing w:after="0" w:line="240" w:lineRule="auto"/>
              <w:rPr>
                <w:rFonts w:ascii="Times New Roman" w:eastAsia="Times New Roman" w:hAnsi="Times New Roman"/>
                <w:sz w:val="28"/>
                <w:szCs w:val="28"/>
                <w:lang w:eastAsia="ru-RU"/>
              </w:rPr>
            </w:pPr>
          </w:p>
        </w:tc>
        <w:tc>
          <w:tcPr>
            <w:tcW w:w="637" w:type="pct"/>
            <w:shd w:val="clear" w:color="auto" w:fill="auto"/>
            <w:noWrap/>
            <w:vAlign w:val="bottom"/>
            <w:hideMark/>
          </w:tcPr>
          <w:p w:rsidR="00A93FFA" w:rsidRPr="00FC7CD2" w:rsidRDefault="00A93FFA" w:rsidP="00B67ACA">
            <w:pPr>
              <w:spacing w:after="0" w:line="240" w:lineRule="auto"/>
              <w:rPr>
                <w:rFonts w:ascii="Times New Roman" w:eastAsia="Times New Roman" w:hAnsi="Times New Roman"/>
                <w:sz w:val="28"/>
                <w:szCs w:val="28"/>
                <w:lang w:eastAsia="ru-RU"/>
              </w:rPr>
            </w:pPr>
          </w:p>
        </w:tc>
        <w:tc>
          <w:tcPr>
            <w:tcW w:w="288" w:type="pct"/>
            <w:gridSpan w:val="2"/>
            <w:shd w:val="clear" w:color="auto" w:fill="auto"/>
            <w:noWrap/>
            <w:vAlign w:val="bottom"/>
            <w:hideMark/>
          </w:tcPr>
          <w:p w:rsidR="00A93FFA" w:rsidRPr="00FC7CD2" w:rsidRDefault="00A93FFA" w:rsidP="00B67ACA">
            <w:pPr>
              <w:spacing w:after="0" w:line="240" w:lineRule="auto"/>
              <w:rPr>
                <w:rFonts w:ascii="Times New Roman" w:eastAsia="Times New Roman" w:hAnsi="Times New Roman"/>
                <w:sz w:val="28"/>
                <w:szCs w:val="28"/>
                <w:lang w:eastAsia="ru-RU"/>
              </w:rPr>
            </w:pPr>
          </w:p>
        </w:tc>
        <w:tc>
          <w:tcPr>
            <w:tcW w:w="3067" w:type="pct"/>
            <w:gridSpan w:val="6"/>
            <w:shd w:val="clear" w:color="auto" w:fill="auto"/>
            <w:vAlign w:val="center"/>
            <w:hideMark/>
          </w:tcPr>
          <w:p w:rsidR="00A93FFA" w:rsidRDefault="00A93FFA" w:rsidP="00B67AC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B67ACA">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B67ACA">
            <w:pPr>
              <w:pStyle w:val="FR1"/>
              <w:ind w:left="0"/>
              <w:rPr>
                <w:szCs w:val="28"/>
              </w:rPr>
            </w:pPr>
            <w:r w:rsidRPr="00FC7CD2">
              <w:rPr>
                <w:szCs w:val="28"/>
              </w:rPr>
              <w:t>энергетической комиссии</w:t>
            </w:r>
            <w:r>
              <w:rPr>
                <w:szCs w:val="28"/>
              </w:rPr>
              <w:t xml:space="preserve"> </w:t>
            </w:r>
          </w:p>
          <w:p w:rsidR="00A93FFA" w:rsidRDefault="00A93FFA" w:rsidP="00B67ACA">
            <w:pPr>
              <w:pStyle w:val="FR1"/>
              <w:ind w:left="0"/>
              <w:rPr>
                <w:szCs w:val="28"/>
              </w:rPr>
            </w:pPr>
            <w:r w:rsidRPr="00FC7CD2">
              <w:rPr>
                <w:szCs w:val="28"/>
              </w:rPr>
              <w:t>Кемеровской области</w:t>
            </w:r>
          </w:p>
          <w:p w:rsidR="00213B3B" w:rsidRDefault="00A93FFA" w:rsidP="00477888">
            <w:pPr>
              <w:pStyle w:val="FR1"/>
              <w:ind w:left="0"/>
              <w:rPr>
                <w:szCs w:val="28"/>
              </w:rPr>
            </w:pPr>
            <w:r>
              <w:rPr>
                <w:szCs w:val="28"/>
              </w:rPr>
              <w:t xml:space="preserve">от </w:t>
            </w:r>
            <w:r w:rsidRPr="00FC7CD2">
              <w:rPr>
                <w:szCs w:val="28"/>
              </w:rPr>
              <w:t>«</w:t>
            </w:r>
            <w:r w:rsidR="002B43BD">
              <w:rPr>
                <w:szCs w:val="28"/>
              </w:rPr>
              <w:t>8</w:t>
            </w:r>
            <w:r w:rsidRPr="00FC7CD2">
              <w:rPr>
                <w:szCs w:val="28"/>
              </w:rPr>
              <w:t>»</w:t>
            </w:r>
            <w:r w:rsidR="00D5709F">
              <w:rPr>
                <w:szCs w:val="28"/>
              </w:rPr>
              <w:t xml:space="preserve"> </w:t>
            </w:r>
            <w:r w:rsidR="00144B99">
              <w:rPr>
                <w:szCs w:val="28"/>
              </w:rPr>
              <w:t>апреля</w:t>
            </w:r>
            <w:r w:rsidRPr="00FC7CD2">
              <w:rPr>
                <w:szCs w:val="28"/>
              </w:rPr>
              <w:t xml:space="preserve"> 201</w:t>
            </w:r>
            <w:r w:rsidR="00797CC2">
              <w:rPr>
                <w:szCs w:val="28"/>
              </w:rPr>
              <w:t>6</w:t>
            </w:r>
            <w:r w:rsidRPr="00FC7CD2">
              <w:rPr>
                <w:szCs w:val="28"/>
              </w:rPr>
              <w:t xml:space="preserve"> года №</w:t>
            </w:r>
            <w:r w:rsidR="002B43BD">
              <w:rPr>
                <w:szCs w:val="28"/>
              </w:rPr>
              <w:t xml:space="preserve"> 55</w:t>
            </w:r>
          </w:p>
          <w:p w:rsidR="00477888" w:rsidRDefault="00477888" w:rsidP="00477888">
            <w:pPr>
              <w:pStyle w:val="FR1"/>
              <w:ind w:left="0"/>
              <w:rPr>
                <w:szCs w:val="28"/>
              </w:rPr>
            </w:pPr>
          </w:p>
          <w:p w:rsidR="00213B3B" w:rsidRDefault="00213B3B" w:rsidP="00213B3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213B3B" w:rsidRDefault="00213B3B" w:rsidP="00213B3B">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213B3B" w:rsidRDefault="00213B3B" w:rsidP="00213B3B">
            <w:pPr>
              <w:pStyle w:val="FR1"/>
              <w:ind w:left="0"/>
              <w:rPr>
                <w:szCs w:val="28"/>
              </w:rPr>
            </w:pPr>
            <w:r w:rsidRPr="00FC7CD2">
              <w:rPr>
                <w:szCs w:val="28"/>
              </w:rPr>
              <w:t>энергетической комиссии</w:t>
            </w:r>
            <w:r>
              <w:rPr>
                <w:szCs w:val="28"/>
              </w:rPr>
              <w:t xml:space="preserve"> </w:t>
            </w:r>
          </w:p>
          <w:p w:rsidR="00213B3B" w:rsidRDefault="00213B3B" w:rsidP="00213B3B">
            <w:pPr>
              <w:pStyle w:val="FR1"/>
              <w:ind w:left="0"/>
              <w:rPr>
                <w:szCs w:val="28"/>
              </w:rPr>
            </w:pPr>
            <w:r w:rsidRPr="00FC7CD2">
              <w:rPr>
                <w:szCs w:val="28"/>
              </w:rPr>
              <w:t>Кемеровской области</w:t>
            </w:r>
          </w:p>
          <w:p w:rsidR="00213B3B" w:rsidRDefault="00213B3B" w:rsidP="00213B3B">
            <w:pPr>
              <w:pStyle w:val="FR1"/>
              <w:ind w:left="0"/>
              <w:rPr>
                <w:szCs w:val="28"/>
              </w:rPr>
            </w:pPr>
            <w:r>
              <w:rPr>
                <w:szCs w:val="28"/>
              </w:rPr>
              <w:t xml:space="preserve">от </w:t>
            </w:r>
            <w:r w:rsidRPr="00FC7CD2">
              <w:rPr>
                <w:szCs w:val="28"/>
              </w:rPr>
              <w:t>«</w:t>
            </w:r>
            <w:r>
              <w:rPr>
                <w:szCs w:val="28"/>
              </w:rPr>
              <w:t>31</w:t>
            </w:r>
            <w:r w:rsidRPr="00FC7CD2">
              <w:rPr>
                <w:szCs w:val="28"/>
              </w:rPr>
              <w:t>»</w:t>
            </w:r>
            <w:r>
              <w:rPr>
                <w:szCs w:val="28"/>
              </w:rPr>
              <w:t xml:space="preserve"> декабря </w:t>
            </w:r>
            <w:r w:rsidRPr="00FC7CD2">
              <w:rPr>
                <w:szCs w:val="28"/>
              </w:rPr>
              <w:t>201</w:t>
            </w:r>
            <w:r>
              <w:rPr>
                <w:szCs w:val="28"/>
              </w:rPr>
              <w:t>5</w:t>
            </w:r>
            <w:r w:rsidRPr="00FC7CD2">
              <w:rPr>
                <w:szCs w:val="28"/>
              </w:rPr>
              <w:t xml:space="preserve"> года №</w:t>
            </w:r>
            <w:r>
              <w:rPr>
                <w:szCs w:val="28"/>
              </w:rPr>
              <w:t xml:space="preserve"> 1018</w:t>
            </w:r>
          </w:p>
          <w:p w:rsidR="00C7407D" w:rsidRPr="00FC7CD2" w:rsidRDefault="00C7407D" w:rsidP="008D4F06">
            <w:pPr>
              <w:pStyle w:val="FR1"/>
              <w:ind w:left="0"/>
              <w:jc w:val="left"/>
              <w:rPr>
                <w:szCs w:val="28"/>
              </w:rPr>
            </w:pPr>
          </w:p>
        </w:tc>
      </w:tr>
      <w:tr w:rsidR="00A93FFA" w:rsidRPr="009D5C94" w:rsidTr="00D97C19">
        <w:trPr>
          <w:gridAfter w:val="1"/>
          <w:wAfter w:w="231" w:type="pct"/>
          <w:trHeight w:val="390"/>
        </w:trPr>
        <w:tc>
          <w:tcPr>
            <w:tcW w:w="4769" w:type="pct"/>
            <w:gridSpan w:val="11"/>
            <w:vMerge w:val="restart"/>
            <w:shd w:val="clear" w:color="auto" w:fill="auto"/>
            <w:vAlign w:val="center"/>
            <w:hideMark/>
          </w:tcPr>
          <w:p w:rsidR="000F6F1E" w:rsidRDefault="008D4F06" w:rsidP="008D4F06">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w:t>
            </w:r>
            <w:r w:rsidR="00A93FFA" w:rsidRPr="003E22BD">
              <w:rPr>
                <w:rFonts w:ascii="Times New Roman" w:eastAsia="Times New Roman" w:hAnsi="Times New Roman"/>
                <w:b/>
                <w:bCs/>
                <w:sz w:val="28"/>
                <w:szCs w:val="28"/>
                <w:lang w:eastAsia="ru-RU"/>
              </w:rPr>
              <w:t>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p>
          <w:p w:rsidR="00A93FFA" w:rsidRPr="0036478A" w:rsidRDefault="00A93FFA" w:rsidP="008D4F06">
            <w:pPr>
              <w:spacing w:after="0" w:line="240" w:lineRule="auto"/>
              <w:jc w:val="center"/>
              <w:rPr>
                <w:rFonts w:ascii="Times New Roman" w:eastAsia="Times New Roman" w:hAnsi="Times New Roman"/>
                <w:bCs/>
                <w:sz w:val="28"/>
                <w:szCs w:val="28"/>
                <w:lang w:eastAsia="ru-RU"/>
              </w:rPr>
            </w:pPr>
            <w:r w:rsidRPr="003E22BD">
              <w:rPr>
                <w:rFonts w:ascii="Times New Roman" w:eastAsia="Times New Roman" w:hAnsi="Times New Roman"/>
                <w:b/>
                <w:bCs/>
                <w:sz w:val="28"/>
                <w:szCs w:val="28"/>
                <w:lang w:eastAsia="ru-RU"/>
              </w:rPr>
              <w:t>ООО «</w:t>
            </w:r>
            <w:r w:rsidR="00466314">
              <w:rPr>
                <w:rFonts w:ascii="Times New Roman" w:eastAsia="Times New Roman" w:hAnsi="Times New Roman"/>
                <w:b/>
                <w:bCs/>
                <w:sz w:val="28"/>
                <w:szCs w:val="28"/>
                <w:lang w:eastAsia="ru-RU"/>
              </w:rPr>
              <w:t>Горэлектросеть</w:t>
            </w:r>
            <w:r w:rsidR="00031F6C">
              <w:rPr>
                <w:rFonts w:ascii="Times New Roman" w:eastAsia="Times New Roman" w:hAnsi="Times New Roman"/>
                <w:b/>
                <w:bCs/>
                <w:sz w:val="28"/>
                <w:szCs w:val="28"/>
                <w:lang w:eastAsia="ru-RU"/>
              </w:rPr>
              <w:t>»</w:t>
            </w:r>
            <w:r w:rsidR="005F76FC">
              <w:rPr>
                <w:rFonts w:ascii="Times New Roman" w:eastAsia="Times New Roman" w:hAnsi="Times New Roman"/>
                <w:b/>
                <w:bCs/>
                <w:sz w:val="28"/>
                <w:szCs w:val="28"/>
                <w:lang w:eastAsia="ru-RU"/>
              </w:rPr>
              <w:t xml:space="preserve"> </w:t>
            </w:r>
            <w:r w:rsidR="00735041">
              <w:rPr>
                <w:rFonts w:ascii="Times New Roman" w:hAnsi="Times New Roman"/>
                <w:b/>
                <w:sz w:val="28"/>
                <w:szCs w:val="28"/>
              </w:rPr>
              <w:t>по Кемеровской области</w:t>
            </w:r>
            <w:r w:rsidR="00735041">
              <w:rPr>
                <w:rFonts w:ascii="Times New Roman" w:eastAsia="Times New Roman" w:hAnsi="Times New Roman"/>
                <w:b/>
                <w:bCs/>
                <w:sz w:val="28"/>
                <w:szCs w:val="28"/>
                <w:lang w:eastAsia="ru-RU"/>
              </w:rPr>
              <w:t xml:space="preserve"> </w:t>
            </w:r>
            <w:r w:rsidR="00735041" w:rsidRPr="00900EAC">
              <w:rPr>
                <w:rFonts w:ascii="Times New Roman" w:eastAsia="Times New Roman" w:hAnsi="Times New Roman"/>
                <w:b/>
                <w:bCs/>
                <w:sz w:val="28"/>
                <w:szCs w:val="28"/>
                <w:lang w:eastAsia="ru-RU"/>
              </w:rPr>
              <w:t>на</w:t>
            </w:r>
            <w:r w:rsidR="00797CC2">
              <w:rPr>
                <w:rFonts w:ascii="Times New Roman" w:eastAsia="Times New Roman" w:hAnsi="Times New Roman"/>
                <w:b/>
                <w:bCs/>
                <w:sz w:val="28"/>
                <w:szCs w:val="28"/>
                <w:lang w:eastAsia="ru-RU"/>
              </w:rPr>
              <w:t xml:space="preserve"> 2016 год</w:t>
            </w:r>
          </w:p>
        </w:tc>
      </w:tr>
      <w:tr w:rsidR="00A93FFA" w:rsidRPr="00FC7CD2" w:rsidTr="00D97C19">
        <w:trPr>
          <w:gridAfter w:val="1"/>
          <w:wAfter w:w="231" w:type="pct"/>
          <w:trHeight w:val="390"/>
        </w:trPr>
        <w:tc>
          <w:tcPr>
            <w:tcW w:w="4769" w:type="pct"/>
            <w:gridSpan w:val="11"/>
            <w:vMerge/>
            <w:vAlign w:val="center"/>
            <w:hideMark/>
          </w:tcPr>
          <w:p w:rsidR="00A93FFA" w:rsidRPr="00FC7CD2" w:rsidRDefault="00A93FFA" w:rsidP="00B67ACA">
            <w:pPr>
              <w:spacing w:after="0" w:line="240" w:lineRule="auto"/>
              <w:rPr>
                <w:rFonts w:ascii="Times New Roman" w:eastAsia="Times New Roman" w:hAnsi="Times New Roman"/>
                <w:bCs/>
                <w:sz w:val="28"/>
                <w:szCs w:val="28"/>
                <w:lang w:eastAsia="ru-RU"/>
              </w:rPr>
            </w:pPr>
          </w:p>
        </w:tc>
      </w:tr>
      <w:tr w:rsidR="00B67ACA" w:rsidRPr="005D1B1C" w:rsidTr="00C55FB7">
        <w:trPr>
          <w:gridAfter w:val="2"/>
          <w:wAfter w:w="281" w:type="pct"/>
          <w:trHeight w:val="300"/>
        </w:trPr>
        <w:tc>
          <w:tcPr>
            <w:tcW w:w="4719" w:type="pct"/>
            <w:gridSpan w:val="10"/>
            <w:tcBorders>
              <w:bottom w:val="single" w:sz="2" w:space="0" w:color="auto"/>
            </w:tcBorders>
            <w:vAlign w:val="center"/>
          </w:tcPr>
          <w:p w:rsidR="00B67ACA" w:rsidRPr="00477888" w:rsidRDefault="00B67ACA" w:rsidP="00B67ACA">
            <w:pPr>
              <w:spacing w:after="0" w:line="240" w:lineRule="auto"/>
              <w:jc w:val="right"/>
              <w:rPr>
                <w:rFonts w:ascii="Times New Roman" w:eastAsia="Times New Roman" w:hAnsi="Times New Roman"/>
                <w:bCs/>
                <w:sz w:val="26"/>
                <w:szCs w:val="26"/>
                <w:lang w:eastAsia="ru-RU"/>
              </w:rPr>
            </w:pPr>
            <w:r w:rsidRPr="00477888">
              <w:rPr>
                <w:rFonts w:ascii="Times New Roman" w:eastAsia="Times New Roman" w:hAnsi="Times New Roman"/>
                <w:bCs/>
                <w:sz w:val="26"/>
                <w:szCs w:val="26"/>
                <w:lang w:eastAsia="ru-RU"/>
              </w:rPr>
              <w:t>(без учета НДС)</w:t>
            </w:r>
          </w:p>
        </w:tc>
      </w:tr>
      <w:tr w:rsidR="00466314" w:rsidRPr="004024E9" w:rsidTr="00C55FB7">
        <w:trPr>
          <w:gridAfter w:val="2"/>
          <w:wAfter w:w="281" w:type="pct"/>
          <w:trHeight w:val="60"/>
        </w:trPr>
        <w:tc>
          <w:tcPr>
            <w:tcW w:w="3518" w:type="pct"/>
            <w:gridSpan w:val="7"/>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66314" w:rsidRPr="00632978" w:rsidRDefault="00466314" w:rsidP="00B67ACA">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201" w:type="pct"/>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466314" w:rsidRPr="00632978" w:rsidRDefault="00466314" w:rsidP="00B67ACA">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466314" w:rsidRPr="004024E9" w:rsidTr="00C55FB7">
        <w:trPr>
          <w:gridAfter w:val="2"/>
          <w:wAfter w:w="281" w:type="pct"/>
          <w:trHeight w:val="231"/>
        </w:trPr>
        <w:tc>
          <w:tcPr>
            <w:tcW w:w="3518" w:type="pct"/>
            <w:gridSpan w:val="7"/>
            <w:vMerge/>
            <w:tcBorders>
              <w:top w:val="single" w:sz="2" w:space="0" w:color="auto"/>
              <w:left w:val="single" w:sz="2" w:space="0" w:color="auto"/>
              <w:bottom w:val="single" w:sz="2" w:space="0" w:color="auto"/>
              <w:right w:val="single" w:sz="2" w:space="0" w:color="auto"/>
            </w:tcBorders>
            <w:shd w:val="clear" w:color="auto" w:fill="auto"/>
            <w:noWrap/>
            <w:vAlign w:val="center"/>
          </w:tcPr>
          <w:p w:rsidR="00466314" w:rsidRPr="00632978" w:rsidRDefault="00466314" w:rsidP="00B67ACA">
            <w:pPr>
              <w:spacing w:after="0" w:line="240" w:lineRule="auto"/>
              <w:jc w:val="center"/>
              <w:rPr>
                <w:rFonts w:ascii="Times New Roman" w:eastAsia="Times New Roman" w:hAnsi="Times New Roman"/>
                <w:bCs/>
                <w:color w:val="000000"/>
                <w:sz w:val="20"/>
                <w:szCs w:val="20"/>
                <w:lang w:eastAsia="ru-RU"/>
              </w:rPr>
            </w:pP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66314" w:rsidRPr="00632978" w:rsidRDefault="00466314" w:rsidP="00B67ACA">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466314" w:rsidRPr="00632978" w:rsidRDefault="00466314" w:rsidP="00B67ACA">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466314" w:rsidRPr="004024E9" w:rsidTr="00C55FB7">
        <w:trPr>
          <w:gridAfter w:val="2"/>
          <w:wAfter w:w="281" w:type="pct"/>
          <w:trHeight w:val="231"/>
        </w:trPr>
        <w:tc>
          <w:tcPr>
            <w:tcW w:w="3518" w:type="pct"/>
            <w:gridSpan w:val="7"/>
            <w:tcBorders>
              <w:top w:val="single" w:sz="2" w:space="0" w:color="auto"/>
              <w:left w:val="single" w:sz="2" w:space="0" w:color="auto"/>
              <w:bottom w:val="single" w:sz="2" w:space="0" w:color="auto"/>
              <w:right w:val="single" w:sz="2" w:space="0" w:color="auto"/>
            </w:tcBorders>
            <w:shd w:val="clear" w:color="auto" w:fill="auto"/>
            <w:noWrap/>
            <w:vAlign w:val="center"/>
          </w:tcPr>
          <w:p w:rsidR="00466314" w:rsidRPr="00466314" w:rsidRDefault="00466314" w:rsidP="00466314">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66314" w:rsidRPr="00632978" w:rsidRDefault="00466314" w:rsidP="00B67AC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466314" w:rsidRPr="00632978" w:rsidRDefault="00466314" w:rsidP="00B67ACA">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r>
      <w:tr w:rsidR="00B67ACA" w:rsidRPr="004024E9" w:rsidTr="00477888">
        <w:trPr>
          <w:gridAfter w:val="2"/>
          <w:wAfter w:w="281" w:type="pct"/>
          <w:trHeight w:val="764"/>
        </w:trPr>
        <w:tc>
          <w:tcPr>
            <w:tcW w:w="415" w:type="pct"/>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w:t>
            </w:r>
          </w:p>
        </w:tc>
        <w:tc>
          <w:tcPr>
            <w:tcW w:w="4304" w:type="pct"/>
            <w:gridSpan w:val="8"/>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jc w:val="both"/>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(руб./кВт) в ценах 2016 года</w:t>
            </w:r>
          </w:p>
        </w:tc>
      </w:tr>
      <w:tr w:rsidR="00B67ACA" w:rsidRPr="004024E9" w:rsidTr="00477888">
        <w:trPr>
          <w:gridAfter w:val="2"/>
          <w:wAfter w:w="281" w:type="pct"/>
          <w:trHeight w:val="246"/>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eastAsia="Times New Roman" w:hAnsi="Times New Roman"/>
                <w:color w:val="000000"/>
                <w:sz w:val="20"/>
                <w:szCs w:val="20"/>
              </w:rPr>
            </w:pPr>
            <w:r w:rsidRPr="00A864FE">
              <w:rPr>
                <w:rFonts w:ascii="Times New Roman" w:hAnsi="Times New Roman"/>
                <w:color w:val="000000"/>
                <w:sz w:val="20"/>
                <w:szCs w:val="20"/>
              </w:rPr>
              <w:t>147,92</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eastAsia="Times New Roman" w:hAnsi="Times New Roman"/>
                <w:color w:val="000000"/>
                <w:sz w:val="20"/>
                <w:szCs w:val="20"/>
              </w:rPr>
            </w:pPr>
            <w:r w:rsidRPr="00A864FE">
              <w:rPr>
                <w:rFonts w:ascii="Times New Roman" w:hAnsi="Times New Roman"/>
                <w:color w:val="000000"/>
                <w:sz w:val="20"/>
                <w:szCs w:val="20"/>
              </w:rPr>
              <w:t>147,92</w:t>
            </w:r>
          </w:p>
        </w:tc>
      </w:tr>
      <w:tr w:rsidR="00B67ACA" w:rsidRPr="004024E9" w:rsidTr="00477888">
        <w:trPr>
          <w:gridAfter w:val="2"/>
          <w:wAfter w:w="281" w:type="pct"/>
          <w:trHeight w:val="246"/>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34,71</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34,71</w:t>
            </w:r>
          </w:p>
        </w:tc>
      </w:tr>
      <w:tr w:rsidR="00B67ACA" w:rsidRPr="004024E9" w:rsidTr="00477888">
        <w:trPr>
          <w:gridAfter w:val="2"/>
          <w:wAfter w:w="281" w:type="pct"/>
          <w:trHeight w:val="173"/>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7,57</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7,57</w:t>
            </w:r>
          </w:p>
        </w:tc>
      </w:tr>
      <w:tr w:rsidR="00B67ACA" w:rsidRPr="004024E9" w:rsidTr="00477888">
        <w:trPr>
          <w:gridAfter w:val="2"/>
          <w:wAfter w:w="281" w:type="pct"/>
          <w:trHeight w:val="60"/>
        </w:trPr>
        <w:tc>
          <w:tcPr>
            <w:tcW w:w="415" w:type="pct"/>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С1.1</w:t>
            </w:r>
            <w:r w:rsidR="003C08FB">
              <w:rPr>
                <w:rFonts w:ascii="Times New Roman" w:eastAsia="Times New Roman" w:hAnsi="Times New Roman"/>
                <w:color w:val="000000"/>
                <w:sz w:val="20"/>
                <w:szCs w:val="20"/>
                <w:lang w:eastAsia="ru-RU"/>
              </w:rPr>
              <w:t>.</w:t>
            </w:r>
          </w:p>
        </w:tc>
        <w:tc>
          <w:tcPr>
            <w:tcW w:w="1254" w:type="pct"/>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eastAsia="Times New Roman" w:hAnsi="Times New Roman"/>
                <w:color w:val="000000"/>
                <w:sz w:val="20"/>
                <w:szCs w:val="20"/>
              </w:rPr>
            </w:pPr>
            <w:r w:rsidRPr="00A864FE">
              <w:rPr>
                <w:rFonts w:ascii="Times New Roman" w:hAnsi="Times New Roman"/>
                <w:color w:val="000000"/>
                <w:sz w:val="20"/>
                <w:szCs w:val="20"/>
              </w:rPr>
              <w:t>42,49</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eastAsia="Times New Roman" w:hAnsi="Times New Roman"/>
                <w:color w:val="000000"/>
                <w:sz w:val="20"/>
                <w:szCs w:val="20"/>
              </w:rPr>
            </w:pPr>
            <w:r w:rsidRPr="00A864FE">
              <w:rPr>
                <w:rFonts w:ascii="Times New Roman" w:hAnsi="Times New Roman"/>
                <w:color w:val="000000"/>
                <w:sz w:val="20"/>
                <w:szCs w:val="20"/>
              </w:rPr>
              <w:t>42,49</w:t>
            </w:r>
          </w:p>
        </w:tc>
      </w:tr>
      <w:tr w:rsidR="00B67ACA" w:rsidRPr="004024E9" w:rsidTr="00477888">
        <w:trPr>
          <w:gridAfter w:val="2"/>
          <w:wAfter w:w="281" w:type="pct"/>
          <w:trHeight w:val="70"/>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noWrap/>
            <w:vAlign w:val="center"/>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1254" w:type="pct"/>
            <w:gridSpan w:val="3"/>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9,97</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9,97</w:t>
            </w:r>
          </w:p>
        </w:tc>
      </w:tr>
      <w:tr w:rsidR="00B67ACA" w:rsidRPr="004024E9" w:rsidTr="00477888">
        <w:trPr>
          <w:gridAfter w:val="2"/>
          <w:wAfter w:w="281" w:type="pct"/>
          <w:trHeight w:val="70"/>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1254" w:type="pct"/>
            <w:gridSpan w:val="3"/>
            <w:vMerge/>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2,17</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2,17</w:t>
            </w:r>
          </w:p>
        </w:tc>
      </w:tr>
      <w:tr w:rsidR="00B67ACA" w:rsidRPr="004024E9" w:rsidTr="00477888">
        <w:trPr>
          <w:gridAfter w:val="2"/>
          <w:wAfter w:w="281" w:type="pct"/>
          <w:trHeight w:val="70"/>
        </w:trPr>
        <w:tc>
          <w:tcPr>
            <w:tcW w:w="415" w:type="pct"/>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С1.2</w:t>
            </w:r>
            <w:r w:rsidR="003C08FB">
              <w:rPr>
                <w:rFonts w:ascii="Times New Roman" w:eastAsia="Times New Roman" w:hAnsi="Times New Roman"/>
                <w:color w:val="000000"/>
                <w:sz w:val="20"/>
                <w:szCs w:val="20"/>
                <w:lang w:eastAsia="ru-RU"/>
              </w:rPr>
              <w:t>.</w:t>
            </w:r>
          </w:p>
        </w:tc>
        <w:tc>
          <w:tcPr>
            <w:tcW w:w="1254" w:type="pct"/>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34,30</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34,30</w:t>
            </w:r>
          </w:p>
        </w:tc>
      </w:tr>
      <w:tr w:rsidR="00B67ACA" w:rsidRPr="004024E9" w:rsidTr="00477888">
        <w:trPr>
          <w:gridAfter w:val="2"/>
          <w:wAfter w:w="281" w:type="pct"/>
          <w:trHeight w:val="104"/>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noWrap/>
            <w:vAlign w:val="center"/>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1254" w:type="pct"/>
            <w:gridSpan w:val="3"/>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8,05</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8,05</w:t>
            </w:r>
          </w:p>
        </w:tc>
      </w:tr>
      <w:tr w:rsidR="00B67ACA" w:rsidRPr="004024E9" w:rsidTr="00477888">
        <w:trPr>
          <w:gridAfter w:val="2"/>
          <w:wAfter w:w="281" w:type="pct"/>
          <w:trHeight w:val="70"/>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1254" w:type="pct"/>
            <w:gridSpan w:val="3"/>
            <w:vMerge/>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1,76</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1,76</w:t>
            </w:r>
          </w:p>
        </w:tc>
      </w:tr>
      <w:tr w:rsidR="00B67ACA" w:rsidRPr="004024E9" w:rsidTr="00477888">
        <w:trPr>
          <w:gridAfter w:val="2"/>
          <w:wAfter w:w="281" w:type="pct"/>
          <w:trHeight w:val="505"/>
        </w:trPr>
        <w:tc>
          <w:tcPr>
            <w:tcW w:w="415" w:type="pct"/>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С1.3</w:t>
            </w:r>
            <w:r w:rsidR="003C08FB">
              <w:rPr>
                <w:rFonts w:ascii="Times New Roman" w:eastAsia="Times New Roman" w:hAnsi="Times New Roman"/>
                <w:color w:val="000000"/>
                <w:sz w:val="20"/>
                <w:szCs w:val="20"/>
                <w:lang w:eastAsia="ru-RU"/>
              </w:rPr>
              <w:t>.</w:t>
            </w:r>
          </w:p>
        </w:tc>
        <w:tc>
          <w:tcPr>
            <w:tcW w:w="1254" w:type="pct"/>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r>
      <w:tr w:rsidR="00B67ACA" w:rsidRPr="004024E9" w:rsidTr="00477888">
        <w:trPr>
          <w:gridAfter w:val="2"/>
          <w:wAfter w:w="281" w:type="pct"/>
          <w:trHeight w:val="765"/>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noWrap/>
            <w:vAlign w:val="center"/>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1254" w:type="pct"/>
            <w:gridSpan w:val="3"/>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r>
      <w:tr w:rsidR="00B67ACA" w:rsidRPr="004024E9" w:rsidTr="00477888">
        <w:trPr>
          <w:gridAfter w:val="2"/>
          <w:wAfter w:w="281" w:type="pct"/>
          <w:trHeight w:val="70"/>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noWrap/>
            <w:vAlign w:val="center"/>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1254" w:type="pct"/>
            <w:gridSpan w:val="3"/>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w:t>
            </w:r>
          </w:p>
        </w:tc>
      </w:tr>
      <w:tr w:rsidR="00B67ACA" w:rsidRPr="004024E9" w:rsidTr="00477888">
        <w:trPr>
          <w:gridAfter w:val="2"/>
          <w:wAfter w:w="281" w:type="pct"/>
          <w:trHeight w:val="446"/>
        </w:trPr>
        <w:tc>
          <w:tcPr>
            <w:tcW w:w="415" w:type="pct"/>
            <w:gridSpan w:val="2"/>
            <w:vMerge w:val="restar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С1.4</w:t>
            </w:r>
            <w:r w:rsidR="003C08FB">
              <w:rPr>
                <w:rFonts w:ascii="Times New Roman" w:eastAsia="Times New Roman" w:hAnsi="Times New Roman"/>
                <w:color w:val="000000"/>
                <w:sz w:val="20"/>
                <w:szCs w:val="20"/>
                <w:lang w:eastAsia="ru-RU"/>
              </w:rPr>
              <w:t>.</w:t>
            </w:r>
          </w:p>
        </w:tc>
        <w:tc>
          <w:tcPr>
            <w:tcW w:w="1254" w:type="pct"/>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71,13</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71,13</w:t>
            </w:r>
          </w:p>
        </w:tc>
      </w:tr>
      <w:tr w:rsidR="00B67ACA" w:rsidRPr="004024E9" w:rsidTr="00477888">
        <w:trPr>
          <w:gridAfter w:val="2"/>
          <w:wAfter w:w="281" w:type="pct"/>
          <w:trHeight w:val="407"/>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noWrap/>
            <w:vAlign w:val="center"/>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1254" w:type="pct"/>
            <w:gridSpan w:val="3"/>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16,69</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16,69</w:t>
            </w:r>
          </w:p>
        </w:tc>
      </w:tr>
      <w:tr w:rsidR="00B67ACA" w:rsidRPr="004024E9" w:rsidTr="00477888">
        <w:trPr>
          <w:gridAfter w:val="2"/>
          <w:wAfter w:w="281" w:type="pct"/>
          <w:trHeight w:val="295"/>
        </w:trPr>
        <w:tc>
          <w:tcPr>
            <w:tcW w:w="415" w:type="pct"/>
            <w:gridSpan w:val="2"/>
            <w:vMerge/>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p>
        </w:tc>
        <w:tc>
          <w:tcPr>
            <w:tcW w:w="1254" w:type="pct"/>
            <w:gridSpan w:val="3"/>
            <w:vMerge/>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p>
        </w:tc>
        <w:tc>
          <w:tcPr>
            <w:tcW w:w="1849"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A864FE" w:rsidRDefault="00B67ACA" w:rsidP="00B67ACA">
            <w:pPr>
              <w:spacing w:after="0" w:line="240" w:lineRule="auto"/>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свыше 670 кВт</w:t>
            </w:r>
          </w:p>
        </w:tc>
        <w:tc>
          <w:tcPr>
            <w:tcW w:w="63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3,64</w:t>
            </w:r>
          </w:p>
        </w:tc>
        <w:tc>
          <w:tcPr>
            <w:tcW w:w="564"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jc w:val="center"/>
              <w:rPr>
                <w:rFonts w:ascii="Times New Roman" w:hAnsi="Times New Roman"/>
                <w:color w:val="000000"/>
                <w:sz w:val="20"/>
                <w:szCs w:val="20"/>
              </w:rPr>
            </w:pPr>
            <w:r w:rsidRPr="00A864FE">
              <w:rPr>
                <w:rFonts w:ascii="Times New Roman" w:hAnsi="Times New Roman"/>
                <w:color w:val="000000"/>
                <w:sz w:val="20"/>
                <w:szCs w:val="20"/>
              </w:rPr>
              <w:t>3,64</w:t>
            </w:r>
          </w:p>
        </w:tc>
      </w:tr>
      <w:tr w:rsidR="00B67ACA" w:rsidRPr="004024E9" w:rsidTr="00477888">
        <w:trPr>
          <w:gridAfter w:val="2"/>
          <w:wAfter w:w="281" w:type="pct"/>
          <w:trHeight w:val="1069"/>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ind w:left="-108" w:right="-109"/>
              <w:jc w:val="center"/>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С2</w:t>
            </w:r>
          </w:p>
        </w:tc>
        <w:tc>
          <w:tcPr>
            <w:tcW w:w="4304"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B67ACA" w:rsidRPr="00A864FE" w:rsidRDefault="00B67ACA" w:rsidP="00B67ACA">
            <w:pPr>
              <w:spacing w:after="0" w:line="240" w:lineRule="auto"/>
              <w:jc w:val="both"/>
              <w:rPr>
                <w:rFonts w:ascii="Times New Roman" w:eastAsia="Times New Roman" w:hAnsi="Times New Roman"/>
                <w:color w:val="000000"/>
                <w:sz w:val="20"/>
                <w:szCs w:val="20"/>
                <w:lang w:eastAsia="ru-RU"/>
              </w:rPr>
            </w:pPr>
            <w:r w:rsidRPr="00A864FE">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B67ACA" w:rsidRPr="003B668E" w:rsidTr="00477888">
        <w:trPr>
          <w:gridAfter w:val="2"/>
          <w:wAfter w:w="281" w:type="pct"/>
          <w:trHeight w:val="646"/>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ВЛИ-0,4 кВ проводом СИП-2А 3х50+1х70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110 359,03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477888" w:rsidRPr="003B668E" w:rsidTr="00477888">
        <w:trPr>
          <w:gridAfter w:val="2"/>
          <w:wAfter w:w="281" w:type="pct"/>
          <w:trHeight w:val="60"/>
        </w:trPr>
        <w:tc>
          <w:tcPr>
            <w:tcW w:w="3518" w:type="pct"/>
            <w:gridSpan w:val="7"/>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8D4F06">
            <w:pPr>
              <w:pStyle w:val="a3"/>
              <w:jc w:val="center"/>
              <w:rPr>
                <w:rFonts w:ascii="Times New Roman" w:hAnsi="Times New Roman"/>
                <w:sz w:val="20"/>
                <w:szCs w:val="20"/>
                <w:lang w:eastAsia="ru-RU"/>
              </w:rPr>
            </w:pPr>
            <w:r>
              <w:rPr>
                <w:rFonts w:ascii="Times New Roman" w:hAnsi="Times New Roman"/>
                <w:sz w:val="20"/>
                <w:szCs w:val="20"/>
                <w:lang w:eastAsia="ru-RU"/>
              </w:rPr>
              <w:lastRenderedPageBreak/>
              <w:t>1</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B67ACA">
            <w:pPr>
              <w:pStyle w:val="a3"/>
              <w:jc w:val="center"/>
              <w:rPr>
                <w:rFonts w:ascii="Times New Roman" w:hAnsi="Times New Roman"/>
                <w:sz w:val="20"/>
                <w:szCs w:val="20"/>
                <w:lang w:eastAsia="ru-RU"/>
              </w:rPr>
            </w:pPr>
            <w:r>
              <w:rPr>
                <w:rFonts w:ascii="Times New Roman" w:hAnsi="Times New Roman"/>
                <w:sz w:val="20"/>
                <w:szCs w:val="20"/>
                <w:lang w:eastAsia="ru-RU"/>
              </w:rPr>
              <w:t>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77888" w:rsidRDefault="00477888" w:rsidP="00B67ACA">
            <w:pPr>
              <w:spacing w:after="0"/>
              <w:jc w:val="center"/>
              <w:rPr>
                <w:rFonts w:ascii="Times New Roman" w:hAnsi="Times New Roman"/>
                <w:sz w:val="20"/>
                <w:szCs w:val="20"/>
              </w:rPr>
            </w:pPr>
            <w:r>
              <w:rPr>
                <w:rFonts w:ascii="Times New Roman" w:hAnsi="Times New Roman"/>
                <w:sz w:val="20"/>
                <w:szCs w:val="20"/>
              </w:rPr>
              <w:t>3</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2хВЛИ-0,4 кВ (две цепи) проводом СИП-2А 3х50+1х70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144 006,65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ВЛЗ-0,4 кВ проводом СИП-2 3x70+1x95 мм</w:t>
            </w:r>
            <w:r w:rsidRPr="00A56A7D">
              <w:rPr>
                <w:rFonts w:ascii="Times New Roman" w:hAnsi="Times New Roman"/>
                <w:sz w:val="20"/>
                <w:szCs w:val="20"/>
                <w:vertAlign w:val="superscript"/>
                <w:lang w:eastAsia="ru-RU"/>
              </w:rPr>
              <w:t>2</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209 680,00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2xВЛЗ-0,4 кВ (две цепи) проводом СИП-2 3x70+1x95 мм</w:t>
            </w:r>
            <w:r w:rsidRPr="00A56A7D">
              <w:rPr>
                <w:rFonts w:ascii="Times New Roman" w:hAnsi="Times New Roman"/>
                <w:sz w:val="20"/>
                <w:szCs w:val="20"/>
                <w:vertAlign w:val="superscript"/>
                <w:lang w:eastAsia="ru-RU"/>
              </w:rPr>
              <w:t>2</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314 600,00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ВЛИ-0,4 кВ проводом СИП-2А 3х95+1х95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142 492,13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2хВЛИ-0,4 кВ (две цепи) проводом СИП-2А 3х95+1х95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192 076,02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С2.7.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ВЛИ-0,4 кВ проводом СИП-2А 3х120+1х95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167 179,98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ВЛЗ-0,4 кВ проводом СИП-4 2 x 25 мм</w:t>
            </w:r>
            <w:r w:rsidRPr="00A56A7D">
              <w:rPr>
                <w:rFonts w:ascii="Times New Roman" w:hAnsi="Times New Roman"/>
                <w:sz w:val="20"/>
                <w:szCs w:val="20"/>
                <w:vertAlign w:val="superscript"/>
                <w:lang w:eastAsia="ru-RU"/>
              </w:rPr>
              <w:t>2</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165 900,00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2хВЛ-6(10) кВ (две цепи) проводом АС-50 на железобетонных опорах типа СВ-164</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250 040,41</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ВЛ-6(10) кВ проводом АС-70 на железобетонных опорах типа СВ-110</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119 180,00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8D4F0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2xВЛ-6(10) кВ проводом АС-70 (две цепи) на железобетонных опорах типа СВ-164</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344 870,00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ВЛ-6(10) кВ проводом АС-95 на железобетонных опорах типа СВ-110</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119 384,27</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2хВЛ-6(10) кВ (две цепи) проводом АС-95 на железобетонных опорах типа СВ-164</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296 735,66</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ВЛ-6(10) кВ проводом АС-120 на железобетонных опорах типа СВ-110</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146 120,00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2xВЛ-6(10) кВ проводом АС-120 (две цепи) на железобетонных опорах типа СВ-164</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396 570,00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ВЛЗ-6(10) кВ проводом СИП3 1х50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212 675,36</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2хВЛЗ-6(10) кВ (две цепи) проводом СИП3 1х50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СВ-110</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304 566,75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ВЛЗ-6(10) кВ проводом СИП3 1х70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223 417,31</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С2.19.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2хВЛЗ-6(10) кВ (две цепи) проводом СИП3 1х70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СВ-110</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325 748,48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ВЛЗ-6(10) кВ проводом СИП3 1х95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236 444,50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2хВЛЗ-6(10) кВ (две цепи) проводом СИП3 1х95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СВ-110</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352 105,01</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ВЛЗ-6(10) кВ проводом СИП3 1х120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СВ-105</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248 626,42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2хВЛЗ-6(10) кВ (две цепи) проводом СИП3 1х120 мм</w:t>
            </w:r>
            <w:r w:rsidRPr="00A56A7D">
              <w:rPr>
                <w:rFonts w:ascii="Times New Roman" w:hAnsi="Times New Roman"/>
                <w:sz w:val="20"/>
                <w:szCs w:val="20"/>
                <w:vertAlign w:val="superscript"/>
                <w:lang w:eastAsia="ru-RU"/>
              </w:rPr>
              <w:t>2</w:t>
            </w:r>
            <w:r w:rsidRPr="00652B56">
              <w:rPr>
                <w:rFonts w:ascii="Times New Roman" w:hAnsi="Times New Roman"/>
                <w:sz w:val="20"/>
                <w:szCs w:val="20"/>
                <w:lang w:eastAsia="ru-RU"/>
              </w:rPr>
              <w:t xml:space="preserve"> на железобетонных опорах типа СВ-110</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374 652,54</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Default="00B67ACA" w:rsidP="00B67ACA">
            <w:pPr>
              <w:spacing w:after="0"/>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1131"/>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w:t>
            </w:r>
          </w:p>
        </w:tc>
        <w:tc>
          <w:tcPr>
            <w:tcW w:w="4304"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4x35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212 177,30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4x35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302 946,48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B67ACA"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4x35 (четыре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B67ACA" w:rsidRPr="00652B56" w:rsidRDefault="00B67ACA"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505 140,30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3B668E" w:rsidRDefault="00B67ACA"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8D4F06" w:rsidRPr="003B668E" w:rsidTr="00477888">
        <w:trPr>
          <w:gridAfter w:val="2"/>
          <w:wAfter w:w="281" w:type="pct"/>
          <w:trHeight w:val="1149"/>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D4F06" w:rsidRPr="003B668E" w:rsidRDefault="008D4F06" w:rsidP="008D4F06">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8D4F06" w:rsidRPr="00652B56" w:rsidRDefault="008D4F06" w:rsidP="008D4F06">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4x50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8D4F06" w:rsidRPr="00652B56" w:rsidRDefault="008D4F06" w:rsidP="008D4F06">
            <w:pPr>
              <w:pStyle w:val="a3"/>
              <w:jc w:val="center"/>
              <w:rPr>
                <w:rFonts w:ascii="Times New Roman" w:hAnsi="Times New Roman"/>
                <w:sz w:val="20"/>
                <w:szCs w:val="20"/>
                <w:lang w:eastAsia="ru-RU"/>
              </w:rPr>
            </w:pPr>
            <w:r w:rsidRPr="00652B56">
              <w:rPr>
                <w:rFonts w:ascii="Times New Roman" w:hAnsi="Times New Roman"/>
                <w:sz w:val="20"/>
                <w:szCs w:val="20"/>
                <w:lang w:eastAsia="ru-RU"/>
              </w:rPr>
              <w:t>221 502,17</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D4F06" w:rsidRPr="003B668E" w:rsidRDefault="008D4F06" w:rsidP="008D4F06">
            <w:pPr>
              <w:spacing w:after="0"/>
              <w:ind w:left="-62" w:right="-102"/>
              <w:jc w:val="center"/>
              <w:rPr>
                <w:rFonts w:ascii="Times New Roman" w:hAnsi="Times New Roman"/>
                <w:sz w:val="20"/>
                <w:szCs w:val="20"/>
              </w:rPr>
            </w:pPr>
            <w:r>
              <w:rPr>
                <w:rFonts w:ascii="Times New Roman" w:hAnsi="Times New Roman"/>
                <w:sz w:val="20"/>
                <w:szCs w:val="20"/>
              </w:rPr>
              <w:t>-</w:t>
            </w:r>
          </w:p>
        </w:tc>
      </w:tr>
      <w:tr w:rsidR="00477888" w:rsidRPr="003B668E" w:rsidTr="00477888">
        <w:trPr>
          <w:gridAfter w:val="2"/>
          <w:wAfter w:w="281" w:type="pct"/>
          <w:trHeight w:val="322"/>
        </w:trPr>
        <w:tc>
          <w:tcPr>
            <w:tcW w:w="3518" w:type="pct"/>
            <w:gridSpan w:val="7"/>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477888">
            <w:pPr>
              <w:pStyle w:val="a3"/>
              <w:jc w:val="center"/>
              <w:rPr>
                <w:rFonts w:ascii="Times New Roman" w:hAnsi="Times New Roman"/>
                <w:sz w:val="20"/>
                <w:szCs w:val="20"/>
                <w:lang w:eastAsia="ru-RU"/>
              </w:rPr>
            </w:pPr>
            <w:r>
              <w:rPr>
                <w:rFonts w:ascii="Times New Roman" w:hAnsi="Times New Roman"/>
                <w:sz w:val="20"/>
                <w:szCs w:val="20"/>
                <w:lang w:eastAsia="ru-RU"/>
              </w:rPr>
              <w:lastRenderedPageBreak/>
              <w:t>1</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B67ACA">
            <w:pPr>
              <w:pStyle w:val="a3"/>
              <w:jc w:val="center"/>
              <w:rPr>
                <w:rFonts w:ascii="Times New Roman" w:hAnsi="Times New Roman"/>
                <w:sz w:val="20"/>
                <w:szCs w:val="20"/>
                <w:lang w:eastAsia="ru-RU"/>
              </w:rPr>
            </w:pPr>
            <w:r>
              <w:rPr>
                <w:rFonts w:ascii="Times New Roman" w:hAnsi="Times New Roman"/>
                <w:sz w:val="20"/>
                <w:szCs w:val="20"/>
                <w:lang w:eastAsia="ru-RU"/>
              </w:rPr>
              <w:t>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77888" w:rsidRDefault="00477888" w:rsidP="00B67ACA">
            <w:pPr>
              <w:spacing w:after="0"/>
              <w:ind w:left="-62" w:right="-102"/>
              <w:jc w:val="center"/>
              <w:rPr>
                <w:rFonts w:ascii="Times New Roman" w:hAnsi="Times New Roman"/>
                <w:sz w:val="20"/>
                <w:szCs w:val="20"/>
              </w:rPr>
            </w:pPr>
            <w:r>
              <w:rPr>
                <w:rFonts w:ascii="Times New Roman" w:hAnsi="Times New Roman"/>
                <w:sz w:val="20"/>
                <w:szCs w:val="20"/>
              </w:rPr>
              <w:t>3</w:t>
            </w:r>
          </w:p>
        </w:tc>
      </w:tr>
      <w:tr w:rsidR="00484A5C" w:rsidRPr="003B668E" w:rsidTr="00477888">
        <w:trPr>
          <w:gridAfter w:val="2"/>
          <w:wAfter w:w="281" w:type="pct"/>
          <w:trHeight w:val="594"/>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4x50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321 603,72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55"/>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4x50 (четыре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542 023,56</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4x70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354 360,00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2xКЛ-0,4 кВ кабелем марки ААШв-1 4x70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490 900,00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4x70 (четыре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618 096,85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4x95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222 865,14</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4x95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340 992,79</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4x95 (четыре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583 234,94</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4x120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389 240,00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2xКЛ-0,4 кВ кабелем марки ААШв-1 4x120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549 160,00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ind w:left="-62" w:right="-102"/>
              <w:jc w:val="center"/>
              <w:rPr>
                <w:rFonts w:ascii="Times New Roman" w:hAnsi="Times New Roman"/>
                <w:sz w:val="20"/>
                <w:szCs w:val="20"/>
              </w:rPr>
            </w:pPr>
            <w:r>
              <w:rPr>
                <w:rFonts w:ascii="Times New Roman" w:hAnsi="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4xКЛ-0,4 кВ кабелем марки ААШв-1 4x120 (четыре цепей)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786 384,36</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4x150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289 430,99</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4x150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474 124,50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4x150 (четыре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849 498,38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С3.19.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4x185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329 433,08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4x185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554 127,58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4x185 (четыре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1 009 503,48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4x240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457 780,00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957"/>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2xКЛ-0,4 кВ кабелем марки ААШв-1 4x240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681 640,00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D4F06" w:rsidRPr="003B668E" w:rsidTr="00477888">
        <w:trPr>
          <w:gridAfter w:val="2"/>
          <w:wAfter w:w="281" w:type="pct"/>
          <w:trHeight w:val="307"/>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D4F06" w:rsidRPr="003B668E" w:rsidRDefault="008D4F06" w:rsidP="008D4F06">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8D4F06" w:rsidRPr="00652B56" w:rsidRDefault="008D4F06" w:rsidP="008D4F06">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4x240 (четыре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8D4F06" w:rsidRPr="00652B56" w:rsidRDefault="008D4F06" w:rsidP="008D4F06">
            <w:pPr>
              <w:pStyle w:val="a3"/>
              <w:jc w:val="center"/>
              <w:rPr>
                <w:rFonts w:ascii="Times New Roman" w:hAnsi="Times New Roman"/>
                <w:sz w:val="20"/>
                <w:szCs w:val="20"/>
                <w:lang w:eastAsia="ru-RU"/>
              </w:rPr>
            </w:pPr>
            <w:r w:rsidRPr="00652B56">
              <w:rPr>
                <w:rFonts w:ascii="Times New Roman" w:hAnsi="Times New Roman"/>
                <w:sz w:val="20"/>
                <w:szCs w:val="20"/>
                <w:lang w:eastAsia="ru-RU"/>
              </w:rPr>
              <w:t>1 194 054,82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D4F06" w:rsidRPr="003B668E" w:rsidRDefault="008D4F06" w:rsidP="008D4F06">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77888" w:rsidRPr="003B668E" w:rsidTr="00477888">
        <w:trPr>
          <w:gridAfter w:val="2"/>
          <w:wAfter w:w="281" w:type="pct"/>
          <w:trHeight w:val="60"/>
        </w:trPr>
        <w:tc>
          <w:tcPr>
            <w:tcW w:w="3518" w:type="pct"/>
            <w:gridSpan w:val="7"/>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477888">
            <w:pPr>
              <w:pStyle w:val="a3"/>
              <w:jc w:val="center"/>
              <w:rPr>
                <w:rFonts w:ascii="Times New Roman" w:hAnsi="Times New Roman"/>
                <w:sz w:val="20"/>
                <w:szCs w:val="20"/>
                <w:lang w:eastAsia="ru-RU"/>
              </w:rPr>
            </w:pPr>
            <w:r>
              <w:rPr>
                <w:rFonts w:ascii="Times New Roman" w:hAnsi="Times New Roman"/>
                <w:sz w:val="20"/>
                <w:szCs w:val="20"/>
                <w:lang w:eastAsia="ru-RU"/>
              </w:rPr>
              <w:lastRenderedPageBreak/>
              <w:t>1</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B67ACA">
            <w:pPr>
              <w:pStyle w:val="a3"/>
              <w:jc w:val="center"/>
              <w:rPr>
                <w:rFonts w:ascii="Times New Roman" w:hAnsi="Times New Roman"/>
                <w:sz w:val="20"/>
                <w:szCs w:val="20"/>
                <w:lang w:eastAsia="ru-RU"/>
              </w:rPr>
            </w:pPr>
            <w:r>
              <w:rPr>
                <w:rFonts w:ascii="Times New Roman" w:hAnsi="Times New Roman"/>
                <w:sz w:val="20"/>
                <w:szCs w:val="20"/>
                <w:lang w:eastAsia="ru-RU"/>
              </w:rPr>
              <w:t>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77888" w:rsidRDefault="00477888"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4x70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1 744 980,00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2xКЛ-0,4 кВ кабелем марки ААШв-1 4x70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1 855 990,00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4x120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1 791 320,00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С3.28.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2xКЛ-0,4 кВ кабелем марки ААШв-1 4x120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2 051 190,00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С3.29.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4x240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1 869 300,00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2xКЛ-0,4 кВ кабелем марки ААШв-1 4x240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1 946 630,00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744"/>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3x50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218 223,89</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3x50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318 369,60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3x70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363 400,00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2xКЛ-6(10) кВ кабелем марки ААШв-10 3x70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363 400,00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3x95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260 462,75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3x95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398 632,18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3x120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368 340,00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2xКЛ-6(10) кВ кабелем марки ААШв-10 3x120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530 340,00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С3.39.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3x150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276 708,35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3x150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433 112,84</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716"/>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3x185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335 494,24</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982"/>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3x185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550 681,73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77888" w:rsidRPr="003B668E" w:rsidTr="00477888">
        <w:trPr>
          <w:gridAfter w:val="2"/>
          <w:wAfter w:w="281" w:type="pct"/>
          <w:trHeight w:val="180"/>
        </w:trPr>
        <w:tc>
          <w:tcPr>
            <w:tcW w:w="3518" w:type="pct"/>
            <w:gridSpan w:val="7"/>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477888">
            <w:pPr>
              <w:pStyle w:val="a3"/>
              <w:jc w:val="center"/>
              <w:rPr>
                <w:rFonts w:ascii="Times New Roman" w:hAnsi="Times New Roman"/>
                <w:sz w:val="20"/>
                <w:szCs w:val="20"/>
                <w:lang w:eastAsia="ru-RU"/>
              </w:rPr>
            </w:pPr>
            <w:r>
              <w:rPr>
                <w:rFonts w:ascii="Times New Roman" w:hAnsi="Times New Roman"/>
                <w:sz w:val="20"/>
                <w:szCs w:val="20"/>
                <w:lang w:eastAsia="ru-RU"/>
              </w:rPr>
              <w:lastRenderedPageBreak/>
              <w:t>1</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B67ACA">
            <w:pPr>
              <w:pStyle w:val="a3"/>
              <w:jc w:val="center"/>
              <w:rPr>
                <w:rFonts w:ascii="Times New Roman" w:hAnsi="Times New Roman"/>
                <w:sz w:val="20"/>
                <w:szCs w:val="20"/>
                <w:lang w:eastAsia="ru-RU"/>
              </w:rPr>
            </w:pPr>
            <w:r>
              <w:rPr>
                <w:rFonts w:ascii="Times New Roman" w:hAnsi="Times New Roman"/>
                <w:sz w:val="20"/>
                <w:szCs w:val="20"/>
                <w:lang w:eastAsia="ru-RU"/>
              </w:rPr>
              <w:t>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77888" w:rsidRDefault="00477888"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3x240 (одна цепь)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445 120,00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2xКЛ-6(10) кВ кабелем марки ААШв-10 3x240 (две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672 410,00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4xКЛ-6(10) кВ кабелем марки ААШв-10 3x240 (четыре цепи)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1 157 240,00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6xКЛ-6(10) кВ кабелем марки ААШв-10 3x240 (шесть цепей) с прокладкой в земляной траншее с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1 635 610,00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 3x70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1 754 980,00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2xКЛ-6(10) кВ кабелем марки ААШв-1 3x70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1 876 080,00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 3x120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1 777 400,00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2xКЛ-6(10) кВ кабелем марки ААШв-1 3x120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1 885 240,00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 3x240 (одна цепь)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1 875 150,00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2xКЛ-6(10) кВ кабелем марки ААШв-1 3x240 (две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2 170 920,00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4xКЛ-6(10) кВ кабелем марки ААШв-1 3x240 (четыре цепи)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2 406 340,00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6xКЛ-6(10) кВ кабелем марки ААШв-1 3x240 (шесть цепей) с прокладкой в блочной канализации, установкой 20 шт. электрокабельных колодцев, восстановлением асфальтобетонных покрытий и благоустройством территории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3 081 390,00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3х50 методом горизонтально направленного бурения ("прокол") в 1 нитку</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885 815,45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3х50 методом горизонтально направленного бурения ("прокол") в 2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973 003,83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3х50 методом горизонтально направленного бурения ("прокол") в 4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1 299 511,68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3х70 методом горизонтально направленного бурения ("прокол") в 1 нитку</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904 458,45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С3.59.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3х70 методом горизонтально направленного бурения ("прокол") в 2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1 083 121,13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3х70 методом горизонтально направленного бурения ("прокол") в 4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1 374 083,68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D4F06"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D4F06" w:rsidRPr="003B668E" w:rsidRDefault="008D4F06" w:rsidP="008D4F06">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8D4F06" w:rsidRPr="00652B56" w:rsidRDefault="008D4F06" w:rsidP="008D4F06">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3х120 методом горизонтально направленного бурения ("прокол") в 1 нитку</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8D4F06" w:rsidRPr="00652B56" w:rsidRDefault="008D4F06" w:rsidP="008D4F06">
            <w:pPr>
              <w:pStyle w:val="a3"/>
              <w:jc w:val="center"/>
              <w:rPr>
                <w:rFonts w:ascii="Times New Roman" w:hAnsi="Times New Roman"/>
                <w:sz w:val="20"/>
                <w:szCs w:val="20"/>
                <w:lang w:eastAsia="ru-RU"/>
              </w:rPr>
            </w:pPr>
            <w:r w:rsidRPr="00652B56">
              <w:rPr>
                <w:rFonts w:ascii="Times New Roman" w:hAnsi="Times New Roman"/>
                <w:sz w:val="20"/>
                <w:szCs w:val="20"/>
                <w:lang w:eastAsia="ru-RU"/>
              </w:rPr>
              <w:t>1 005 769,25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D4F06" w:rsidRDefault="008D4F06" w:rsidP="008D4F06">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3х120 методом горизонтально направленного бурения ("прокол") в 2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1 285 742,73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КЛ-0,4 кВ кабелем марки ААШв-1 3х120 методом горизонтально направленного бурения ("прокол") в 4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1 779 326,88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77888" w:rsidRPr="003B668E" w:rsidTr="00477888">
        <w:trPr>
          <w:gridAfter w:val="2"/>
          <w:wAfter w:w="281" w:type="pct"/>
          <w:trHeight w:val="60"/>
        </w:trPr>
        <w:tc>
          <w:tcPr>
            <w:tcW w:w="3518" w:type="pct"/>
            <w:gridSpan w:val="7"/>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477888">
            <w:pPr>
              <w:pStyle w:val="a3"/>
              <w:jc w:val="center"/>
              <w:rPr>
                <w:rFonts w:ascii="Times New Roman" w:hAnsi="Times New Roman"/>
                <w:sz w:val="20"/>
                <w:szCs w:val="20"/>
                <w:lang w:eastAsia="ru-RU"/>
              </w:rPr>
            </w:pPr>
            <w:r>
              <w:rPr>
                <w:rFonts w:ascii="Times New Roman" w:hAnsi="Times New Roman"/>
                <w:sz w:val="20"/>
                <w:szCs w:val="20"/>
                <w:lang w:eastAsia="ru-RU"/>
              </w:rPr>
              <w:lastRenderedPageBreak/>
              <w:t>1</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77888" w:rsidRPr="00652B56" w:rsidRDefault="00477888" w:rsidP="00B67ACA">
            <w:pPr>
              <w:pStyle w:val="a3"/>
              <w:jc w:val="center"/>
              <w:rPr>
                <w:rFonts w:ascii="Times New Roman" w:hAnsi="Times New Roman"/>
                <w:sz w:val="20"/>
                <w:szCs w:val="20"/>
                <w:lang w:eastAsia="ru-RU"/>
              </w:rPr>
            </w:pPr>
            <w:r>
              <w:rPr>
                <w:rFonts w:ascii="Times New Roman" w:hAnsi="Times New Roman"/>
                <w:sz w:val="20"/>
                <w:szCs w:val="20"/>
                <w:lang w:eastAsia="ru-RU"/>
              </w:rPr>
              <w:t>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77888" w:rsidRDefault="00477888"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3х50 методом горизонтально направленного бурения ("прокол") в 1 нитку</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905 220,65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3х50 методом горизонтально направленного бурения ("прокол") в 2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1 080 079,53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3х50 методом горизонтально направленного бурения ("прокол") в 4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1 377 132,48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3х70 методом горизонтально направленного бурения ("прокол") в 1 нитку</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920 285,74</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3х70 методом горизонтально направленного бурения ("прокол") в 2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1 120 386,53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С3.69.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3х70 методом горизонтально направленного бурения ("прокол") в 4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1 448 614,48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3х95 методом горизонтально направленного бурения ("прокол") в 1 нитку</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939 191,42</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3х95 методом горизонтально направленного бурения ("прокол") в 2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1 152 584,33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3х95 методом горизонтально направленного бурения ("прокол") в 4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1 513 010,08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3х120 методом горизонтально направленного бурения ("прокол") в 1 нитку</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950 770,55</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3х120 методом горизонтально направленного бурения ("прокол") в 2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1 175 738,73</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3х120 методом горизонтально направленного бурения ("прокол") в 4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1 559 318,88</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3х240 методом горизонтально направленного бурения ("прокол") в 1 нитку</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961 305,49</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3х240 методом горизонтально направленного бурения ("прокол") в 2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1 269 646,51</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С3.78.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rPr>
                <w:rFonts w:ascii="Times New Roman" w:hAnsi="Times New Roman"/>
                <w:sz w:val="20"/>
                <w:szCs w:val="20"/>
                <w:lang w:eastAsia="ru-RU"/>
              </w:rPr>
            </w:pPr>
            <w:r w:rsidRPr="00652B56">
              <w:rPr>
                <w:rFonts w:ascii="Times New Roman" w:hAnsi="Times New Roman"/>
                <w:sz w:val="20"/>
                <w:szCs w:val="20"/>
                <w:lang w:eastAsia="ru-RU"/>
              </w:rPr>
              <w:t>Строительство 1 км КЛ-6(10) кВ кабелем марки ААШв-10 3х240 методом горизонтально направленного бурения ("прокол") в 4 нитки</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652B56" w:rsidRDefault="00484A5C" w:rsidP="00B67ACA">
            <w:pPr>
              <w:pStyle w:val="a3"/>
              <w:jc w:val="center"/>
              <w:rPr>
                <w:rFonts w:ascii="Times New Roman" w:hAnsi="Times New Roman"/>
                <w:sz w:val="20"/>
                <w:szCs w:val="20"/>
                <w:lang w:eastAsia="ru-RU"/>
              </w:rPr>
            </w:pPr>
            <w:r w:rsidRPr="00652B56">
              <w:rPr>
                <w:rFonts w:ascii="Times New Roman" w:hAnsi="Times New Roman"/>
                <w:sz w:val="20"/>
                <w:szCs w:val="20"/>
                <w:lang w:eastAsia="ru-RU"/>
              </w:rPr>
              <w:t>1 892 797,04</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ind w:left="-108" w:right="-109"/>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w:t>
            </w:r>
          </w:p>
        </w:tc>
        <w:tc>
          <w:tcPr>
            <w:tcW w:w="4304" w:type="pct"/>
            <w:gridSpan w:val="8"/>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spacing w:after="0" w:line="240" w:lineRule="auto"/>
              <w:jc w:val="both"/>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25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2 058,00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63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876,00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100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567,00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160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411,00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250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270,00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МТП 400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227,00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63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1 063,00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160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487,00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КТП 160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651,00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250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340,00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КТП 250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432,00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400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232,00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КТП 400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282,00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КТП 630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176,00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КТП 630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208,00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С4.16.</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160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1 914,00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С4.17.</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160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1 947,00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С4.18.</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250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1 274,00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С4.19.</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250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1 295,00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D97C19"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97C19" w:rsidRPr="003B668E" w:rsidRDefault="00D97C19"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С4.20.</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D97C19" w:rsidRPr="003B668E" w:rsidRDefault="00D97C19" w:rsidP="00D97C19">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400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D97C19" w:rsidRPr="003B668E" w:rsidRDefault="00D97C19" w:rsidP="00D97C19">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830,00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97C19" w:rsidRPr="003B668E" w:rsidRDefault="00D97C19" w:rsidP="00D97C19">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С4.21.</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400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849,00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С4.22.</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630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610,00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С4.23.</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630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621,00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С4.24.</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БКТП 1000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440,00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484A5C" w:rsidRPr="003B668E" w:rsidTr="00477888">
        <w:trPr>
          <w:gridAfter w:val="2"/>
          <w:wAfter w:w="281" w:type="pct"/>
          <w:trHeight w:val="60"/>
        </w:trPr>
        <w:tc>
          <w:tcPr>
            <w:tcW w:w="415"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8D4F06">
            <w:pPr>
              <w:spacing w:after="0" w:line="240" w:lineRule="auto"/>
              <w:jc w:val="center"/>
              <w:rPr>
                <w:rFonts w:ascii="Times New Roman" w:eastAsia="Times New Roman" w:hAnsi="Times New Roman"/>
                <w:color w:val="000000"/>
                <w:sz w:val="20"/>
                <w:szCs w:val="20"/>
                <w:lang w:eastAsia="ru-RU"/>
              </w:rPr>
            </w:pPr>
            <w:r w:rsidRPr="003B668E">
              <w:rPr>
                <w:rFonts w:ascii="Times New Roman" w:eastAsia="Times New Roman" w:hAnsi="Times New Roman"/>
                <w:color w:val="000000"/>
                <w:sz w:val="20"/>
                <w:szCs w:val="20"/>
                <w:lang w:eastAsia="ru-RU"/>
              </w:rPr>
              <w:t>С4.25.</w:t>
            </w:r>
          </w:p>
        </w:tc>
        <w:tc>
          <w:tcPr>
            <w:tcW w:w="3103" w:type="pct"/>
            <w:gridSpan w:val="5"/>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rPr>
                <w:rFonts w:ascii="Times New Roman" w:hAnsi="Times New Roman" w:cs="Times New Roman"/>
                <w:sz w:val="20"/>
                <w:szCs w:val="20"/>
              </w:rPr>
            </w:pPr>
            <w:r w:rsidRPr="003B668E">
              <w:rPr>
                <w:rFonts w:ascii="Times New Roman" w:hAnsi="Times New Roman" w:cs="Times New Roman"/>
                <w:sz w:val="20"/>
                <w:szCs w:val="20"/>
              </w:rPr>
              <w:t>Строительство 2 x БКТП 1000 кВА</w:t>
            </w:r>
          </w:p>
        </w:tc>
        <w:tc>
          <w:tcPr>
            <w:tcW w:w="622" w:type="pct"/>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sidRPr="003B668E">
              <w:rPr>
                <w:rFonts w:ascii="Times New Roman" w:hAnsi="Times New Roman" w:cs="Times New Roman"/>
                <w:sz w:val="20"/>
                <w:szCs w:val="20"/>
              </w:rPr>
              <w:t>447,00</w:t>
            </w:r>
          </w:p>
        </w:tc>
        <w:tc>
          <w:tcPr>
            <w:tcW w:w="57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3B668E" w:rsidRDefault="00484A5C" w:rsidP="00B67ACA">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bl>
    <w:p w:rsidR="00303AD5" w:rsidRDefault="003C08FB" w:rsidP="00C55FB7">
      <w:pPr>
        <w:widowControl w:val="0"/>
        <w:spacing w:after="0" w:line="240" w:lineRule="auto"/>
        <w:ind w:right="-143"/>
        <w:jc w:val="both"/>
        <w:outlineLvl w:val="1"/>
        <w:rPr>
          <w:rFonts w:ascii="Times New Roman" w:eastAsia="Times New Roman" w:hAnsi="Times New Roman"/>
          <w:sz w:val="28"/>
          <w:szCs w:val="28"/>
          <w:lang w:eastAsia="ru-RU"/>
        </w:rPr>
      </w:pPr>
      <w:r w:rsidRPr="00477888">
        <w:rPr>
          <w:rFonts w:ascii="Times New Roman" w:eastAsia="Times New Roman" w:hAnsi="Times New Roman"/>
          <w:sz w:val="28"/>
          <w:szCs w:val="28"/>
          <w:lang w:eastAsia="ru-RU"/>
        </w:rPr>
        <w:t xml:space="preserve">    </w:t>
      </w:r>
    </w:p>
    <w:p w:rsidR="00B67ACA" w:rsidRPr="00144B99" w:rsidRDefault="00303AD5" w:rsidP="00C55FB7">
      <w:pPr>
        <w:widowControl w:val="0"/>
        <w:spacing w:after="0" w:line="240" w:lineRule="auto"/>
        <w:ind w:right="-143"/>
        <w:jc w:val="both"/>
        <w:outlineLvl w:val="1"/>
        <w:rPr>
          <w:rFonts w:ascii="Times New Roman" w:hAnsi="Times New Roman"/>
          <w:color w:val="000000"/>
          <w:sz w:val="28"/>
          <w:szCs w:val="28"/>
          <w:shd w:val="clear" w:color="auto" w:fill="FFFFFF"/>
        </w:rPr>
      </w:pPr>
      <w:r>
        <w:rPr>
          <w:rFonts w:ascii="Times New Roman" w:eastAsia="Times New Roman" w:hAnsi="Times New Roman"/>
          <w:sz w:val="28"/>
          <w:szCs w:val="28"/>
          <w:lang w:eastAsia="ru-RU"/>
        </w:rPr>
        <w:lastRenderedPageBreak/>
        <w:t xml:space="preserve">   </w:t>
      </w:r>
      <w:r w:rsidR="003C08FB" w:rsidRPr="00477888">
        <w:rPr>
          <w:rFonts w:ascii="Times New Roman" w:eastAsia="Times New Roman" w:hAnsi="Times New Roman"/>
          <w:sz w:val="28"/>
          <w:szCs w:val="28"/>
          <w:lang w:eastAsia="ru-RU"/>
        </w:rPr>
        <w:t xml:space="preserve"> </w:t>
      </w:r>
      <w:r w:rsidR="00B67ACA" w:rsidRPr="00144B99">
        <w:rPr>
          <w:rFonts w:ascii="Times New Roman" w:hAnsi="Times New Roman"/>
          <w:color w:val="000000"/>
          <w:sz w:val="28"/>
          <w:szCs w:val="28"/>
          <w:shd w:val="clear" w:color="auto" w:fill="FFFFFF"/>
        </w:rPr>
        <w:t>Примечание:</w:t>
      </w:r>
    </w:p>
    <w:p w:rsidR="00B67ACA" w:rsidRPr="00144B99" w:rsidRDefault="00B67ACA" w:rsidP="00C55FB7">
      <w:pPr>
        <w:widowControl w:val="0"/>
        <w:spacing w:after="0" w:line="240" w:lineRule="auto"/>
        <w:ind w:left="-284" w:right="-143" w:firstLine="568"/>
        <w:jc w:val="both"/>
        <w:outlineLvl w:val="1"/>
        <w:rPr>
          <w:rFonts w:ascii="Times New Roman" w:eastAsia="Times New Roman" w:hAnsi="Times New Roman"/>
          <w:sz w:val="28"/>
          <w:szCs w:val="28"/>
          <w:lang w:eastAsia="ru-RU"/>
        </w:rPr>
      </w:pPr>
      <w:r w:rsidRPr="00144B99">
        <w:rPr>
          <w:rFonts w:ascii="Times New Roman" w:hAnsi="Times New Roman"/>
          <w:color w:val="000000"/>
          <w:sz w:val="28"/>
          <w:szCs w:val="28"/>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B67ACA" w:rsidRPr="00144B99" w:rsidRDefault="00213B3B" w:rsidP="00213B3B">
      <w:pPr>
        <w:widowControl w:val="0"/>
        <w:spacing w:after="0" w:line="240" w:lineRule="auto"/>
        <w:jc w:val="right"/>
        <w:outlineLvl w:val="1"/>
        <w:rPr>
          <w:rFonts w:ascii="Times New Roman" w:eastAsia="Times New Roman" w:hAnsi="Times New Roman"/>
          <w:sz w:val="28"/>
          <w:szCs w:val="28"/>
          <w:lang w:eastAsia="ru-RU"/>
        </w:rPr>
      </w:pPr>
      <w:r w:rsidRPr="00144B99">
        <w:rPr>
          <w:rFonts w:ascii="Times New Roman" w:eastAsia="Times New Roman" w:hAnsi="Times New Roman"/>
          <w:sz w:val="28"/>
          <w:szCs w:val="28"/>
          <w:lang w:eastAsia="ru-RU"/>
        </w:rPr>
        <w:t>».</w:t>
      </w:r>
    </w:p>
    <w:p w:rsidR="00B67ACA" w:rsidRPr="000A0C74" w:rsidRDefault="00B67ACA" w:rsidP="00B67ACA">
      <w:pPr>
        <w:widowControl w:val="0"/>
        <w:spacing w:after="0" w:line="240" w:lineRule="auto"/>
        <w:jc w:val="both"/>
        <w:outlineLvl w:val="1"/>
        <w:rPr>
          <w:rFonts w:ascii="Times New Roman" w:eastAsia="Times New Roman" w:hAnsi="Times New Roman"/>
          <w:sz w:val="24"/>
          <w:szCs w:val="24"/>
          <w:lang w:eastAsia="ru-RU"/>
        </w:rPr>
      </w:pPr>
    </w:p>
    <w:p w:rsidR="00B67ACA" w:rsidRDefault="00B67ACA" w:rsidP="00B67ACA">
      <w:pPr>
        <w:sectPr w:rsidR="00B67ACA" w:rsidSect="008D4F06">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284" w:left="1701" w:header="709" w:footer="709" w:gutter="0"/>
          <w:cols w:space="708"/>
          <w:titlePg/>
          <w:docGrid w:linePitch="360"/>
        </w:sectPr>
      </w:pPr>
    </w:p>
    <w:tbl>
      <w:tblPr>
        <w:tblW w:w="10490" w:type="dxa"/>
        <w:tblInd w:w="-34" w:type="dxa"/>
        <w:tblLayout w:type="fixed"/>
        <w:tblLook w:val="04A0" w:firstRow="1" w:lastRow="0" w:firstColumn="1" w:lastColumn="0" w:noHBand="0" w:noVBand="1"/>
      </w:tblPr>
      <w:tblGrid>
        <w:gridCol w:w="643"/>
        <w:gridCol w:w="190"/>
        <w:gridCol w:w="1924"/>
        <w:gridCol w:w="362"/>
        <w:gridCol w:w="221"/>
        <w:gridCol w:w="1000"/>
        <w:gridCol w:w="1047"/>
        <w:gridCol w:w="198"/>
        <w:gridCol w:w="1257"/>
        <w:gridCol w:w="1121"/>
        <w:gridCol w:w="1216"/>
        <w:gridCol w:w="1311"/>
      </w:tblGrid>
      <w:tr w:rsidR="00B67ACA" w:rsidRPr="004024E9" w:rsidTr="005C430D">
        <w:trPr>
          <w:trHeight w:val="1730"/>
        </w:trPr>
        <w:tc>
          <w:tcPr>
            <w:tcW w:w="833" w:type="dxa"/>
            <w:gridSpan w:val="2"/>
            <w:shd w:val="clear" w:color="auto" w:fill="auto"/>
            <w:noWrap/>
            <w:vAlign w:val="center"/>
            <w:hideMark/>
          </w:tcPr>
          <w:p w:rsidR="00B67ACA" w:rsidRPr="004024E9" w:rsidRDefault="00B67ACA" w:rsidP="00B67ACA">
            <w:pPr>
              <w:spacing w:after="0" w:line="240" w:lineRule="auto"/>
              <w:jc w:val="center"/>
              <w:rPr>
                <w:rFonts w:ascii="Times New Roman" w:eastAsia="Times New Roman" w:hAnsi="Times New Roman"/>
                <w:sz w:val="28"/>
                <w:szCs w:val="28"/>
                <w:lang w:eastAsia="ru-RU"/>
              </w:rPr>
            </w:pPr>
          </w:p>
        </w:tc>
        <w:tc>
          <w:tcPr>
            <w:tcW w:w="1924" w:type="dxa"/>
            <w:shd w:val="clear" w:color="auto" w:fill="auto"/>
            <w:noWrap/>
            <w:vAlign w:val="bottom"/>
            <w:hideMark/>
          </w:tcPr>
          <w:p w:rsidR="00B67ACA" w:rsidRPr="00AE1586" w:rsidRDefault="00B67ACA" w:rsidP="00B67ACA">
            <w:pPr>
              <w:spacing w:after="0" w:line="240" w:lineRule="auto"/>
              <w:rPr>
                <w:rFonts w:ascii="Times New Roman" w:eastAsia="Times New Roman" w:hAnsi="Times New Roman"/>
                <w:sz w:val="24"/>
                <w:szCs w:val="24"/>
                <w:lang w:eastAsia="ru-RU"/>
              </w:rPr>
            </w:pPr>
          </w:p>
        </w:tc>
        <w:tc>
          <w:tcPr>
            <w:tcW w:w="1583" w:type="dxa"/>
            <w:gridSpan w:val="3"/>
            <w:shd w:val="clear" w:color="auto" w:fill="auto"/>
            <w:noWrap/>
            <w:vAlign w:val="bottom"/>
            <w:hideMark/>
          </w:tcPr>
          <w:p w:rsidR="00B67ACA" w:rsidRPr="00AE1586" w:rsidRDefault="00B67ACA" w:rsidP="00B67ACA">
            <w:pPr>
              <w:spacing w:after="0" w:line="240" w:lineRule="auto"/>
              <w:rPr>
                <w:rFonts w:ascii="Times New Roman" w:eastAsia="Times New Roman" w:hAnsi="Times New Roman"/>
                <w:sz w:val="24"/>
                <w:szCs w:val="24"/>
                <w:lang w:eastAsia="ru-RU"/>
              </w:rPr>
            </w:pPr>
          </w:p>
        </w:tc>
        <w:tc>
          <w:tcPr>
            <w:tcW w:w="1245" w:type="dxa"/>
            <w:gridSpan w:val="2"/>
            <w:shd w:val="clear" w:color="auto" w:fill="auto"/>
            <w:noWrap/>
            <w:vAlign w:val="bottom"/>
            <w:hideMark/>
          </w:tcPr>
          <w:p w:rsidR="00B67ACA" w:rsidRPr="00AE1586" w:rsidRDefault="00B67ACA" w:rsidP="00B67ACA">
            <w:pPr>
              <w:spacing w:after="0" w:line="240" w:lineRule="auto"/>
              <w:rPr>
                <w:rFonts w:ascii="Times New Roman" w:eastAsia="Times New Roman" w:hAnsi="Times New Roman"/>
                <w:sz w:val="24"/>
                <w:szCs w:val="24"/>
                <w:lang w:eastAsia="ru-RU"/>
              </w:rPr>
            </w:pPr>
          </w:p>
        </w:tc>
        <w:tc>
          <w:tcPr>
            <w:tcW w:w="4905" w:type="dxa"/>
            <w:gridSpan w:val="4"/>
            <w:shd w:val="clear" w:color="auto" w:fill="auto"/>
            <w:vAlign w:val="center"/>
            <w:hideMark/>
          </w:tcPr>
          <w:p w:rsidR="00484A5C" w:rsidRDefault="00484A5C" w:rsidP="00484A5C">
            <w:pPr>
              <w:spacing w:after="0" w:line="240" w:lineRule="auto"/>
              <w:rPr>
                <w:rFonts w:ascii="Times New Roman" w:eastAsia="Times New Roman" w:hAnsi="Times New Roman"/>
                <w:sz w:val="28"/>
                <w:szCs w:val="28"/>
                <w:lang w:eastAsia="ru-RU"/>
              </w:rPr>
            </w:pPr>
          </w:p>
          <w:p w:rsidR="00B67ACA" w:rsidRPr="002E0FA2" w:rsidRDefault="00B67ACA" w:rsidP="00466314">
            <w:pPr>
              <w:spacing w:after="0" w:line="240" w:lineRule="auto"/>
              <w:ind w:left="119"/>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 2</w:t>
            </w:r>
          </w:p>
          <w:p w:rsidR="00B67ACA" w:rsidRPr="002E0FA2" w:rsidRDefault="00B67ACA" w:rsidP="00466314">
            <w:pPr>
              <w:pStyle w:val="FR1"/>
              <w:ind w:left="119"/>
              <w:rPr>
                <w:szCs w:val="28"/>
              </w:rPr>
            </w:pPr>
            <w:r w:rsidRPr="002E0FA2">
              <w:rPr>
                <w:szCs w:val="28"/>
              </w:rPr>
              <w:t xml:space="preserve">к постановлению региональной </w:t>
            </w:r>
          </w:p>
          <w:p w:rsidR="00B67ACA" w:rsidRPr="002E0FA2" w:rsidRDefault="00B67ACA" w:rsidP="00466314">
            <w:pPr>
              <w:pStyle w:val="FR1"/>
              <w:ind w:left="119"/>
              <w:rPr>
                <w:szCs w:val="28"/>
              </w:rPr>
            </w:pPr>
            <w:r w:rsidRPr="002E0FA2">
              <w:rPr>
                <w:szCs w:val="28"/>
              </w:rPr>
              <w:t xml:space="preserve">энергетической комиссии </w:t>
            </w:r>
          </w:p>
          <w:p w:rsidR="00B67ACA" w:rsidRPr="002E0FA2" w:rsidRDefault="00B67ACA" w:rsidP="00466314">
            <w:pPr>
              <w:pStyle w:val="FR1"/>
              <w:ind w:left="119"/>
              <w:rPr>
                <w:szCs w:val="28"/>
              </w:rPr>
            </w:pPr>
            <w:r w:rsidRPr="002E0FA2">
              <w:rPr>
                <w:szCs w:val="28"/>
              </w:rPr>
              <w:t>Кемеровской области</w:t>
            </w:r>
          </w:p>
          <w:p w:rsidR="00B67ACA" w:rsidRPr="002E0FA2" w:rsidRDefault="00B67ACA" w:rsidP="00466314">
            <w:pPr>
              <w:pStyle w:val="FR1"/>
              <w:ind w:left="119"/>
              <w:rPr>
                <w:szCs w:val="28"/>
              </w:rPr>
            </w:pPr>
            <w:r w:rsidRPr="002E0FA2">
              <w:rPr>
                <w:szCs w:val="28"/>
              </w:rPr>
              <w:t>от «</w:t>
            </w:r>
            <w:r w:rsidR="002B43BD">
              <w:rPr>
                <w:szCs w:val="28"/>
              </w:rPr>
              <w:t>8</w:t>
            </w:r>
            <w:r w:rsidRPr="002E0FA2">
              <w:rPr>
                <w:szCs w:val="28"/>
              </w:rPr>
              <w:t xml:space="preserve">» </w:t>
            </w:r>
            <w:r w:rsidR="00144B99">
              <w:rPr>
                <w:szCs w:val="28"/>
              </w:rPr>
              <w:t>апреля</w:t>
            </w:r>
            <w:r w:rsidRPr="002E0FA2">
              <w:rPr>
                <w:szCs w:val="28"/>
              </w:rPr>
              <w:t xml:space="preserve"> 201</w:t>
            </w:r>
            <w:r>
              <w:rPr>
                <w:szCs w:val="28"/>
              </w:rPr>
              <w:t>6</w:t>
            </w:r>
            <w:r w:rsidRPr="002E0FA2">
              <w:rPr>
                <w:szCs w:val="28"/>
              </w:rPr>
              <w:t xml:space="preserve"> года №</w:t>
            </w:r>
            <w:r w:rsidR="002B43BD">
              <w:rPr>
                <w:szCs w:val="28"/>
              </w:rPr>
              <w:t xml:space="preserve"> 55</w:t>
            </w:r>
          </w:p>
          <w:p w:rsidR="00484A5C" w:rsidRDefault="00484A5C" w:rsidP="00484A5C">
            <w:pPr>
              <w:spacing w:after="0" w:line="240" w:lineRule="auto"/>
              <w:rPr>
                <w:rFonts w:ascii="Times New Roman" w:eastAsia="Times New Roman" w:hAnsi="Times New Roman"/>
                <w:sz w:val="18"/>
                <w:szCs w:val="18"/>
                <w:highlight w:val="yellow"/>
                <w:lang w:eastAsia="ru-RU"/>
              </w:rPr>
            </w:pPr>
          </w:p>
          <w:p w:rsidR="00484A5C" w:rsidRPr="002E0FA2" w:rsidRDefault="00484A5C" w:rsidP="00484A5C">
            <w:pPr>
              <w:spacing w:after="0" w:line="240" w:lineRule="auto"/>
              <w:ind w:left="11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2E0FA2">
              <w:rPr>
                <w:rFonts w:ascii="Times New Roman" w:eastAsia="Times New Roman" w:hAnsi="Times New Roman"/>
                <w:sz w:val="28"/>
                <w:szCs w:val="28"/>
                <w:lang w:eastAsia="ru-RU"/>
              </w:rPr>
              <w:t>Приложение № 2</w:t>
            </w:r>
          </w:p>
          <w:p w:rsidR="00484A5C" w:rsidRPr="002E0FA2" w:rsidRDefault="00484A5C" w:rsidP="00484A5C">
            <w:pPr>
              <w:pStyle w:val="FR1"/>
              <w:ind w:left="119"/>
              <w:rPr>
                <w:szCs w:val="28"/>
              </w:rPr>
            </w:pPr>
            <w:r w:rsidRPr="002E0FA2">
              <w:rPr>
                <w:szCs w:val="28"/>
              </w:rPr>
              <w:t xml:space="preserve">к постановлению региональной </w:t>
            </w:r>
          </w:p>
          <w:p w:rsidR="00484A5C" w:rsidRPr="002E0FA2" w:rsidRDefault="00484A5C" w:rsidP="00484A5C">
            <w:pPr>
              <w:pStyle w:val="FR1"/>
              <w:ind w:left="119"/>
              <w:rPr>
                <w:szCs w:val="28"/>
              </w:rPr>
            </w:pPr>
            <w:r w:rsidRPr="002E0FA2">
              <w:rPr>
                <w:szCs w:val="28"/>
              </w:rPr>
              <w:t xml:space="preserve">энергетической комиссии </w:t>
            </w:r>
          </w:p>
          <w:p w:rsidR="00484A5C" w:rsidRPr="002E0FA2" w:rsidRDefault="00484A5C" w:rsidP="00484A5C">
            <w:pPr>
              <w:pStyle w:val="FR1"/>
              <w:ind w:left="119"/>
              <w:rPr>
                <w:szCs w:val="28"/>
              </w:rPr>
            </w:pPr>
            <w:r w:rsidRPr="002E0FA2">
              <w:rPr>
                <w:szCs w:val="28"/>
              </w:rPr>
              <w:t>Кемеровской области</w:t>
            </w:r>
          </w:p>
          <w:p w:rsidR="00484A5C" w:rsidRPr="002E0FA2" w:rsidRDefault="00484A5C" w:rsidP="00484A5C">
            <w:pPr>
              <w:pStyle w:val="FR1"/>
              <w:ind w:left="119"/>
              <w:rPr>
                <w:szCs w:val="28"/>
              </w:rPr>
            </w:pPr>
            <w:r w:rsidRPr="002E0FA2">
              <w:rPr>
                <w:szCs w:val="28"/>
              </w:rPr>
              <w:t>от «</w:t>
            </w:r>
            <w:r>
              <w:rPr>
                <w:szCs w:val="28"/>
              </w:rPr>
              <w:t>31</w:t>
            </w:r>
            <w:r w:rsidRPr="002E0FA2">
              <w:rPr>
                <w:szCs w:val="28"/>
              </w:rPr>
              <w:t xml:space="preserve">» </w:t>
            </w:r>
            <w:r>
              <w:rPr>
                <w:szCs w:val="28"/>
              </w:rPr>
              <w:t>декабря</w:t>
            </w:r>
            <w:r w:rsidRPr="002E0FA2">
              <w:rPr>
                <w:szCs w:val="28"/>
              </w:rPr>
              <w:t xml:space="preserve"> 201</w:t>
            </w:r>
            <w:r>
              <w:rPr>
                <w:szCs w:val="28"/>
              </w:rPr>
              <w:t>5</w:t>
            </w:r>
            <w:r w:rsidRPr="002E0FA2">
              <w:rPr>
                <w:szCs w:val="28"/>
              </w:rPr>
              <w:t xml:space="preserve"> года №</w:t>
            </w:r>
            <w:r w:rsidR="00A03B91">
              <w:rPr>
                <w:szCs w:val="28"/>
              </w:rPr>
              <w:t xml:space="preserve"> </w:t>
            </w:r>
            <w:r>
              <w:rPr>
                <w:szCs w:val="28"/>
              </w:rPr>
              <w:t>1018</w:t>
            </w:r>
          </w:p>
          <w:p w:rsidR="003C08FB" w:rsidRPr="00AA015E" w:rsidRDefault="003C08FB" w:rsidP="00484A5C">
            <w:pPr>
              <w:spacing w:after="0" w:line="240" w:lineRule="auto"/>
              <w:rPr>
                <w:rFonts w:ascii="Times New Roman" w:eastAsia="Times New Roman" w:hAnsi="Times New Roman"/>
                <w:sz w:val="18"/>
                <w:szCs w:val="18"/>
                <w:highlight w:val="yellow"/>
                <w:lang w:eastAsia="ru-RU"/>
              </w:rPr>
            </w:pPr>
          </w:p>
        </w:tc>
      </w:tr>
      <w:tr w:rsidR="00B67ACA" w:rsidRPr="004024E9" w:rsidTr="005C430D">
        <w:trPr>
          <w:trHeight w:val="509"/>
        </w:trPr>
        <w:tc>
          <w:tcPr>
            <w:tcW w:w="10490" w:type="dxa"/>
            <w:gridSpan w:val="12"/>
            <w:vMerge w:val="restart"/>
            <w:shd w:val="clear" w:color="auto" w:fill="auto"/>
            <w:vAlign w:val="center"/>
            <w:hideMark/>
          </w:tcPr>
          <w:p w:rsidR="00B67ACA" w:rsidRDefault="00B67ACA" w:rsidP="00466314">
            <w:pPr>
              <w:spacing w:after="0" w:line="240" w:lineRule="auto"/>
              <w:ind w:firstLine="210"/>
              <w:jc w:val="center"/>
              <w:rPr>
                <w:rFonts w:ascii="Times New Roman" w:hAnsi="Times New Roman"/>
                <w:b/>
                <w:sz w:val="28"/>
                <w:szCs w:val="28"/>
              </w:rPr>
            </w:pPr>
            <w:r w:rsidRPr="002E0FA2">
              <w:rPr>
                <w:rFonts w:ascii="Times New Roman" w:eastAsia="Times New Roman" w:hAnsi="Times New Roman"/>
                <w:b/>
                <w:bCs/>
                <w:sz w:val="28"/>
                <w:szCs w:val="28"/>
                <w:lang w:eastAsia="ru-RU"/>
              </w:rPr>
              <w:t>Ставки за единицу максимальной мощности</w:t>
            </w:r>
            <w:r>
              <w:rPr>
                <w:rFonts w:ascii="Times New Roman" w:eastAsia="Times New Roman" w:hAnsi="Times New Roman"/>
                <w:b/>
                <w:bCs/>
                <w:sz w:val="28"/>
                <w:szCs w:val="28"/>
                <w:lang w:eastAsia="ru-RU"/>
              </w:rPr>
              <w:t xml:space="preserve"> </w:t>
            </w:r>
            <w:r w:rsidRPr="007B4E37">
              <w:rPr>
                <w:rFonts w:ascii="Times New Roman" w:eastAsia="Times New Roman" w:hAnsi="Times New Roman"/>
                <w:b/>
                <w:bCs/>
                <w:sz w:val="28"/>
                <w:szCs w:val="28"/>
                <w:lang w:eastAsia="ru-RU"/>
              </w:rPr>
              <w:t>для расчета платы за</w:t>
            </w:r>
            <w:r>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к электрическим сетям ОО</w:t>
            </w:r>
            <w:r w:rsidRPr="003E22BD">
              <w:rPr>
                <w:rFonts w:ascii="Times New Roman" w:eastAsia="Times New Roman" w:hAnsi="Times New Roman"/>
                <w:b/>
                <w:bCs/>
                <w:sz w:val="28"/>
                <w:szCs w:val="28"/>
                <w:lang w:eastAsia="ru-RU"/>
              </w:rPr>
              <w:t>О «</w:t>
            </w:r>
            <w:r w:rsidR="00466314">
              <w:rPr>
                <w:rFonts w:ascii="Times New Roman" w:hAnsi="Times New Roman"/>
                <w:b/>
                <w:sz w:val="28"/>
                <w:szCs w:val="28"/>
              </w:rPr>
              <w:t>Горэлектросеть</w:t>
            </w:r>
            <w:r>
              <w:rPr>
                <w:rFonts w:ascii="Times New Roman" w:eastAsia="Times New Roman" w:hAnsi="Times New Roman"/>
                <w:b/>
                <w:bCs/>
                <w:sz w:val="28"/>
                <w:szCs w:val="28"/>
                <w:lang w:eastAsia="ru-RU"/>
              </w:rPr>
              <w:t xml:space="preserve">» </w:t>
            </w:r>
            <w:r>
              <w:rPr>
                <w:rFonts w:ascii="Times New Roman" w:hAnsi="Times New Roman"/>
                <w:b/>
                <w:sz w:val="28"/>
                <w:szCs w:val="28"/>
              </w:rPr>
              <w:t>по Кемеровской области</w:t>
            </w:r>
            <w:r>
              <w:rPr>
                <w:rFonts w:ascii="Times New Roman" w:eastAsia="Times New Roman" w:hAnsi="Times New Roman"/>
                <w:b/>
                <w:bCs/>
                <w:sz w:val="28"/>
                <w:szCs w:val="28"/>
                <w:lang w:eastAsia="ru-RU"/>
              </w:rPr>
              <w:t xml:space="preserve"> </w:t>
            </w:r>
            <w:r w:rsidRPr="00900EAC">
              <w:rPr>
                <w:rFonts w:ascii="Times New Roman" w:eastAsia="Times New Roman" w:hAnsi="Times New Roman"/>
                <w:b/>
                <w:bCs/>
                <w:sz w:val="28"/>
                <w:szCs w:val="28"/>
                <w:lang w:eastAsia="ru-RU"/>
              </w:rPr>
              <w:t xml:space="preserve">на </w:t>
            </w:r>
            <w:r w:rsidRPr="00F436B1">
              <w:rPr>
                <w:rFonts w:ascii="Times New Roman" w:hAnsi="Times New Roman"/>
                <w:b/>
                <w:sz w:val="28"/>
                <w:szCs w:val="28"/>
              </w:rPr>
              <w:t>2016</w:t>
            </w:r>
            <w:r w:rsidR="00A03B91">
              <w:rPr>
                <w:rFonts w:ascii="Times New Roman" w:hAnsi="Times New Roman"/>
                <w:b/>
                <w:sz w:val="28"/>
                <w:szCs w:val="28"/>
              </w:rPr>
              <w:t xml:space="preserve"> год</w:t>
            </w:r>
          </w:p>
          <w:p w:rsidR="00484A5C" w:rsidRDefault="00484A5C" w:rsidP="00466314">
            <w:pPr>
              <w:spacing w:after="0" w:line="240" w:lineRule="auto"/>
              <w:ind w:firstLine="210"/>
              <w:jc w:val="center"/>
              <w:rPr>
                <w:rFonts w:ascii="Times New Roman" w:eastAsia="Times New Roman" w:hAnsi="Times New Roman"/>
                <w:b/>
                <w:bCs/>
                <w:sz w:val="28"/>
                <w:szCs w:val="28"/>
                <w:lang w:eastAsia="ru-RU"/>
              </w:rPr>
            </w:pPr>
          </w:p>
          <w:tbl>
            <w:tblPr>
              <w:tblW w:w="14740" w:type="dxa"/>
              <w:tblLayout w:type="fixed"/>
              <w:tblLook w:val="04A0" w:firstRow="1" w:lastRow="0" w:firstColumn="1" w:lastColumn="0" w:noHBand="0" w:noVBand="1"/>
            </w:tblPr>
            <w:tblGrid>
              <w:gridCol w:w="14740"/>
            </w:tblGrid>
            <w:tr w:rsidR="00B67ACA" w:rsidRPr="002E0FA2" w:rsidTr="00B67ACA">
              <w:trPr>
                <w:trHeight w:val="80"/>
              </w:trPr>
              <w:tc>
                <w:tcPr>
                  <w:tcW w:w="5000" w:type="pct"/>
                  <w:tcBorders>
                    <w:top w:val="nil"/>
                    <w:left w:val="nil"/>
                    <w:bottom w:val="nil"/>
                    <w:right w:val="nil"/>
                  </w:tcBorders>
                  <w:vAlign w:val="center"/>
                </w:tcPr>
                <w:p w:rsidR="00B67ACA" w:rsidRPr="00D16B4A" w:rsidRDefault="00B67ACA" w:rsidP="00B67ACA">
                  <w:pPr>
                    <w:spacing w:after="0" w:line="240" w:lineRule="auto"/>
                    <w:jc w:val="right"/>
                    <w:rPr>
                      <w:rFonts w:ascii="Times New Roman" w:eastAsia="Times New Roman" w:hAnsi="Times New Roman"/>
                      <w:bCs/>
                      <w:sz w:val="24"/>
                      <w:szCs w:val="24"/>
                      <w:lang w:eastAsia="ru-RU"/>
                    </w:rPr>
                  </w:pPr>
                  <w:r w:rsidRPr="00D16B4A">
                    <w:rPr>
                      <w:rFonts w:ascii="Times New Roman" w:eastAsia="Times New Roman" w:hAnsi="Times New Roman"/>
                      <w:bCs/>
                      <w:sz w:val="24"/>
                      <w:szCs w:val="24"/>
                      <w:lang w:eastAsia="ru-RU"/>
                    </w:rPr>
                    <w:t xml:space="preserve"> (без учета НДС)</w:t>
                  </w:r>
                </w:p>
              </w:tc>
            </w:tr>
          </w:tbl>
          <w:p w:rsidR="00B67ACA" w:rsidRPr="00AE1586" w:rsidRDefault="00B67ACA" w:rsidP="00B67ACA">
            <w:pPr>
              <w:spacing w:after="0" w:line="240" w:lineRule="auto"/>
              <w:ind w:firstLine="210"/>
              <w:jc w:val="center"/>
              <w:rPr>
                <w:rFonts w:ascii="Times New Roman" w:eastAsia="Times New Roman" w:hAnsi="Times New Roman"/>
                <w:b/>
                <w:bCs/>
                <w:sz w:val="24"/>
                <w:szCs w:val="24"/>
                <w:highlight w:val="yellow"/>
                <w:lang w:eastAsia="ru-RU"/>
              </w:rPr>
            </w:pPr>
          </w:p>
        </w:tc>
      </w:tr>
      <w:tr w:rsidR="00B67ACA" w:rsidRPr="004024E9" w:rsidTr="005C430D">
        <w:trPr>
          <w:trHeight w:val="390"/>
        </w:trPr>
        <w:tc>
          <w:tcPr>
            <w:tcW w:w="10490" w:type="dxa"/>
            <w:gridSpan w:val="12"/>
            <w:vMerge/>
            <w:tcBorders>
              <w:bottom w:val="single" w:sz="2" w:space="0" w:color="auto"/>
            </w:tcBorders>
            <w:vAlign w:val="center"/>
            <w:hideMark/>
          </w:tcPr>
          <w:p w:rsidR="00B67ACA" w:rsidRPr="004024E9" w:rsidRDefault="00B67ACA" w:rsidP="00B67ACA">
            <w:pPr>
              <w:spacing w:after="0" w:line="240" w:lineRule="auto"/>
              <w:rPr>
                <w:rFonts w:ascii="Times New Roman" w:eastAsia="Times New Roman" w:hAnsi="Times New Roman"/>
                <w:bCs/>
                <w:sz w:val="28"/>
                <w:szCs w:val="28"/>
                <w:lang w:eastAsia="ru-RU"/>
              </w:rPr>
            </w:pPr>
          </w:p>
        </w:tc>
      </w:tr>
      <w:tr w:rsidR="00B67ACA" w:rsidRPr="004024E9" w:rsidTr="005C430D">
        <w:trPr>
          <w:trHeight w:val="601"/>
        </w:trPr>
        <w:tc>
          <w:tcPr>
            <w:tcW w:w="64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53347" w:rsidRDefault="00B53347" w:rsidP="00466314">
            <w:pPr>
              <w:spacing w:after="0" w:line="240" w:lineRule="auto"/>
              <w:ind w:left="-108"/>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p w:rsidR="00B67ACA" w:rsidRPr="001172CF" w:rsidRDefault="00466314" w:rsidP="00466314">
            <w:pPr>
              <w:spacing w:after="0" w:line="240" w:lineRule="auto"/>
              <w:ind w:left="-108"/>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п/п</w:t>
            </w:r>
          </w:p>
        </w:tc>
        <w:tc>
          <w:tcPr>
            <w:tcW w:w="4744" w:type="dxa"/>
            <w:gridSpan w:val="6"/>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455"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3C08FB" w:rsidRDefault="00B67ACA" w:rsidP="00466314">
            <w:pPr>
              <w:spacing w:after="0" w:line="240" w:lineRule="auto"/>
              <w:ind w:left="-201" w:right="-71"/>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Разбивка </w:t>
            </w:r>
          </w:p>
          <w:p w:rsidR="003C08FB" w:rsidRDefault="00B67ACA" w:rsidP="00466314">
            <w:pPr>
              <w:spacing w:after="0" w:line="240" w:lineRule="auto"/>
              <w:ind w:left="-201" w:right="-71"/>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НВВ по каждому мероприя</w:t>
            </w:r>
            <w:r w:rsidR="00466314">
              <w:rPr>
                <w:rFonts w:ascii="Times New Roman" w:eastAsia="Times New Roman" w:hAnsi="Times New Roman"/>
                <w:bCs/>
                <w:color w:val="000000"/>
                <w:sz w:val="24"/>
                <w:szCs w:val="24"/>
                <w:lang w:eastAsia="ru-RU"/>
              </w:rPr>
              <w:t>-</w:t>
            </w:r>
          </w:p>
          <w:p w:rsidR="00B67ACA" w:rsidRPr="001172CF" w:rsidRDefault="00B67ACA" w:rsidP="00466314">
            <w:pPr>
              <w:spacing w:after="0" w:line="240" w:lineRule="auto"/>
              <w:ind w:left="-201" w:right="-71"/>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тию (руб.)</w:t>
            </w:r>
          </w:p>
        </w:tc>
        <w:tc>
          <w:tcPr>
            <w:tcW w:w="1121"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466314">
            <w:pPr>
              <w:spacing w:after="0" w:line="240" w:lineRule="auto"/>
              <w:ind w:left="-145"/>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Объем макси</w:t>
            </w:r>
            <w:r w:rsidR="00466314">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мальной мощно</w:t>
            </w:r>
            <w:r w:rsidR="00466314">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сти (кВт)</w:t>
            </w:r>
          </w:p>
        </w:tc>
        <w:tc>
          <w:tcPr>
            <w:tcW w:w="252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466314">
            <w:pPr>
              <w:spacing w:after="0" w:line="240" w:lineRule="auto"/>
              <w:ind w:left="-145"/>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B67ACA" w:rsidRPr="004024E9" w:rsidTr="005C430D">
        <w:trPr>
          <w:trHeight w:val="329"/>
        </w:trPr>
        <w:tc>
          <w:tcPr>
            <w:tcW w:w="643" w:type="dxa"/>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jc w:val="center"/>
              <w:rPr>
                <w:rFonts w:ascii="Times New Roman" w:eastAsia="Times New Roman" w:hAnsi="Times New Roman"/>
                <w:bCs/>
                <w:color w:val="000000"/>
                <w:sz w:val="24"/>
                <w:szCs w:val="24"/>
                <w:lang w:eastAsia="ru-RU"/>
              </w:rPr>
            </w:pPr>
          </w:p>
        </w:tc>
        <w:tc>
          <w:tcPr>
            <w:tcW w:w="4744" w:type="dxa"/>
            <w:gridSpan w:val="6"/>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jc w:val="center"/>
              <w:rPr>
                <w:rFonts w:ascii="Times New Roman" w:eastAsia="Times New Roman" w:hAnsi="Times New Roman"/>
                <w:bCs/>
                <w:color w:val="000000"/>
                <w:sz w:val="24"/>
                <w:szCs w:val="24"/>
                <w:lang w:eastAsia="ru-RU"/>
              </w:rPr>
            </w:pPr>
          </w:p>
        </w:tc>
        <w:tc>
          <w:tcPr>
            <w:tcW w:w="1455"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jc w:val="center"/>
              <w:rPr>
                <w:rFonts w:ascii="Times New Roman" w:eastAsia="Times New Roman" w:hAnsi="Times New Roman"/>
                <w:bCs/>
                <w:color w:val="000000"/>
                <w:sz w:val="24"/>
                <w:szCs w:val="24"/>
                <w:lang w:eastAsia="ru-RU"/>
              </w:rPr>
            </w:pPr>
          </w:p>
        </w:tc>
        <w:tc>
          <w:tcPr>
            <w:tcW w:w="1121" w:type="dxa"/>
            <w:vMerge/>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466314">
            <w:pPr>
              <w:spacing w:after="0" w:line="240" w:lineRule="auto"/>
              <w:ind w:left="-145"/>
              <w:jc w:val="center"/>
              <w:rPr>
                <w:rFonts w:ascii="Times New Roman" w:eastAsia="Times New Roman" w:hAnsi="Times New Roman"/>
                <w:bCs/>
                <w:color w:val="000000"/>
                <w:sz w:val="24"/>
                <w:szCs w:val="24"/>
                <w:lang w:eastAsia="ru-RU"/>
              </w:rPr>
            </w:pP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466314">
            <w:pPr>
              <w:spacing w:after="0" w:line="240" w:lineRule="auto"/>
              <w:ind w:left="-145"/>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w:t>
            </w:r>
            <w:r w:rsidR="00466314">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ная схема</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466314">
            <w:pPr>
              <w:spacing w:after="0" w:line="240" w:lineRule="auto"/>
              <w:ind w:left="-145"/>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Временная схема</w:t>
            </w:r>
          </w:p>
        </w:tc>
      </w:tr>
      <w:tr w:rsidR="00B67ACA" w:rsidRPr="004024E9" w:rsidTr="005C430D">
        <w:trPr>
          <w:trHeight w:val="6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r>
      <w:tr w:rsidR="00B67ACA" w:rsidRPr="004024E9" w:rsidTr="005C430D">
        <w:trPr>
          <w:trHeight w:val="172"/>
        </w:trPr>
        <w:tc>
          <w:tcPr>
            <w:tcW w:w="64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2476" w:type="dxa"/>
            <w:gridSpan w:val="3"/>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466314">
            <w:pPr>
              <w:tabs>
                <w:tab w:val="left" w:pos="2409"/>
              </w:tabs>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eastAsia="Times New Roman" w:hAnsi="Times New Roman"/>
                <w:color w:val="000000"/>
                <w:sz w:val="24"/>
                <w:szCs w:val="24"/>
              </w:rPr>
            </w:pPr>
            <w:r w:rsidRPr="00087CD8">
              <w:rPr>
                <w:rFonts w:ascii="Times New Roman" w:hAnsi="Times New Roman"/>
                <w:color w:val="000000"/>
                <w:sz w:val="24"/>
                <w:szCs w:val="24"/>
              </w:rPr>
              <w:t>162 498,11</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color w:val="000000"/>
                <w:sz w:val="24"/>
                <w:szCs w:val="24"/>
              </w:rPr>
            </w:pPr>
            <w:r w:rsidRPr="00087CD8">
              <w:rPr>
                <w:rFonts w:ascii="Times New Roman" w:hAnsi="Times New Roman"/>
                <w:color w:val="000000"/>
                <w:sz w:val="24"/>
                <w:szCs w:val="24"/>
              </w:rPr>
              <w:t>3 824,43</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bCs/>
                <w:color w:val="000000"/>
                <w:sz w:val="24"/>
                <w:szCs w:val="24"/>
              </w:rPr>
            </w:pPr>
            <w:r w:rsidRPr="00087CD8">
              <w:rPr>
                <w:rFonts w:ascii="Times New Roman" w:hAnsi="Times New Roman"/>
                <w:bCs/>
                <w:color w:val="000000"/>
                <w:sz w:val="24"/>
                <w:szCs w:val="24"/>
              </w:rPr>
              <w:t>42,49</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bCs/>
                <w:color w:val="000000"/>
                <w:sz w:val="24"/>
                <w:szCs w:val="24"/>
              </w:rPr>
            </w:pPr>
            <w:r w:rsidRPr="00087CD8">
              <w:rPr>
                <w:rFonts w:ascii="Times New Roman" w:hAnsi="Times New Roman"/>
                <w:bCs/>
                <w:color w:val="000000"/>
                <w:sz w:val="24"/>
                <w:szCs w:val="24"/>
              </w:rPr>
              <w:t>42,49</w:t>
            </w:r>
          </w:p>
        </w:tc>
      </w:tr>
      <w:tr w:rsidR="00B67ACA" w:rsidRPr="004024E9" w:rsidTr="005C430D">
        <w:trPr>
          <w:trHeight w:val="445"/>
        </w:trPr>
        <w:tc>
          <w:tcPr>
            <w:tcW w:w="643" w:type="dxa"/>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p>
        </w:tc>
        <w:tc>
          <w:tcPr>
            <w:tcW w:w="2476" w:type="dxa"/>
            <w:gridSpan w:val="3"/>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3C08FB" w:rsidRDefault="00B67ACA" w:rsidP="00466314">
            <w:pPr>
              <w:tabs>
                <w:tab w:val="left" w:pos="2409"/>
              </w:tabs>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w:t>
            </w:r>
          </w:p>
          <w:p w:rsidR="00B67ACA" w:rsidRPr="001172CF" w:rsidRDefault="00B67ACA" w:rsidP="003C08FB">
            <w:pPr>
              <w:tabs>
                <w:tab w:val="left" w:pos="2409"/>
              </w:tabs>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w:t>
            </w:r>
            <w:r w:rsidR="003C08FB">
              <w:rPr>
                <w:rFonts w:ascii="Times New Roman" w:eastAsia="Times New Roman" w:hAnsi="Times New Roman"/>
                <w:color w:val="000000"/>
                <w:sz w:val="24"/>
                <w:szCs w:val="24"/>
                <w:lang w:eastAsia="ru-RU"/>
              </w:rPr>
              <w:t xml:space="preserve"> </w:t>
            </w:r>
            <w:r w:rsidR="00466314">
              <w:rPr>
                <w:rFonts w:ascii="Times New Roman" w:eastAsia="Times New Roman" w:hAnsi="Times New Roman"/>
                <w:color w:val="000000"/>
                <w:sz w:val="24"/>
                <w:szCs w:val="24"/>
                <w:lang w:eastAsia="ru-RU"/>
              </w:rPr>
              <w:t xml:space="preserve">670 кВт </w:t>
            </w:r>
            <w:r w:rsidRPr="00466314">
              <w:rPr>
                <w:rFonts w:ascii="Times New Roman" w:eastAsia="Times New Roman" w:hAnsi="Times New Roman"/>
                <w:color w:val="000000"/>
                <w:lang w:eastAsia="ru-RU"/>
              </w:rPr>
              <w:t>(включительно)</w:t>
            </w:r>
            <w:r w:rsidRPr="001172CF">
              <w:rPr>
                <w:rFonts w:ascii="Times New Roman" w:eastAsia="Times New Roman" w:hAnsi="Times New Roman"/>
                <w:color w:val="000000"/>
                <w:sz w:val="24"/>
                <w:szCs w:val="24"/>
                <w:lang w:eastAsia="ru-RU"/>
              </w:rPr>
              <w:t xml:space="preserve"> </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color w:val="000000"/>
                <w:sz w:val="24"/>
                <w:szCs w:val="24"/>
              </w:rPr>
            </w:pPr>
            <w:r w:rsidRPr="00087CD8">
              <w:rPr>
                <w:rFonts w:ascii="Times New Roman" w:hAnsi="Times New Roman"/>
                <w:color w:val="000000"/>
                <w:sz w:val="24"/>
                <w:szCs w:val="24"/>
              </w:rPr>
              <w:t>44 827,07</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color w:val="000000"/>
                <w:sz w:val="24"/>
                <w:szCs w:val="24"/>
              </w:rPr>
            </w:pPr>
            <w:r w:rsidRPr="00087CD8">
              <w:rPr>
                <w:rFonts w:ascii="Times New Roman" w:hAnsi="Times New Roman"/>
                <w:color w:val="000000"/>
                <w:sz w:val="24"/>
                <w:szCs w:val="24"/>
              </w:rPr>
              <w:t>4 497,65</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bCs/>
                <w:color w:val="000000"/>
                <w:sz w:val="24"/>
                <w:szCs w:val="24"/>
              </w:rPr>
            </w:pPr>
            <w:r w:rsidRPr="00087CD8">
              <w:rPr>
                <w:rFonts w:ascii="Times New Roman" w:hAnsi="Times New Roman"/>
                <w:bCs/>
                <w:color w:val="000000"/>
                <w:sz w:val="24"/>
                <w:szCs w:val="24"/>
              </w:rPr>
              <w:t>9,97</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bCs/>
                <w:color w:val="000000"/>
                <w:sz w:val="24"/>
                <w:szCs w:val="24"/>
              </w:rPr>
            </w:pPr>
            <w:r w:rsidRPr="00087CD8">
              <w:rPr>
                <w:rFonts w:ascii="Times New Roman" w:hAnsi="Times New Roman"/>
                <w:bCs/>
                <w:color w:val="000000"/>
                <w:sz w:val="24"/>
                <w:szCs w:val="24"/>
              </w:rPr>
              <w:t>9,97</w:t>
            </w:r>
          </w:p>
        </w:tc>
      </w:tr>
      <w:tr w:rsidR="00B67ACA" w:rsidRPr="004024E9" w:rsidTr="005C430D">
        <w:trPr>
          <w:trHeight w:val="155"/>
        </w:trPr>
        <w:tc>
          <w:tcPr>
            <w:tcW w:w="643" w:type="dxa"/>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p>
        </w:tc>
        <w:tc>
          <w:tcPr>
            <w:tcW w:w="2476" w:type="dxa"/>
            <w:gridSpan w:val="3"/>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466314">
            <w:pPr>
              <w:tabs>
                <w:tab w:val="left" w:pos="2409"/>
              </w:tabs>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color w:val="000000"/>
                <w:sz w:val="24"/>
                <w:szCs w:val="24"/>
              </w:rPr>
            </w:pPr>
            <w:r w:rsidRPr="00087CD8">
              <w:rPr>
                <w:rFonts w:ascii="Times New Roman" w:hAnsi="Times New Roman"/>
                <w:color w:val="000000"/>
                <w:sz w:val="24"/>
                <w:szCs w:val="24"/>
              </w:rPr>
              <w:t>5 603,38</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color w:val="000000"/>
                <w:sz w:val="24"/>
                <w:szCs w:val="24"/>
              </w:rPr>
            </w:pPr>
            <w:r w:rsidRPr="00087CD8">
              <w:rPr>
                <w:rFonts w:ascii="Times New Roman" w:hAnsi="Times New Roman"/>
                <w:color w:val="000000"/>
                <w:sz w:val="24"/>
                <w:szCs w:val="24"/>
              </w:rPr>
              <w:t>2 577,33</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bCs/>
                <w:color w:val="000000"/>
                <w:sz w:val="24"/>
                <w:szCs w:val="24"/>
              </w:rPr>
            </w:pPr>
            <w:r w:rsidRPr="00087CD8">
              <w:rPr>
                <w:rFonts w:ascii="Times New Roman" w:hAnsi="Times New Roman"/>
                <w:bCs/>
                <w:color w:val="000000"/>
                <w:sz w:val="24"/>
                <w:szCs w:val="24"/>
              </w:rPr>
              <w:t>2,17</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466314">
            <w:pPr>
              <w:tabs>
                <w:tab w:val="left" w:pos="2409"/>
              </w:tabs>
              <w:spacing w:after="0" w:line="240" w:lineRule="auto"/>
              <w:ind w:left="-143"/>
              <w:jc w:val="center"/>
              <w:rPr>
                <w:rFonts w:ascii="Times New Roman" w:hAnsi="Times New Roman"/>
                <w:bCs/>
                <w:color w:val="000000"/>
                <w:sz w:val="24"/>
                <w:szCs w:val="24"/>
              </w:rPr>
            </w:pPr>
            <w:r w:rsidRPr="00087CD8">
              <w:rPr>
                <w:rFonts w:ascii="Times New Roman" w:hAnsi="Times New Roman"/>
                <w:bCs/>
                <w:color w:val="000000"/>
                <w:sz w:val="24"/>
                <w:szCs w:val="24"/>
              </w:rPr>
              <w:t>2,17</w:t>
            </w:r>
          </w:p>
        </w:tc>
      </w:tr>
      <w:tr w:rsidR="00B67ACA" w:rsidRPr="004024E9" w:rsidTr="005C430D">
        <w:trPr>
          <w:trHeight w:val="415"/>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B67ACA" w:rsidRPr="004024E9" w:rsidTr="005C430D">
        <w:trPr>
          <w:trHeight w:val="108"/>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X</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X</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X</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X</w:t>
            </w:r>
          </w:p>
        </w:tc>
      </w:tr>
      <w:tr w:rsidR="00B67ACA" w:rsidRPr="004024E9" w:rsidTr="005C430D">
        <w:trPr>
          <w:trHeight w:val="35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B67ACA" w:rsidRPr="004024E9" w:rsidTr="005C430D">
        <w:trPr>
          <w:trHeight w:val="7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484A5C">
            <w:pPr>
              <w:spacing w:after="0" w:line="240" w:lineRule="auto"/>
              <w:ind w:left="-108" w:right="-17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3.1.1.</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683309">
              <w:rPr>
                <w:rFonts w:ascii="Times New Roman" w:eastAsia="Times New Roman" w:hAnsi="Times New Roman"/>
                <w:color w:val="000000"/>
                <w:sz w:val="24"/>
                <w:szCs w:val="24"/>
                <w:lang w:eastAsia="ru-RU"/>
              </w:rPr>
              <w:t>ВЛ-0,4 кВ</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eastAsia="Times New Roman" w:hAnsi="Times New Roman"/>
                <w:color w:val="000000"/>
                <w:sz w:val="24"/>
                <w:szCs w:val="24"/>
              </w:rPr>
            </w:pPr>
            <w:r w:rsidRPr="00C7304B">
              <w:rPr>
                <w:rFonts w:ascii="Times New Roman" w:hAnsi="Times New Roman"/>
                <w:color w:val="000000"/>
                <w:sz w:val="24"/>
                <w:szCs w:val="24"/>
              </w:rPr>
              <w:t>128 810,54</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color w:val="000000"/>
                <w:sz w:val="24"/>
                <w:szCs w:val="24"/>
              </w:rPr>
            </w:pPr>
            <w:r w:rsidRPr="00087CD8">
              <w:rPr>
                <w:rFonts w:ascii="Times New Roman" w:hAnsi="Times New Roman"/>
                <w:color w:val="000000"/>
                <w:sz w:val="24"/>
                <w:szCs w:val="24"/>
              </w:rPr>
              <w:t>11,83</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bCs/>
                <w:color w:val="000000"/>
                <w:sz w:val="24"/>
                <w:szCs w:val="24"/>
              </w:rPr>
            </w:pPr>
            <w:r w:rsidRPr="00C7304B">
              <w:rPr>
                <w:rFonts w:ascii="Times New Roman" w:hAnsi="Times New Roman"/>
                <w:bCs/>
                <w:color w:val="000000"/>
                <w:sz w:val="24"/>
                <w:szCs w:val="24"/>
              </w:rPr>
              <w:t>10 888,47</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bCs/>
                <w:color w:val="000000"/>
                <w:sz w:val="24"/>
                <w:szCs w:val="24"/>
              </w:rPr>
            </w:pPr>
            <w:r>
              <w:rPr>
                <w:rFonts w:ascii="Times New Roman" w:hAnsi="Times New Roman"/>
                <w:bCs/>
                <w:color w:val="000000"/>
                <w:sz w:val="24"/>
                <w:szCs w:val="24"/>
              </w:rPr>
              <w:t>-</w:t>
            </w:r>
          </w:p>
        </w:tc>
      </w:tr>
      <w:tr w:rsidR="00B67ACA" w:rsidRPr="004024E9" w:rsidTr="005C430D">
        <w:trPr>
          <w:trHeight w:val="7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484A5C">
            <w:pPr>
              <w:spacing w:after="0" w:line="240" w:lineRule="auto"/>
              <w:ind w:left="-108" w:right="-17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67ACA" w:rsidRPr="00683309" w:rsidRDefault="00B67ACA" w:rsidP="00B67AC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ВЛ-6(10) кВ</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color w:val="000000"/>
                <w:sz w:val="24"/>
                <w:szCs w:val="24"/>
              </w:rPr>
            </w:pPr>
            <w:r w:rsidRPr="00C7304B">
              <w:rPr>
                <w:rFonts w:ascii="Times New Roman" w:hAnsi="Times New Roman"/>
                <w:color w:val="000000"/>
                <w:sz w:val="24"/>
                <w:szCs w:val="24"/>
              </w:rPr>
              <w:t>187 678,99</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color w:val="000000"/>
                <w:sz w:val="24"/>
                <w:szCs w:val="24"/>
              </w:rPr>
            </w:pPr>
            <w:r w:rsidRPr="00087CD8">
              <w:rPr>
                <w:rFonts w:ascii="Times New Roman" w:hAnsi="Times New Roman"/>
                <w:color w:val="000000"/>
                <w:sz w:val="24"/>
                <w:szCs w:val="24"/>
              </w:rPr>
              <w:t>31,74</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bCs/>
                <w:color w:val="000000"/>
                <w:sz w:val="24"/>
                <w:szCs w:val="24"/>
              </w:rPr>
            </w:pPr>
            <w:r w:rsidRPr="00C7304B">
              <w:rPr>
                <w:rFonts w:ascii="Times New Roman" w:hAnsi="Times New Roman"/>
                <w:bCs/>
                <w:color w:val="000000"/>
                <w:sz w:val="24"/>
                <w:szCs w:val="24"/>
              </w:rPr>
              <w:t>5 913,01</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bCs/>
                <w:color w:val="000000"/>
                <w:sz w:val="24"/>
                <w:szCs w:val="24"/>
              </w:rPr>
            </w:pPr>
            <w:r>
              <w:rPr>
                <w:rFonts w:ascii="Times New Roman" w:hAnsi="Times New Roman"/>
                <w:bCs/>
                <w:color w:val="000000"/>
                <w:sz w:val="24"/>
                <w:szCs w:val="24"/>
              </w:rPr>
              <w:t>-</w:t>
            </w:r>
          </w:p>
        </w:tc>
      </w:tr>
      <w:tr w:rsidR="00B67ACA" w:rsidRPr="004024E9" w:rsidTr="005C430D">
        <w:trPr>
          <w:trHeight w:val="7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484A5C">
            <w:pPr>
              <w:spacing w:after="0" w:line="240" w:lineRule="auto"/>
              <w:ind w:left="-108" w:right="-174"/>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3C08FB">
            <w:pPr>
              <w:spacing w:after="0" w:line="240" w:lineRule="auto"/>
              <w:ind w:left="-201" w:right="-212"/>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3C08FB">
            <w:pPr>
              <w:spacing w:after="0" w:line="240" w:lineRule="auto"/>
              <w:ind w:left="-201" w:right="-212"/>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3C08FB">
            <w:pPr>
              <w:spacing w:after="0" w:line="240" w:lineRule="auto"/>
              <w:ind w:left="-201" w:right="-212"/>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B67ACA" w:rsidRPr="004024E9" w:rsidTr="005C430D">
        <w:trPr>
          <w:trHeight w:val="312"/>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484A5C">
            <w:pPr>
              <w:spacing w:after="0" w:line="240" w:lineRule="auto"/>
              <w:ind w:left="-108" w:right="-17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3.2.1.</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КЛ-0,4 кВ</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eastAsia="Times New Roman" w:hAnsi="Times New Roman"/>
                <w:color w:val="000000"/>
                <w:sz w:val="24"/>
                <w:szCs w:val="24"/>
              </w:rPr>
            </w:pPr>
            <w:r w:rsidRPr="00C7304B">
              <w:rPr>
                <w:rFonts w:ascii="Times New Roman" w:hAnsi="Times New Roman"/>
                <w:color w:val="000000"/>
                <w:sz w:val="24"/>
                <w:szCs w:val="24"/>
              </w:rPr>
              <w:t>1 469 710,27</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color w:val="000000"/>
                <w:sz w:val="24"/>
                <w:szCs w:val="24"/>
              </w:rPr>
            </w:pPr>
            <w:r w:rsidRPr="00087CD8">
              <w:rPr>
                <w:rFonts w:ascii="Times New Roman" w:hAnsi="Times New Roman"/>
                <w:color w:val="000000"/>
                <w:sz w:val="24"/>
                <w:szCs w:val="24"/>
              </w:rPr>
              <w:t>145,36</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bCs/>
                <w:color w:val="000000"/>
                <w:sz w:val="24"/>
                <w:szCs w:val="24"/>
              </w:rPr>
            </w:pPr>
            <w:r w:rsidRPr="00C7304B">
              <w:rPr>
                <w:rFonts w:ascii="Times New Roman" w:hAnsi="Times New Roman"/>
                <w:bCs/>
                <w:color w:val="000000"/>
                <w:sz w:val="24"/>
                <w:szCs w:val="24"/>
              </w:rPr>
              <w:t>10 110,83</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bCs/>
                <w:color w:val="000000"/>
                <w:sz w:val="24"/>
                <w:szCs w:val="24"/>
              </w:rPr>
            </w:pPr>
            <w:r>
              <w:rPr>
                <w:rFonts w:ascii="Times New Roman" w:hAnsi="Times New Roman"/>
                <w:bCs/>
                <w:color w:val="000000"/>
                <w:sz w:val="24"/>
                <w:szCs w:val="24"/>
              </w:rPr>
              <w:t>-</w:t>
            </w:r>
          </w:p>
        </w:tc>
      </w:tr>
      <w:tr w:rsidR="00B67ACA" w:rsidRPr="004024E9" w:rsidTr="005C430D">
        <w:trPr>
          <w:trHeight w:val="8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484A5C">
            <w:pPr>
              <w:spacing w:after="0" w:line="240" w:lineRule="auto"/>
              <w:ind w:left="-108" w:right="-174"/>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3.2.2.</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КЛ-6(10) кВ</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color w:val="000000"/>
                <w:sz w:val="24"/>
                <w:szCs w:val="24"/>
              </w:rPr>
            </w:pPr>
            <w:r w:rsidRPr="00C7304B">
              <w:rPr>
                <w:rFonts w:ascii="Times New Roman" w:hAnsi="Times New Roman"/>
                <w:color w:val="000000"/>
                <w:sz w:val="24"/>
                <w:szCs w:val="24"/>
              </w:rPr>
              <w:t>6 371 104,18</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color w:val="000000"/>
                <w:sz w:val="24"/>
                <w:szCs w:val="24"/>
              </w:rPr>
            </w:pPr>
            <w:r w:rsidRPr="00087CD8">
              <w:rPr>
                <w:rFonts w:ascii="Times New Roman" w:hAnsi="Times New Roman"/>
                <w:color w:val="000000"/>
                <w:sz w:val="24"/>
                <w:szCs w:val="24"/>
              </w:rPr>
              <w:t>499,31</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bCs/>
                <w:color w:val="000000"/>
                <w:sz w:val="24"/>
                <w:szCs w:val="24"/>
              </w:rPr>
            </w:pPr>
            <w:r w:rsidRPr="00C7304B">
              <w:rPr>
                <w:rFonts w:ascii="Times New Roman" w:hAnsi="Times New Roman"/>
                <w:bCs/>
                <w:color w:val="000000"/>
                <w:sz w:val="24"/>
                <w:szCs w:val="24"/>
              </w:rPr>
              <w:t>12 759,82</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3C08FB">
            <w:pPr>
              <w:spacing w:after="0" w:line="240" w:lineRule="auto"/>
              <w:ind w:left="-201" w:right="-212"/>
              <w:jc w:val="center"/>
              <w:rPr>
                <w:rFonts w:ascii="Times New Roman" w:hAnsi="Times New Roman"/>
                <w:bCs/>
                <w:color w:val="000000"/>
                <w:sz w:val="24"/>
                <w:szCs w:val="24"/>
              </w:rPr>
            </w:pPr>
            <w:r>
              <w:rPr>
                <w:rFonts w:ascii="Times New Roman" w:hAnsi="Times New Roman"/>
                <w:bCs/>
                <w:color w:val="000000"/>
                <w:sz w:val="24"/>
                <w:szCs w:val="24"/>
              </w:rPr>
              <w:t>-</w:t>
            </w:r>
          </w:p>
        </w:tc>
      </w:tr>
      <w:tr w:rsidR="00B67ACA" w:rsidRPr="004024E9" w:rsidTr="005C430D">
        <w:trPr>
          <w:trHeight w:val="7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B67ACA" w:rsidRPr="004024E9" w:rsidTr="005C430D">
        <w:trPr>
          <w:trHeight w:val="173"/>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bCs/>
                <w:color w:val="000000"/>
                <w:sz w:val="24"/>
                <w:szCs w:val="24"/>
                <w:lang w:eastAsia="ru-RU"/>
              </w:rPr>
            </w:pPr>
            <w:r w:rsidRPr="00087CD8">
              <w:rPr>
                <w:rFonts w:ascii="Times New Roman" w:eastAsia="Times New Roman" w:hAnsi="Times New Roman"/>
                <w:bCs/>
                <w:color w:val="000000"/>
                <w:sz w:val="24"/>
                <w:szCs w:val="24"/>
                <w:lang w:eastAsia="ru-RU"/>
              </w:rPr>
              <w:t>-</w:t>
            </w:r>
          </w:p>
        </w:tc>
      </w:tr>
      <w:tr w:rsidR="00484A5C" w:rsidRPr="004024E9" w:rsidTr="005C430D">
        <w:trPr>
          <w:trHeight w:val="30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tcPr>
          <w:p w:rsidR="00484A5C" w:rsidRPr="001172CF" w:rsidRDefault="00484A5C" w:rsidP="00B67AC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484A5C" w:rsidRPr="001172CF" w:rsidRDefault="00484A5C" w:rsidP="00484A5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84A5C" w:rsidRPr="00087CD8" w:rsidRDefault="00484A5C" w:rsidP="00B67AC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484A5C" w:rsidRPr="00087CD8" w:rsidRDefault="00484A5C" w:rsidP="00B67AC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484A5C" w:rsidRPr="00087CD8" w:rsidRDefault="00484A5C" w:rsidP="00B67AC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484A5C" w:rsidRPr="00087CD8" w:rsidRDefault="00484A5C" w:rsidP="00B67AC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B67ACA" w:rsidRPr="004024E9" w:rsidTr="005C430D">
        <w:trPr>
          <w:trHeight w:val="300"/>
        </w:trPr>
        <w:tc>
          <w:tcPr>
            <w:tcW w:w="6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4744"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color w:val="000000"/>
                <w:sz w:val="24"/>
                <w:szCs w:val="24"/>
                <w:lang w:eastAsia="ru-RU"/>
              </w:rPr>
            </w:pPr>
            <w:r w:rsidRPr="00087CD8">
              <w:rPr>
                <w:rFonts w:ascii="Times New Roman" w:eastAsia="Times New Roman" w:hAnsi="Times New Roman"/>
                <w:color w:val="000000"/>
                <w:sz w:val="24"/>
                <w:szCs w:val="24"/>
                <w:lang w:eastAsia="ru-RU"/>
              </w:rPr>
              <w:t>-</w:t>
            </w:r>
          </w:p>
        </w:tc>
      </w:tr>
      <w:tr w:rsidR="00B67ACA" w:rsidRPr="004024E9" w:rsidTr="005C430D">
        <w:trPr>
          <w:trHeight w:val="60"/>
        </w:trPr>
        <w:tc>
          <w:tcPr>
            <w:tcW w:w="64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2697"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3C08FB">
            <w:pPr>
              <w:spacing w:after="0" w:line="240" w:lineRule="auto"/>
              <w:ind w:left="-42" w:right="-171"/>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color w:val="000000"/>
                <w:sz w:val="24"/>
                <w:szCs w:val="24"/>
              </w:rPr>
            </w:pPr>
            <w:r w:rsidRPr="00087CD8">
              <w:rPr>
                <w:rFonts w:ascii="Times New Roman" w:hAnsi="Times New Roman"/>
                <w:color w:val="000000"/>
                <w:sz w:val="24"/>
                <w:szCs w:val="24"/>
              </w:rPr>
              <w:t>131 188,76</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3 824,43</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34,30</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34,30</w:t>
            </w:r>
          </w:p>
        </w:tc>
      </w:tr>
      <w:tr w:rsidR="00B67ACA" w:rsidRPr="004024E9" w:rsidTr="005C430D">
        <w:trPr>
          <w:trHeight w:val="465"/>
        </w:trPr>
        <w:tc>
          <w:tcPr>
            <w:tcW w:w="643" w:type="dxa"/>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p>
        </w:tc>
        <w:tc>
          <w:tcPr>
            <w:tcW w:w="2697" w:type="dxa"/>
            <w:gridSpan w:val="4"/>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3C08FB">
            <w:pPr>
              <w:spacing w:after="0" w:line="240" w:lineRule="auto"/>
              <w:ind w:left="-42" w:right="-171"/>
              <w:rPr>
                <w:rFonts w:ascii="Times New Roman" w:eastAsia="Times New Roman" w:hAnsi="Times New Roman"/>
                <w:color w:val="000000"/>
                <w:sz w:val="24"/>
                <w:szCs w:val="24"/>
                <w:lang w:eastAsia="ru-RU"/>
              </w:rPr>
            </w:pP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36 190,00</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4 497,65</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8,05</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8,05</w:t>
            </w:r>
          </w:p>
        </w:tc>
      </w:tr>
      <w:tr w:rsidR="00B67ACA" w:rsidRPr="004024E9" w:rsidTr="005C430D">
        <w:trPr>
          <w:trHeight w:val="113"/>
        </w:trPr>
        <w:tc>
          <w:tcPr>
            <w:tcW w:w="643" w:type="dxa"/>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p>
        </w:tc>
        <w:tc>
          <w:tcPr>
            <w:tcW w:w="2697" w:type="dxa"/>
            <w:gridSpan w:val="4"/>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3C08FB">
            <w:pPr>
              <w:spacing w:after="0" w:line="240" w:lineRule="auto"/>
              <w:ind w:left="-42" w:right="-171"/>
              <w:rPr>
                <w:rFonts w:ascii="Times New Roman" w:eastAsia="Times New Roman" w:hAnsi="Times New Roman"/>
                <w:color w:val="000000"/>
                <w:sz w:val="24"/>
                <w:szCs w:val="24"/>
                <w:lang w:eastAsia="ru-RU"/>
              </w:rPr>
            </w:pP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4 523,75</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2 577,33</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1,76</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1,76</w:t>
            </w:r>
          </w:p>
        </w:tc>
      </w:tr>
      <w:tr w:rsidR="00B67ACA" w:rsidRPr="004024E9" w:rsidTr="005C430D">
        <w:trPr>
          <w:trHeight w:val="510"/>
        </w:trPr>
        <w:tc>
          <w:tcPr>
            <w:tcW w:w="64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2697"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3C08FB">
            <w:pPr>
              <w:spacing w:after="0" w:line="240" w:lineRule="auto"/>
              <w:ind w:left="-42" w:right="-171"/>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B67ACA" w:rsidRPr="004024E9" w:rsidTr="005C430D">
        <w:trPr>
          <w:trHeight w:val="639"/>
        </w:trPr>
        <w:tc>
          <w:tcPr>
            <w:tcW w:w="643" w:type="dxa"/>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p>
        </w:tc>
        <w:tc>
          <w:tcPr>
            <w:tcW w:w="2697" w:type="dxa"/>
            <w:gridSpan w:val="4"/>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3C08FB">
            <w:pPr>
              <w:spacing w:after="0" w:line="240" w:lineRule="auto"/>
              <w:ind w:left="-42" w:right="-171"/>
              <w:rPr>
                <w:rFonts w:ascii="Times New Roman" w:eastAsia="Times New Roman" w:hAnsi="Times New Roman"/>
                <w:color w:val="000000"/>
                <w:sz w:val="24"/>
                <w:szCs w:val="24"/>
                <w:lang w:eastAsia="ru-RU"/>
              </w:rPr>
            </w:pP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B67ACA" w:rsidRPr="004024E9" w:rsidTr="005C430D">
        <w:trPr>
          <w:trHeight w:val="495"/>
        </w:trPr>
        <w:tc>
          <w:tcPr>
            <w:tcW w:w="643" w:type="dxa"/>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p>
        </w:tc>
        <w:tc>
          <w:tcPr>
            <w:tcW w:w="2697" w:type="dxa"/>
            <w:gridSpan w:val="4"/>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3C08FB">
            <w:pPr>
              <w:spacing w:after="0" w:line="240" w:lineRule="auto"/>
              <w:ind w:left="-42" w:right="-171"/>
              <w:rPr>
                <w:rFonts w:ascii="Times New Roman" w:eastAsia="Times New Roman" w:hAnsi="Times New Roman"/>
                <w:color w:val="000000"/>
                <w:sz w:val="24"/>
                <w:szCs w:val="24"/>
                <w:lang w:eastAsia="ru-RU"/>
              </w:rPr>
            </w:pP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w:t>
            </w:r>
          </w:p>
        </w:tc>
      </w:tr>
      <w:tr w:rsidR="00B67ACA" w:rsidRPr="004024E9" w:rsidTr="005C430D">
        <w:trPr>
          <w:trHeight w:val="341"/>
        </w:trPr>
        <w:tc>
          <w:tcPr>
            <w:tcW w:w="643"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2697"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3C08FB">
            <w:pPr>
              <w:spacing w:after="0" w:line="240" w:lineRule="auto"/>
              <w:ind w:left="-42" w:right="-171"/>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eastAsia="Times New Roman" w:hAnsi="Times New Roman"/>
                <w:color w:val="000000"/>
                <w:sz w:val="24"/>
                <w:szCs w:val="24"/>
              </w:rPr>
            </w:pPr>
            <w:r w:rsidRPr="00087CD8">
              <w:rPr>
                <w:rFonts w:ascii="Times New Roman" w:hAnsi="Times New Roman"/>
                <w:color w:val="000000"/>
                <w:sz w:val="24"/>
                <w:szCs w:val="24"/>
              </w:rPr>
              <w:t>272 036,61</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3 824,43</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71,13</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71,13</w:t>
            </w:r>
          </w:p>
        </w:tc>
      </w:tr>
      <w:tr w:rsidR="00B67ACA" w:rsidRPr="004024E9" w:rsidTr="005C430D">
        <w:trPr>
          <w:trHeight w:val="585"/>
        </w:trPr>
        <w:tc>
          <w:tcPr>
            <w:tcW w:w="643" w:type="dxa"/>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p>
        </w:tc>
        <w:tc>
          <w:tcPr>
            <w:tcW w:w="2697" w:type="dxa"/>
            <w:gridSpan w:val="4"/>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75 044,58</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4 497,65</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16,69</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16,69</w:t>
            </w:r>
          </w:p>
        </w:tc>
      </w:tr>
      <w:tr w:rsidR="00B67ACA" w:rsidRPr="004024E9" w:rsidTr="005C430D">
        <w:trPr>
          <w:trHeight w:val="450"/>
        </w:trPr>
        <w:tc>
          <w:tcPr>
            <w:tcW w:w="643" w:type="dxa"/>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jc w:val="center"/>
              <w:rPr>
                <w:rFonts w:ascii="Times New Roman" w:eastAsia="Times New Roman" w:hAnsi="Times New Roman"/>
                <w:color w:val="000000"/>
                <w:sz w:val="24"/>
                <w:szCs w:val="24"/>
                <w:lang w:eastAsia="ru-RU"/>
              </w:rPr>
            </w:pPr>
          </w:p>
        </w:tc>
        <w:tc>
          <w:tcPr>
            <w:tcW w:w="2697" w:type="dxa"/>
            <w:gridSpan w:val="4"/>
            <w:vMerge/>
            <w:tcBorders>
              <w:top w:val="single" w:sz="2" w:space="0" w:color="auto"/>
              <w:left w:val="single" w:sz="2" w:space="0" w:color="auto"/>
              <w:bottom w:val="single" w:sz="2" w:space="0" w:color="auto"/>
              <w:right w:val="single" w:sz="2" w:space="0" w:color="auto"/>
            </w:tcBorders>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p>
        </w:tc>
        <w:tc>
          <w:tcPr>
            <w:tcW w:w="204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B67ACA" w:rsidRPr="001172CF" w:rsidRDefault="00B67ACA" w:rsidP="00B67AC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4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9 380,57</w:t>
            </w:r>
          </w:p>
        </w:tc>
        <w:tc>
          <w:tcPr>
            <w:tcW w:w="112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color w:val="000000"/>
                <w:sz w:val="24"/>
                <w:szCs w:val="24"/>
              </w:rPr>
            </w:pPr>
            <w:r w:rsidRPr="00087CD8">
              <w:rPr>
                <w:rFonts w:ascii="Times New Roman" w:hAnsi="Times New Roman"/>
                <w:color w:val="000000"/>
                <w:sz w:val="24"/>
                <w:szCs w:val="24"/>
              </w:rPr>
              <w:t>2 577,33</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3,64</w:t>
            </w:r>
          </w:p>
        </w:tc>
        <w:tc>
          <w:tcPr>
            <w:tcW w:w="1311" w:type="dxa"/>
            <w:tcBorders>
              <w:top w:val="single" w:sz="2" w:space="0" w:color="auto"/>
              <w:left w:val="single" w:sz="2" w:space="0" w:color="auto"/>
              <w:bottom w:val="single" w:sz="2" w:space="0" w:color="auto"/>
              <w:right w:val="single" w:sz="2" w:space="0" w:color="auto"/>
            </w:tcBorders>
            <w:shd w:val="clear" w:color="auto" w:fill="auto"/>
            <w:vAlign w:val="center"/>
          </w:tcPr>
          <w:p w:rsidR="00B67ACA" w:rsidRPr="00087CD8" w:rsidRDefault="00B67ACA" w:rsidP="00B67ACA">
            <w:pPr>
              <w:spacing w:after="0" w:line="240" w:lineRule="auto"/>
              <w:jc w:val="center"/>
              <w:rPr>
                <w:rFonts w:ascii="Times New Roman" w:hAnsi="Times New Roman"/>
                <w:bCs/>
                <w:color w:val="000000"/>
                <w:sz w:val="24"/>
                <w:szCs w:val="24"/>
              </w:rPr>
            </w:pPr>
            <w:r w:rsidRPr="00087CD8">
              <w:rPr>
                <w:rFonts w:ascii="Times New Roman" w:hAnsi="Times New Roman"/>
                <w:bCs/>
                <w:color w:val="000000"/>
                <w:sz w:val="24"/>
                <w:szCs w:val="24"/>
              </w:rPr>
              <w:t>3,64</w:t>
            </w:r>
          </w:p>
        </w:tc>
      </w:tr>
    </w:tbl>
    <w:p w:rsidR="00144B99" w:rsidRDefault="003C08FB" w:rsidP="003C08FB">
      <w:pPr>
        <w:widowControl w:val="0"/>
        <w:spacing w:after="0" w:line="240" w:lineRule="auto"/>
        <w:jc w:val="both"/>
        <w:outlineLvl w:val="1"/>
        <w:rPr>
          <w:sz w:val="26"/>
          <w:szCs w:val="26"/>
        </w:rPr>
      </w:pPr>
      <w:r w:rsidRPr="00303AD5">
        <w:rPr>
          <w:sz w:val="26"/>
          <w:szCs w:val="26"/>
        </w:rPr>
        <w:t xml:space="preserve">               </w:t>
      </w:r>
    </w:p>
    <w:p w:rsidR="00B67ACA" w:rsidRPr="00144B99" w:rsidRDefault="00144B99" w:rsidP="003C08FB">
      <w:pPr>
        <w:widowControl w:val="0"/>
        <w:spacing w:after="0" w:line="240" w:lineRule="auto"/>
        <w:jc w:val="both"/>
        <w:outlineLvl w:val="1"/>
        <w:rPr>
          <w:rFonts w:ascii="Times New Roman" w:hAnsi="Times New Roman"/>
          <w:color w:val="000000"/>
          <w:sz w:val="28"/>
          <w:szCs w:val="28"/>
          <w:shd w:val="clear" w:color="auto" w:fill="FFFFFF"/>
        </w:rPr>
      </w:pPr>
      <w:r>
        <w:rPr>
          <w:sz w:val="28"/>
          <w:szCs w:val="28"/>
        </w:rPr>
        <w:t xml:space="preserve">           </w:t>
      </w:r>
      <w:r w:rsidR="00B67ACA" w:rsidRPr="00144B99">
        <w:rPr>
          <w:rFonts w:ascii="Times New Roman" w:hAnsi="Times New Roman"/>
          <w:color w:val="000000"/>
          <w:sz w:val="28"/>
          <w:szCs w:val="28"/>
          <w:shd w:val="clear" w:color="auto" w:fill="FFFFFF"/>
        </w:rPr>
        <w:t>Примечание:</w:t>
      </w:r>
    </w:p>
    <w:p w:rsidR="00484A5C" w:rsidRPr="00144B99" w:rsidRDefault="00B67ACA" w:rsidP="003C08FB">
      <w:pPr>
        <w:widowControl w:val="0"/>
        <w:spacing w:after="0" w:line="240" w:lineRule="auto"/>
        <w:ind w:right="-427" w:firstLine="709"/>
        <w:jc w:val="both"/>
        <w:outlineLvl w:val="1"/>
        <w:rPr>
          <w:rFonts w:ascii="Times New Roman" w:hAnsi="Times New Roman"/>
          <w:color w:val="000000"/>
          <w:sz w:val="28"/>
          <w:szCs w:val="28"/>
          <w:shd w:val="clear" w:color="auto" w:fill="FFFFFF"/>
        </w:rPr>
      </w:pPr>
      <w:r w:rsidRPr="00144B99">
        <w:rPr>
          <w:rFonts w:ascii="Times New Roman" w:hAnsi="Times New Roman"/>
          <w:color w:val="000000"/>
          <w:sz w:val="28"/>
          <w:szCs w:val="28"/>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r w:rsidR="00484A5C" w:rsidRPr="00144B99">
        <w:rPr>
          <w:rFonts w:ascii="Times New Roman" w:hAnsi="Times New Roman"/>
          <w:color w:val="000000"/>
          <w:sz w:val="28"/>
          <w:szCs w:val="28"/>
          <w:shd w:val="clear" w:color="auto" w:fill="FFFFFF"/>
        </w:rPr>
        <w:t xml:space="preserve">                  </w:t>
      </w:r>
    </w:p>
    <w:p w:rsidR="00B67ACA" w:rsidRPr="00144B99" w:rsidRDefault="00484A5C" w:rsidP="00484A5C">
      <w:pPr>
        <w:widowControl w:val="0"/>
        <w:spacing w:after="0" w:line="240" w:lineRule="auto"/>
        <w:ind w:right="-427" w:firstLine="709"/>
        <w:jc w:val="right"/>
        <w:outlineLvl w:val="1"/>
        <w:rPr>
          <w:rFonts w:ascii="Times New Roman" w:eastAsia="Times New Roman" w:hAnsi="Times New Roman"/>
          <w:sz w:val="28"/>
          <w:szCs w:val="28"/>
          <w:lang w:eastAsia="ru-RU"/>
        </w:rPr>
      </w:pPr>
      <w:r w:rsidRPr="00144B99">
        <w:rPr>
          <w:rFonts w:ascii="Times New Roman" w:hAnsi="Times New Roman"/>
          <w:color w:val="000000"/>
          <w:sz w:val="28"/>
          <w:szCs w:val="28"/>
          <w:shd w:val="clear" w:color="auto" w:fill="FFFFFF"/>
        </w:rPr>
        <w:t>»</w:t>
      </w:r>
      <w:r w:rsidR="00A03B91" w:rsidRPr="00144B99">
        <w:rPr>
          <w:rFonts w:ascii="Times New Roman" w:hAnsi="Times New Roman"/>
          <w:color w:val="000000"/>
          <w:sz w:val="28"/>
          <w:szCs w:val="28"/>
          <w:shd w:val="clear" w:color="auto" w:fill="FFFFFF"/>
        </w:rPr>
        <w:t>.</w:t>
      </w:r>
    </w:p>
    <w:p w:rsidR="00B67ACA" w:rsidRDefault="00B67ACA" w:rsidP="003C08FB">
      <w:pPr>
        <w:ind w:right="-427"/>
      </w:pPr>
    </w:p>
    <w:p w:rsidR="008001A0" w:rsidRDefault="008001A0" w:rsidP="00D5709F">
      <w:pPr>
        <w:widowControl w:val="0"/>
        <w:spacing w:after="0" w:line="240" w:lineRule="auto"/>
        <w:jc w:val="both"/>
        <w:outlineLvl w:val="1"/>
        <w:rPr>
          <w:rFonts w:ascii="Times New Roman" w:hAnsi="Times New Roman"/>
          <w:sz w:val="28"/>
          <w:szCs w:val="28"/>
        </w:rPr>
      </w:pPr>
    </w:p>
    <w:sectPr w:rsidR="008001A0" w:rsidSect="00466314">
      <w:headerReference w:type="default" r:id="rId16"/>
      <w:headerReference w:type="first" r:id="rId1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06" w:rsidRDefault="008D4F06" w:rsidP="00A93FFA">
      <w:pPr>
        <w:spacing w:after="0" w:line="240" w:lineRule="auto"/>
      </w:pPr>
      <w:r>
        <w:separator/>
      </w:r>
    </w:p>
  </w:endnote>
  <w:endnote w:type="continuationSeparator" w:id="0">
    <w:p w:rsidR="008D4F06" w:rsidRDefault="008D4F06"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6" w:rsidRDefault="008D4F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6" w:rsidRDefault="008D4F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6" w:rsidRDefault="008D4F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06" w:rsidRDefault="008D4F06" w:rsidP="00A93FFA">
      <w:pPr>
        <w:spacing w:after="0" w:line="240" w:lineRule="auto"/>
      </w:pPr>
      <w:r>
        <w:separator/>
      </w:r>
    </w:p>
  </w:footnote>
  <w:footnote w:type="continuationSeparator" w:id="0">
    <w:p w:rsidR="008D4F06" w:rsidRDefault="008D4F06"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06" w:rsidRDefault="008D4F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132499"/>
      <w:docPartObj>
        <w:docPartGallery w:val="Page Numbers (Top of Page)"/>
        <w:docPartUnique/>
      </w:docPartObj>
    </w:sdtPr>
    <w:sdtEndPr>
      <w:rPr>
        <w:rFonts w:ascii="Times New Roman" w:hAnsi="Times New Roman"/>
      </w:rPr>
    </w:sdtEndPr>
    <w:sdtContent>
      <w:p w:rsidR="008D4F06" w:rsidRPr="00A93FFA" w:rsidRDefault="008D4F06">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DB6211">
          <w:rPr>
            <w:rFonts w:ascii="Times New Roman" w:hAnsi="Times New Roman"/>
            <w:noProof/>
          </w:rPr>
          <w:t>5</w:t>
        </w:r>
        <w:r w:rsidRPr="00A93FFA">
          <w:rPr>
            <w:rFonts w:ascii="Times New Roman" w:hAnsi="Times New Roman"/>
          </w:rPr>
          <w:fldChar w:fldCharType="end"/>
        </w:r>
      </w:p>
    </w:sdtContent>
  </w:sdt>
  <w:p w:rsidR="008D4F06" w:rsidRDefault="008D4F0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19506"/>
      <w:docPartObj>
        <w:docPartGallery w:val="Page Numbers (Top of Page)"/>
        <w:docPartUnique/>
      </w:docPartObj>
    </w:sdtPr>
    <w:sdtEndPr/>
    <w:sdtContent>
      <w:p w:rsidR="008D4F06" w:rsidRDefault="00DB6211">
        <w:pPr>
          <w:pStyle w:val="a6"/>
          <w:jc w:val="center"/>
        </w:pPr>
      </w:p>
    </w:sdtContent>
  </w:sdt>
  <w:p w:rsidR="008D4F06" w:rsidRDefault="008D4F0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191683"/>
      <w:docPartObj>
        <w:docPartGallery w:val="Page Numbers (Top of Page)"/>
        <w:docPartUnique/>
      </w:docPartObj>
    </w:sdtPr>
    <w:sdtEndPr>
      <w:rPr>
        <w:rFonts w:ascii="Times New Roman" w:hAnsi="Times New Roman"/>
      </w:rPr>
    </w:sdtEndPr>
    <w:sdtContent>
      <w:p w:rsidR="008D4F06" w:rsidRPr="00A93FFA" w:rsidRDefault="008D4F06">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DB6211">
          <w:rPr>
            <w:rFonts w:ascii="Times New Roman" w:hAnsi="Times New Roman"/>
            <w:noProof/>
          </w:rPr>
          <w:t>9</w:t>
        </w:r>
        <w:r w:rsidRPr="00A93FFA">
          <w:rPr>
            <w:rFonts w:ascii="Times New Roman" w:hAnsi="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804"/>
      <w:docPartObj>
        <w:docPartGallery w:val="Page Numbers (Top of Page)"/>
        <w:docPartUnique/>
      </w:docPartObj>
    </w:sdtPr>
    <w:sdtEndPr/>
    <w:sdtContent>
      <w:p w:rsidR="008D4F06" w:rsidRDefault="008D4F06">
        <w:pPr>
          <w:pStyle w:val="a6"/>
          <w:jc w:val="center"/>
        </w:pPr>
        <w:r>
          <w:fldChar w:fldCharType="begin"/>
        </w:r>
        <w:r>
          <w:instrText>PAGE   \* MERGEFORMAT</w:instrText>
        </w:r>
        <w:r>
          <w:fldChar w:fldCharType="separate"/>
        </w:r>
        <w:r w:rsidR="00DB6211">
          <w:rPr>
            <w:noProof/>
          </w:rPr>
          <w:t>8</w:t>
        </w:r>
        <w:r>
          <w:fldChar w:fldCharType="end"/>
        </w:r>
      </w:p>
    </w:sdtContent>
  </w:sdt>
  <w:p w:rsidR="008D4F06" w:rsidRDefault="008D4F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7A1373"/>
    <w:multiLevelType w:val="multilevel"/>
    <w:tmpl w:val="7EE0BDB8"/>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31F6C"/>
    <w:rsid w:val="00053BF8"/>
    <w:rsid w:val="000768E3"/>
    <w:rsid w:val="000B5F70"/>
    <w:rsid w:val="000E579F"/>
    <w:rsid w:val="000E74CA"/>
    <w:rsid w:val="000F26F7"/>
    <w:rsid w:val="000F6F1E"/>
    <w:rsid w:val="001172CF"/>
    <w:rsid w:val="00144B99"/>
    <w:rsid w:val="001A0A55"/>
    <w:rsid w:val="001D76EA"/>
    <w:rsid w:val="00213B3B"/>
    <w:rsid w:val="00253812"/>
    <w:rsid w:val="002572EC"/>
    <w:rsid w:val="00267B24"/>
    <w:rsid w:val="002B0727"/>
    <w:rsid w:val="002B43BD"/>
    <w:rsid w:val="002C2957"/>
    <w:rsid w:val="002E0FA2"/>
    <w:rsid w:val="002E2DB1"/>
    <w:rsid w:val="002F336B"/>
    <w:rsid w:val="00303AD5"/>
    <w:rsid w:val="00345306"/>
    <w:rsid w:val="00350C3A"/>
    <w:rsid w:val="0036478A"/>
    <w:rsid w:val="003676DD"/>
    <w:rsid w:val="003956BA"/>
    <w:rsid w:val="003964FC"/>
    <w:rsid w:val="003C08FB"/>
    <w:rsid w:val="003E22BD"/>
    <w:rsid w:val="0040412C"/>
    <w:rsid w:val="00455CF0"/>
    <w:rsid w:val="00466314"/>
    <w:rsid w:val="004765F9"/>
    <w:rsid w:val="00477888"/>
    <w:rsid w:val="00484A5C"/>
    <w:rsid w:val="004D1B31"/>
    <w:rsid w:val="004F0857"/>
    <w:rsid w:val="004F72DA"/>
    <w:rsid w:val="00511232"/>
    <w:rsid w:val="0052346D"/>
    <w:rsid w:val="00526128"/>
    <w:rsid w:val="005C3A6A"/>
    <w:rsid w:val="005C430D"/>
    <w:rsid w:val="005D1B1C"/>
    <w:rsid w:val="005E7A60"/>
    <w:rsid w:val="005F76FC"/>
    <w:rsid w:val="00632978"/>
    <w:rsid w:val="00672D70"/>
    <w:rsid w:val="006A5911"/>
    <w:rsid w:val="006E4472"/>
    <w:rsid w:val="00700C38"/>
    <w:rsid w:val="0071149D"/>
    <w:rsid w:val="00735041"/>
    <w:rsid w:val="00757A19"/>
    <w:rsid w:val="00772368"/>
    <w:rsid w:val="00797CC2"/>
    <w:rsid w:val="007A7A62"/>
    <w:rsid w:val="007B4E37"/>
    <w:rsid w:val="007C342F"/>
    <w:rsid w:val="007D5C40"/>
    <w:rsid w:val="008001A0"/>
    <w:rsid w:val="00833B15"/>
    <w:rsid w:val="0088196A"/>
    <w:rsid w:val="00891C01"/>
    <w:rsid w:val="008A1491"/>
    <w:rsid w:val="008B038B"/>
    <w:rsid w:val="008B5823"/>
    <w:rsid w:val="008D4F06"/>
    <w:rsid w:val="00900EAC"/>
    <w:rsid w:val="009D049D"/>
    <w:rsid w:val="00A03B91"/>
    <w:rsid w:val="00A06084"/>
    <w:rsid w:val="00A137CA"/>
    <w:rsid w:val="00A803EB"/>
    <w:rsid w:val="00A8790F"/>
    <w:rsid w:val="00A93FFA"/>
    <w:rsid w:val="00AE1586"/>
    <w:rsid w:val="00AF540D"/>
    <w:rsid w:val="00B02FDB"/>
    <w:rsid w:val="00B13AD3"/>
    <w:rsid w:val="00B37359"/>
    <w:rsid w:val="00B41DD5"/>
    <w:rsid w:val="00B53347"/>
    <w:rsid w:val="00B67ACA"/>
    <w:rsid w:val="00B84E5C"/>
    <w:rsid w:val="00BC0EB6"/>
    <w:rsid w:val="00BD4705"/>
    <w:rsid w:val="00C4172F"/>
    <w:rsid w:val="00C55FB7"/>
    <w:rsid w:val="00C7407D"/>
    <w:rsid w:val="00C969F7"/>
    <w:rsid w:val="00CB0BC0"/>
    <w:rsid w:val="00CD7C25"/>
    <w:rsid w:val="00D16B4A"/>
    <w:rsid w:val="00D20380"/>
    <w:rsid w:val="00D216C2"/>
    <w:rsid w:val="00D5517C"/>
    <w:rsid w:val="00D5709F"/>
    <w:rsid w:val="00D83968"/>
    <w:rsid w:val="00D93152"/>
    <w:rsid w:val="00D97C19"/>
    <w:rsid w:val="00DA5128"/>
    <w:rsid w:val="00DB6211"/>
    <w:rsid w:val="00E017B9"/>
    <w:rsid w:val="00E02648"/>
    <w:rsid w:val="00E25B50"/>
    <w:rsid w:val="00ED4B67"/>
    <w:rsid w:val="00F45F22"/>
    <w:rsid w:val="00F66FEC"/>
    <w:rsid w:val="00F95510"/>
    <w:rsid w:val="00FB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3ACF3-D6B8-469E-9EA8-E45AC42E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CE11-9C37-4E7E-BA20-B8A71C04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3161</Words>
  <Characters>21751</Characters>
  <Application>Microsoft Office Word</Application>
  <DocSecurity>0</DocSecurity>
  <Lines>750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20</cp:revision>
  <cp:lastPrinted>2016-03-31T03:21:00Z</cp:lastPrinted>
  <dcterms:created xsi:type="dcterms:W3CDTF">2016-03-10T09:57:00Z</dcterms:created>
  <dcterms:modified xsi:type="dcterms:W3CDTF">2016-04-12T08:41:00Z</dcterms:modified>
</cp:coreProperties>
</file>