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A19" w:rsidRPr="00BA5A19" w:rsidRDefault="00FE1C50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3686175</wp:posOffset>
            </wp:positionH>
            <wp:positionV relativeFrom="topMargin">
              <wp:posOffset>676274</wp:posOffset>
            </wp:positionV>
            <wp:extent cx="723900" cy="6762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 О С Т А Н О В Л Е Н И Е   </w:t>
      </w:r>
    </w:p>
    <w:p w:rsidR="00BA5A19" w:rsidRPr="00BA5A19" w:rsidRDefault="00BA5A19" w:rsidP="00BA5A1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A19" w:rsidRPr="00BA5A19" w:rsidRDefault="00BA5A19" w:rsidP="00BA5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E01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52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52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E01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157</w:t>
      </w:r>
      <w:bookmarkStart w:id="0" w:name="_GoBack"/>
      <w:bookmarkEnd w:id="0"/>
    </w:p>
    <w:p w:rsidR="00AC4C84" w:rsidRDefault="00BA5A19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EC1" w:rsidRPr="000A2434" w:rsidRDefault="00D93916" w:rsidP="007E09BA">
      <w:pPr>
        <w:spacing w:after="0" w:line="240" w:lineRule="auto"/>
        <w:ind w:left="142" w:right="566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О </w:t>
      </w:r>
      <w:r w:rsidR="00C36AF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признании</w:t>
      </w:r>
      <w:r w:rsidR="00555EE8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C36AF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утратившим силу </w:t>
      </w:r>
      <w:r w:rsidR="00555EE8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постановлени</w:t>
      </w:r>
      <w:r w:rsidR="0015376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я</w:t>
      </w:r>
      <w:r w:rsidR="00555EE8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555EE8" w:rsidRPr="00555EE8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региональной </w:t>
      </w:r>
      <w:r w:rsidR="007E09B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э</w:t>
      </w:r>
      <w:r w:rsidR="00555EE8" w:rsidRPr="00555EE8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нергетической комиссии Кемеровской области</w:t>
      </w:r>
      <w:r w:rsidR="00555EE8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3C6CD3" w:rsidRPr="000A2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22</w:t>
      </w:r>
      <w:r w:rsidR="003C6CD3" w:rsidRPr="000A2434">
        <w:rPr>
          <w:b/>
          <w:sz w:val="28"/>
          <w:szCs w:val="28"/>
        </w:rPr>
        <w:t>.</w:t>
      </w:r>
      <w:r w:rsidR="000A2434" w:rsidRPr="000A2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03.2013 </w:t>
      </w:r>
      <w:r w:rsidR="007E0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3C6CD3" w:rsidRPr="000A2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46 «Об утверждении административного регламента исполнения региональной энергетической комиссией</w:t>
      </w:r>
      <w:r w:rsidR="000A2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6CD3" w:rsidRPr="000A2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Кемеровской области государственной функции</w:t>
      </w:r>
      <w:r w:rsidR="000A2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6CD3" w:rsidRPr="000A2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0A2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6CD3" w:rsidRPr="000A2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осуществлению регионального </w:t>
      </w:r>
      <w:r w:rsidR="007E0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государственного </w:t>
      </w:r>
      <w:r w:rsidR="003C6CD3" w:rsidRPr="000A2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 применением территориальными сетевыми организациями платы за</w:t>
      </w:r>
      <w:r w:rsidR="000A2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6CD3" w:rsidRPr="000A2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технологическое </w:t>
      </w:r>
      <w:r w:rsidR="007E0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3C6CD3" w:rsidRPr="000A2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присоединение и (или) стандартизированных тарифных </w:t>
      </w:r>
      <w:r w:rsidR="007E0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3C6CD3" w:rsidRPr="000A2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ставок, определяющих величину этой платы»</w:t>
      </w:r>
    </w:p>
    <w:p w:rsidR="00555EE8" w:rsidRDefault="00555EE8" w:rsidP="000A2434">
      <w:pPr>
        <w:spacing w:after="0" w:line="240" w:lineRule="auto"/>
        <w:ind w:left="709" w:right="594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223EC1" w:rsidRPr="00157653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157653" w:rsidRPr="00157653" w:rsidRDefault="00C36AF3" w:rsidP="00FA08D6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егиональная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энергетическая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комиссия Кемеровской </w:t>
      </w:r>
      <w:r w:rsidR="009E492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области </w:t>
      </w:r>
      <w:r w:rsidR="00772B5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</w:t>
      </w:r>
      <w:r w:rsidR="00157653" w:rsidRPr="00772B59">
        <w:rPr>
          <w:rFonts w:ascii="Times New Roman" w:eastAsia="Times New Roman" w:hAnsi="Times New Roman" w:cs="Times New Roman"/>
          <w:bCs/>
          <w:color w:val="000000"/>
          <w:spacing w:val="60"/>
          <w:kern w:val="32"/>
          <w:sz w:val="28"/>
          <w:szCs w:val="28"/>
        </w:rPr>
        <w:t>постановляет:</w:t>
      </w:r>
    </w:p>
    <w:p w:rsidR="00153765" w:rsidRPr="00153765" w:rsidRDefault="00153765" w:rsidP="00153765">
      <w:pPr>
        <w:pStyle w:val="ab"/>
        <w:numPr>
          <w:ilvl w:val="0"/>
          <w:numId w:val="2"/>
        </w:numPr>
        <w:tabs>
          <w:tab w:val="left" w:pos="709"/>
        </w:tabs>
        <w:ind w:left="0" w:right="452" w:firstLine="709"/>
        <w:jc w:val="both"/>
        <w:rPr>
          <w:sz w:val="28"/>
          <w:szCs w:val="28"/>
        </w:rPr>
      </w:pPr>
      <w:r w:rsidRPr="00153765">
        <w:rPr>
          <w:sz w:val="28"/>
          <w:szCs w:val="28"/>
        </w:rPr>
        <w:t>Признать утратившим силу постановление региональной энергетической комиссии Кемеровской области от 22</w:t>
      </w:r>
      <w:r w:rsidR="00FE1C50">
        <w:rPr>
          <w:sz w:val="28"/>
          <w:szCs w:val="28"/>
        </w:rPr>
        <w:t>.</w:t>
      </w:r>
      <w:r w:rsidRPr="00153765">
        <w:rPr>
          <w:sz w:val="28"/>
          <w:szCs w:val="28"/>
        </w:rPr>
        <w:t xml:space="preserve">03.2013 № 46                              «Об утверждении административного регламента исполнения региональной энергетической комиссией Кемеровской </w:t>
      </w:r>
      <w:r w:rsidR="007E09BA">
        <w:rPr>
          <w:sz w:val="28"/>
          <w:szCs w:val="28"/>
        </w:rPr>
        <w:t xml:space="preserve">области государственной функции </w:t>
      </w:r>
      <w:r w:rsidRPr="00153765">
        <w:rPr>
          <w:sz w:val="28"/>
          <w:szCs w:val="28"/>
        </w:rPr>
        <w:t xml:space="preserve">по осуществлению регионального </w:t>
      </w:r>
      <w:r w:rsidR="007E09BA">
        <w:rPr>
          <w:sz w:val="28"/>
          <w:szCs w:val="28"/>
        </w:rPr>
        <w:t xml:space="preserve">государственного </w:t>
      </w:r>
      <w:r w:rsidRPr="00153765">
        <w:rPr>
          <w:sz w:val="28"/>
          <w:szCs w:val="28"/>
        </w:rPr>
        <w:t>контроля за применением территориальными сетевыми организациями платы за технологическое присоединение и (или) стандартизированных тарифных ставок, определяющих величину этой платы».</w:t>
      </w:r>
    </w:p>
    <w:p w:rsidR="009E4921" w:rsidRPr="009E4921" w:rsidRDefault="00A703BA" w:rsidP="00FA08D6">
      <w:pPr>
        <w:tabs>
          <w:tab w:val="left" w:pos="1134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57653" w:rsidRDefault="00A703BA" w:rsidP="00FA08D6">
      <w:pPr>
        <w:tabs>
          <w:tab w:val="left" w:pos="1134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 xml:space="preserve">Настоящее постановление вступает в силу со дня </w:t>
      </w:r>
      <w:r w:rsidR="00082E8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его 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официального опубликования</w:t>
      </w:r>
      <w:r w:rsidR="0048022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D15E1A" w:rsidRDefault="00D15E1A" w:rsidP="00FA08D6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2B59" w:rsidRDefault="00772B59" w:rsidP="00FA08D6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7CDF" w:rsidRDefault="00457CDF" w:rsidP="00FA08D6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DC9" w:rsidRDefault="000127C9" w:rsidP="00FA08D6">
      <w:pPr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7B1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B1DC9" w:rsidRDefault="007B1DC9" w:rsidP="00FA08D6">
      <w:pPr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региональной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энергетической комиссии </w:t>
      </w:r>
    </w:p>
    <w:p w:rsidR="004F19E8" w:rsidRDefault="007B1DC9" w:rsidP="00FE1C50">
      <w:pPr>
        <w:ind w:right="-1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Кемеровской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007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007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FE1C5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алюта</w:t>
      </w:r>
      <w:proofErr w:type="spellEnd"/>
    </w:p>
    <w:sectPr w:rsidR="004F19E8" w:rsidSect="00FE1C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127" w:right="850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965" w:rsidRDefault="00FC0965">
      <w:pPr>
        <w:spacing w:after="0" w:line="240" w:lineRule="auto"/>
      </w:pPr>
      <w:r>
        <w:separator/>
      </w:r>
    </w:p>
  </w:endnote>
  <w:endnote w:type="continuationSeparator" w:id="0">
    <w:p w:rsidR="00FC0965" w:rsidRDefault="00FC0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E01DB0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E01DB0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965" w:rsidRDefault="00FC0965">
      <w:pPr>
        <w:spacing w:after="0" w:line="240" w:lineRule="auto"/>
      </w:pPr>
      <w:r>
        <w:separator/>
      </w:r>
    </w:p>
  </w:footnote>
  <w:footnote w:type="continuationSeparator" w:id="0">
    <w:p w:rsidR="00FC0965" w:rsidRDefault="00FC0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E01D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5332033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AF8" w:rsidRPr="00C57AF8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E01DB0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Pr="00765B27" w:rsidRDefault="00E01DB0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50714"/>
    <w:multiLevelType w:val="hybridMultilevel"/>
    <w:tmpl w:val="6A465804"/>
    <w:lvl w:ilvl="0" w:tplc="9496A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19"/>
    <w:rsid w:val="000127C9"/>
    <w:rsid w:val="000511D9"/>
    <w:rsid w:val="00064624"/>
    <w:rsid w:val="00082E87"/>
    <w:rsid w:val="000A2434"/>
    <w:rsid w:val="000C1584"/>
    <w:rsid w:val="000E62E6"/>
    <w:rsid w:val="00124466"/>
    <w:rsid w:val="00146918"/>
    <w:rsid w:val="00153765"/>
    <w:rsid w:val="00157653"/>
    <w:rsid w:val="00170419"/>
    <w:rsid w:val="001C2364"/>
    <w:rsid w:val="001D4E28"/>
    <w:rsid w:val="001D738A"/>
    <w:rsid w:val="001E0703"/>
    <w:rsid w:val="001F0D10"/>
    <w:rsid w:val="002105E1"/>
    <w:rsid w:val="00223EC1"/>
    <w:rsid w:val="00231B7C"/>
    <w:rsid w:val="00243DD4"/>
    <w:rsid w:val="00257A7E"/>
    <w:rsid w:val="00267219"/>
    <w:rsid w:val="00290A1F"/>
    <w:rsid w:val="002912A1"/>
    <w:rsid w:val="002A3E6D"/>
    <w:rsid w:val="002C3967"/>
    <w:rsid w:val="002E489B"/>
    <w:rsid w:val="002F2DF7"/>
    <w:rsid w:val="002F7D27"/>
    <w:rsid w:val="003007DA"/>
    <w:rsid w:val="003247A4"/>
    <w:rsid w:val="00356542"/>
    <w:rsid w:val="003617FE"/>
    <w:rsid w:val="003C6CD3"/>
    <w:rsid w:val="0040193C"/>
    <w:rsid w:val="00457CDF"/>
    <w:rsid w:val="00480170"/>
    <w:rsid w:val="00480222"/>
    <w:rsid w:val="00482F61"/>
    <w:rsid w:val="004A13D3"/>
    <w:rsid w:val="004A69F3"/>
    <w:rsid w:val="004B1F7A"/>
    <w:rsid w:val="004C4C88"/>
    <w:rsid w:val="004C4EB8"/>
    <w:rsid w:val="004D17A5"/>
    <w:rsid w:val="004F19E8"/>
    <w:rsid w:val="004F3538"/>
    <w:rsid w:val="00500D3A"/>
    <w:rsid w:val="00522EA3"/>
    <w:rsid w:val="00523EB1"/>
    <w:rsid w:val="00527401"/>
    <w:rsid w:val="005454C6"/>
    <w:rsid w:val="00547E6B"/>
    <w:rsid w:val="00555EE8"/>
    <w:rsid w:val="00585422"/>
    <w:rsid w:val="00587F14"/>
    <w:rsid w:val="005A04E2"/>
    <w:rsid w:val="005B4479"/>
    <w:rsid w:val="005B75D9"/>
    <w:rsid w:val="005C274F"/>
    <w:rsid w:val="005F29E2"/>
    <w:rsid w:val="00630142"/>
    <w:rsid w:val="006343FC"/>
    <w:rsid w:val="006663B3"/>
    <w:rsid w:val="00671D13"/>
    <w:rsid w:val="006850FB"/>
    <w:rsid w:val="00686485"/>
    <w:rsid w:val="006A0BC5"/>
    <w:rsid w:val="006A3904"/>
    <w:rsid w:val="006D1530"/>
    <w:rsid w:val="006D70A1"/>
    <w:rsid w:val="006E0EA8"/>
    <w:rsid w:val="00732C5B"/>
    <w:rsid w:val="00772B59"/>
    <w:rsid w:val="0078755B"/>
    <w:rsid w:val="007A3021"/>
    <w:rsid w:val="007A79B5"/>
    <w:rsid w:val="007B1DC9"/>
    <w:rsid w:val="007D19EC"/>
    <w:rsid w:val="007D66F2"/>
    <w:rsid w:val="007E09BA"/>
    <w:rsid w:val="007E6A85"/>
    <w:rsid w:val="007F5C7E"/>
    <w:rsid w:val="007F78D2"/>
    <w:rsid w:val="0080589A"/>
    <w:rsid w:val="0082775A"/>
    <w:rsid w:val="00846615"/>
    <w:rsid w:val="00872155"/>
    <w:rsid w:val="008851ED"/>
    <w:rsid w:val="008A3C8B"/>
    <w:rsid w:val="008A3FC4"/>
    <w:rsid w:val="008A62A8"/>
    <w:rsid w:val="008F1EB4"/>
    <w:rsid w:val="00900599"/>
    <w:rsid w:val="00904133"/>
    <w:rsid w:val="00924DD0"/>
    <w:rsid w:val="00930196"/>
    <w:rsid w:val="009433F1"/>
    <w:rsid w:val="00943E32"/>
    <w:rsid w:val="00952F46"/>
    <w:rsid w:val="009678F5"/>
    <w:rsid w:val="00997719"/>
    <w:rsid w:val="009B4392"/>
    <w:rsid w:val="009C1754"/>
    <w:rsid w:val="009C4195"/>
    <w:rsid w:val="009C613D"/>
    <w:rsid w:val="009E4921"/>
    <w:rsid w:val="00A04C4B"/>
    <w:rsid w:val="00A15A58"/>
    <w:rsid w:val="00A22A6F"/>
    <w:rsid w:val="00A561A7"/>
    <w:rsid w:val="00A651FA"/>
    <w:rsid w:val="00A703BA"/>
    <w:rsid w:val="00A72A2B"/>
    <w:rsid w:val="00A778EC"/>
    <w:rsid w:val="00A81A08"/>
    <w:rsid w:val="00A93CFE"/>
    <w:rsid w:val="00A969FC"/>
    <w:rsid w:val="00AA2FB5"/>
    <w:rsid w:val="00AA313E"/>
    <w:rsid w:val="00AC4C84"/>
    <w:rsid w:val="00AD452F"/>
    <w:rsid w:val="00AE5474"/>
    <w:rsid w:val="00AF07A4"/>
    <w:rsid w:val="00B03C1D"/>
    <w:rsid w:val="00B21A6D"/>
    <w:rsid w:val="00B43779"/>
    <w:rsid w:val="00B47409"/>
    <w:rsid w:val="00B47CE0"/>
    <w:rsid w:val="00B862E0"/>
    <w:rsid w:val="00B92FA4"/>
    <w:rsid w:val="00BA5A19"/>
    <w:rsid w:val="00BF02E6"/>
    <w:rsid w:val="00BF5042"/>
    <w:rsid w:val="00BF6E82"/>
    <w:rsid w:val="00C107C4"/>
    <w:rsid w:val="00C109CE"/>
    <w:rsid w:val="00C1109B"/>
    <w:rsid w:val="00C14539"/>
    <w:rsid w:val="00C20C26"/>
    <w:rsid w:val="00C36AF3"/>
    <w:rsid w:val="00C55E84"/>
    <w:rsid w:val="00C57AF8"/>
    <w:rsid w:val="00C65843"/>
    <w:rsid w:val="00C97B53"/>
    <w:rsid w:val="00CA3126"/>
    <w:rsid w:val="00CB5064"/>
    <w:rsid w:val="00CC20DE"/>
    <w:rsid w:val="00CC2155"/>
    <w:rsid w:val="00CF7C89"/>
    <w:rsid w:val="00D11353"/>
    <w:rsid w:val="00D15E1A"/>
    <w:rsid w:val="00D37E52"/>
    <w:rsid w:val="00D413B7"/>
    <w:rsid w:val="00D41B9F"/>
    <w:rsid w:val="00D80684"/>
    <w:rsid w:val="00D90760"/>
    <w:rsid w:val="00D93916"/>
    <w:rsid w:val="00D949ED"/>
    <w:rsid w:val="00DA1711"/>
    <w:rsid w:val="00DD202C"/>
    <w:rsid w:val="00DE3362"/>
    <w:rsid w:val="00DE38B1"/>
    <w:rsid w:val="00E01DB0"/>
    <w:rsid w:val="00E13559"/>
    <w:rsid w:val="00E554D6"/>
    <w:rsid w:val="00E6216B"/>
    <w:rsid w:val="00E63EBF"/>
    <w:rsid w:val="00E6774F"/>
    <w:rsid w:val="00E850C9"/>
    <w:rsid w:val="00E924FB"/>
    <w:rsid w:val="00E95D8A"/>
    <w:rsid w:val="00EC0E99"/>
    <w:rsid w:val="00EE2AF9"/>
    <w:rsid w:val="00EE73B2"/>
    <w:rsid w:val="00EF236D"/>
    <w:rsid w:val="00EF6FF9"/>
    <w:rsid w:val="00F02527"/>
    <w:rsid w:val="00F27030"/>
    <w:rsid w:val="00F34895"/>
    <w:rsid w:val="00F60DA5"/>
    <w:rsid w:val="00FA08D6"/>
    <w:rsid w:val="00FC0965"/>
    <w:rsid w:val="00FC2C8E"/>
    <w:rsid w:val="00FD3F1F"/>
    <w:rsid w:val="00FE1C50"/>
    <w:rsid w:val="00FE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42B9A6A-2037-4B6A-8BFE-F926C16E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561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D9205-81F1-4596-970D-020EC4CC4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Наталья Чуба</cp:lastModifiedBy>
  <cp:revision>9</cp:revision>
  <cp:lastPrinted>2017-08-16T04:07:00Z</cp:lastPrinted>
  <dcterms:created xsi:type="dcterms:W3CDTF">2017-08-16T03:55:00Z</dcterms:created>
  <dcterms:modified xsi:type="dcterms:W3CDTF">2017-08-17T09:36:00Z</dcterms:modified>
</cp:coreProperties>
</file>