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DE0D2" w14:textId="77777777" w:rsidR="005E1663" w:rsidRPr="00BC07B0" w:rsidRDefault="005E1663" w:rsidP="005E1663">
      <w:pPr>
        <w:keepNext/>
        <w:spacing w:after="0" w:line="240" w:lineRule="auto"/>
        <w:jc w:val="center"/>
        <w:outlineLvl w:val="4"/>
        <w:rPr>
          <w:rFonts w:ascii="Times New Roman" w:eastAsia="Times New Roman" w:hAnsi="Times New Roman" w:cs="Times New Roman"/>
          <w:b/>
          <w:color w:val="000000"/>
          <w:sz w:val="28"/>
          <w:szCs w:val="28"/>
          <w:lang w:val="en-US" w:eastAsia="x-none"/>
        </w:rPr>
      </w:pPr>
    </w:p>
    <w:p w14:paraId="5B36AAA2" w14:textId="77777777" w:rsidR="005E1663" w:rsidRPr="005E1663" w:rsidRDefault="005E1663" w:rsidP="005E1663">
      <w:pPr>
        <w:keepNext/>
        <w:spacing w:after="0" w:line="240" w:lineRule="auto"/>
        <w:jc w:val="center"/>
        <w:outlineLvl w:val="4"/>
        <w:rPr>
          <w:rFonts w:ascii="Times New Roman" w:eastAsia="Times New Roman" w:hAnsi="Times New Roman" w:cs="Times New Roman"/>
          <w:b/>
          <w:color w:val="000000"/>
          <w:sz w:val="28"/>
          <w:szCs w:val="28"/>
          <w:lang w:eastAsia="x-none"/>
        </w:rPr>
      </w:pPr>
      <w:r w:rsidRPr="005E1663">
        <w:rPr>
          <w:rFonts w:ascii="Times New Roman" w:eastAsia="Times New Roman" w:hAnsi="Times New Roman" w:cs="Times New Roman"/>
          <w:b/>
          <w:noProof/>
          <w:color w:val="000000"/>
          <w:sz w:val="28"/>
          <w:szCs w:val="28"/>
          <w:lang w:eastAsia="ru-RU"/>
        </w:rPr>
        <w:drawing>
          <wp:anchor distT="0" distB="0" distL="114300" distR="114300" simplePos="0" relativeHeight="251645440" behindDoc="0" locked="0" layoutInCell="1" allowOverlap="1" wp14:anchorId="0675620D" wp14:editId="55B9CE04">
            <wp:simplePos x="0" y="0"/>
            <wp:positionH relativeFrom="page">
              <wp:posOffset>3605530</wp:posOffset>
            </wp:positionH>
            <wp:positionV relativeFrom="page">
              <wp:posOffset>645160</wp:posOffset>
            </wp:positionV>
            <wp:extent cx="721360" cy="727075"/>
            <wp:effectExtent l="0" t="0" r="2540" b="0"/>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36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1663">
        <w:rPr>
          <w:rFonts w:ascii="Times New Roman" w:eastAsia="Times New Roman" w:hAnsi="Times New Roman" w:cs="Times New Roman"/>
          <w:b/>
          <w:color w:val="000000"/>
          <w:sz w:val="28"/>
          <w:szCs w:val="28"/>
          <w:lang w:eastAsia="x-none"/>
        </w:rPr>
        <w:t>РЕГИОНАЛЬНАЯ ЭНЕРГЕТИЧЕСКАЯ КОМИССИЯ</w:t>
      </w:r>
    </w:p>
    <w:p w14:paraId="5B3CFA97" w14:textId="77777777" w:rsidR="005E1663" w:rsidRPr="005E1663" w:rsidRDefault="005E1663" w:rsidP="005E1663">
      <w:pPr>
        <w:keepNext/>
        <w:spacing w:after="0" w:line="240" w:lineRule="auto"/>
        <w:jc w:val="center"/>
        <w:outlineLvl w:val="4"/>
        <w:rPr>
          <w:rFonts w:ascii="Times New Roman" w:eastAsia="Times New Roman" w:hAnsi="Times New Roman" w:cs="Times New Roman"/>
          <w:b/>
          <w:color w:val="000000"/>
          <w:sz w:val="28"/>
          <w:szCs w:val="28"/>
          <w:lang w:eastAsia="x-none"/>
        </w:rPr>
      </w:pPr>
      <w:r w:rsidRPr="005E1663">
        <w:rPr>
          <w:rFonts w:ascii="Times New Roman" w:eastAsia="Times New Roman" w:hAnsi="Times New Roman" w:cs="Times New Roman"/>
          <w:b/>
          <w:color w:val="000000"/>
          <w:sz w:val="28"/>
          <w:szCs w:val="28"/>
          <w:lang w:eastAsia="x-none"/>
        </w:rPr>
        <w:t>КЕМЕРОВСКОЙ ОБЛАСТИ</w:t>
      </w:r>
    </w:p>
    <w:p w14:paraId="4D6668B8" w14:textId="77777777" w:rsidR="005E1663" w:rsidRPr="005E1663" w:rsidRDefault="005E1663" w:rsidP="005E1663">
      <w:pPr>
        <w:keepNext/>
        <w:spacing w:after="0" w:line="240" w:lineRule="auto"/>
        <w:jc w:val="center"/>
        <w:outlineLvl w:val="3"/>
        <w:rPr>
          <w:rFonts w:ascii="Times New Roman" w:eastAsia="Times New Roman" w:hAnsi="Times New Roman" w:cs="Times New Roman"/>
          <w:b/>
          <w:color w:val="000000"/>
          <w:sz w:val="24"/>
          <w:szCs w:val="24"/>
          <w:lang w:eastAsia="x-none"/>
        </w:rPr>
      </w:pPr>
    </w:p>
    <w:p w14:paraId="6CCC29F7" w14:textId="77777777" w:rsidR="005E1663" w:rsidRPr="005E1663" w:rsidRDefault="005E1663" w:rsidP="005E1663">
      <w:pPr>
        <w:keepNext/>
        <w:spacing w:after="0" w:line="240" w:lineRule="auto"/>
        <w:jc w:val="center"/>
        <w:outlineLvl w:val="3"/>
        <w:rPr>
          <w:rFonts w:ascii="Times New Roman" w:eastAsia="Times New Roman" w:hAnsi="Times New Roman" w:cs="Times New Roman"/>
          <w:color w:val="000000"/>
          <w:sz w:val="28"/>
          <w:szCs w:val="28"/>
          <w:lang w:eastAsia="x-none"/>
        </w:rPr>
      </w:pPr>
      <w:r w:rsidRPr="005E1663">
        <w:rPr>
          <w:rFonts w:ascii="Times New Roman" w:eastAsia="Times New Roman" w:hAnsi="Times New Roman" w:cs="Times New Roman"/>
          <w:color w:val="000000"/>
          <w:sz w:val="28"/>
          <w:szCs w:val="28"/>
          <w:lang w:eastAsia="x-none"/>
        </w:rPr>
        <w:t xml:space="preserve">П О С Т А Н О В Л Е Н И Е   </w:t>
      </w:r>
    </w:p>
    <w:p w14:paraId="6F72E1BD" w14:textId="77777777" w:rsidR="005E1663" w:rsidRPr="005E1663" w:rsidRDefault="005E1663" w:rsidP="005E1663">
      <w:pPr>
        <w:spacing w:after="0" w:line="240" w:lineRule="auto"/>
        <w:jc w:val="center"/>
        <w:rPr>
          <w:rFonts w:ascii="Times New Roman" w:eastAsia="Times New Roman" w:hAnsi="Times New Roman" w:cs="Times New Roman"/>
          <w:color w:val="000000"/>
          <w:sz w:val="28"/>
          <w:szCs w:val="28"/>
          <w:lang w:eastAsia="ru-RU"/>
        </w:rPr>
      </w:pPr>
    </w:p>
    <w:p w14:paraId="254AF6FD" w14:textId="57888728" w:rsidR="005E1663" w:rsidRPr="005E1663" w:rsidRDefault="005E1663" w:rsidP="005E1663">
      <w:pPr>
        <w:spacing w:after="0" w:line="240" w:lineRule="auto"/>
        <w:jc w:val="center"/>
        <w:rPr>
          <w:rFonts w:ascii="Times New Roman" w:eastAsia="Times New Roman" w:hAnsi="Times New Roman" w:cs="Times New Roman"/>
          <w:color w:val="000000"/>
          <w:sz w:val="28"/>
          <w:szCs w:val="28"/>
          <w:lang w:eastAsia="ru-RU"/>
        </w:rPr>
      </w:pPr>
      <w:r w:rsidRPr="005E1663">
        <w:rPr>
          <w:rFonts w:ascii="Times New Roman" w:eastAsia="Times New Roman" w:hAnsi="Times New Roman" w:cs="Times New Roman"/>
          <w:color w:val="000000"/>
          <w:sz w:val="28"/>
          <w:szCs w:val="28"/>
          <w:lang w:eastAsia="ru-RU"/>
        </w:rPr>
        <w:t>от «</w:t>
      </w:r>
      <w:r w:rsidR="004C6A4B">
        <w:rPr>
          <w:rFonts w:ascii="Times New Roman" w:eastAsia="Times New Roman" w:hAnsi="Times New Roman" w:cs="Times New Roman"/>
          <w:color w:val="000000"/>
          <w:sz w:val="28"/>
          <w:szCs w:val="28"/>
          <w:lang w:eastAsia="ru-RU"/>
        </w:rPr>
        <w:t>1</w:t>
      </w:r>
      <w:r w:rsidRPr="005E1663">
        <w:rPr>
          <w:rFonts w:ascii="Times New Roman" w:eastAsia="Times New Roman" w:hAnsi="Times New Roman" w:cs="Times New Roman"/>
          <w:color w:val="000000"/>
          <w:sz w:val="28"/>
          <w:szCs w:val="28"/>
          <w:lang w:eastAsia="ru-RU"/>
        </w:rPr>
        <w:t xml:space="preserve">» </w:t>
      </w:r>
      <w:r w:rsidR="004C79DB">
        <w:rPr>
          <w:rFonts w:ascii="Times New Roman" w:eastAsia="Times New Roman" w:hAnsi="Times New Roman" w:cs="Times New Roman"/>
          <w:color w:val="000000"/>
          <w:sz w:val="28"/>
          <w:szCs w:val="28"/>
          <w:lang w:eastAsia="ru-RU"/>
        </w:rPr>
        <w:t>сентября</w:t>
      </w:r>
      <w:r w:rsidRPr="005E1663">
        <w:rPr>
          <w:rFonts w:ascii="Times New Roman" w:eastAsia="Times New Roman" w:hAnsi="Times New Roman" w:cs="Times New Roman"/>
          <w:color w:val="000000"/>
          <w:sz w:val="28"/>
          <w:szCs w:val="28"/>
          <w:lang w:eastAsia="ru-RU"/>
        </w:rPr>
        <w:t xml:space="preserve"> 201</w:t>
      </w:r>
      <w:r w:rsidR="000F053F">
        <w:rPr>
          <w:rFonts w:ascii="Times New Roman" w:eastAsia="Times New Roman" w:hAnsi="Times New Roman" w:cs="Times New Roman"/>
          <w:color w:val="000000"/>
          <w:sz w:val="28"/>
          <w:szCs w:val="28"/>
          <w:lang w:eastAsia="ru-RU"/>
        </w:rPr>
        <w:t>7</w:t>
      </w:r>
      <w:r w:rsidRPr="005E1663">
        <w:rPr>
          <w:rFonts w:ascii="Times New Roman" w:eastAsia="Times New Roman" w:hAnsi="Times New Roman" w:cs="Times New Roman"/>
          <w:color w:val="000000"/>
          <w:sz w:val="28"/>
          <w:szCs w:val="28"/>
          <w:lang w:eastAsia="ru-RU"/>
        </w:rPr>
        <w:t xml:space="preserve"> г. № </w:t>
      </w:r>
      <w:r w:rsidR="004C6A4B">
        <w:rPr>
          <w:rFonts w:ascii="Times New Roman" w:eastAsia="Times New Roman" w:hAnsi="Times New Roman" w:cs="Times New Roman"/>
          <w:color w:val="000000"/>
          <w:sz w:val="28"/>
          <w:szCs w:val="28"/>
          <w:lang w:eastAsia="ru-RU"/>
        </w:rPr>
        <w:t>193</w:t>
      </w:r>
    </w:p>
    <w:p w14:paraId="47F20DF8" w14:textId="77777777" w:rsidR="005E1663" w:rsidRPr="005E1663" w:rsidRDefault="005E1663" w:rsidP="005E1663">
      <w:pPr>
        <w:spacing w:after="0" w:line="240" w:lineRule="auto"/>
        <w:jc w:val="center"/>
        <w:rPr>
          <w:rFonts w:ascii="Times New Roman" w:eastAsia="Times New Roman" w:hAnsi="Times New Roman" w:cs="Times New Roman"/>
          <w:color w:val="000000"/>
          <w:sz w:val="24"/>
          <w:szCs w:val="24"/>
          <w:lang w:eastAsia="ru-RU"/>
        </w:rPr>
      </w:pPr>
      <w:r w:rsidRPr="005E1663">
        <w:rPr>
          <w:rFonts w:ascii="Times New Roman" w:eastAsia="Times New Roman" w:hAnsi="Times New Roman" w:cs="Times New Roman"/>
          <w:color w:val="000000"/>
          <w:sz w:val="24"/>
          <w:szCs w:val="24"/>
          <w:lang w:eastAsia="ru-RU"/>
        </w:rPr>
        <w:t>г. Кемерово</w:t>
      </w:r>
    </w:p>
    <w:p w14:paraId="2C0EB691" w14:textId="77777777" w:rsidR="00572B8C" w:rsidRDefault="00572B8C" w:rsidP="005E1663">
      <w:pPr>
        <w:widowControl w:val="0"/>
        <w:autoSpaceDE w:val="0"/>
        <w:autoSpaceDN w:val="0"/>
        <w:spacing w:after="0" w:line="240" w:lineRule="auto"/>
        <w:jc w:val="center"/>
        <w:rPr>
          <w:rFonts w:ascii="Calibri" w:eastAsia="Times New Roman" w:hAnsi="Calibri" w:cs="Calibri"/>
          <w:b/>
          <w:color w:val="000000"/>
          <w:sz w:val="28"/>
          <w:szCs w:val="28"/>
          <w:lang w:eastAsia="ru-RU"/>
        </w:rPr>
      </w:pPr>
    </w:p>
    <w:p w14:paraId="4B7E997D" w14:textId="77777777" w:rsidR="005E1663" w:rsidRPr="005E1663" w:rsidRDefault="005E1663" w:rsidP="005E1663">
      <w:pPr>
        <w:widowControl w:val="0"/>
        <w:autoSpaceDE w:val="0"/>
        <w:autoSpaceDN w:val="0"/>
        <w:spacing w:after="0" w:line="240" w:lineRule="auto"/>
        <w:jc w:val="center"/>
        <w:rPr>
          <w:rFonts w:ascii="Calibri" w:eastAsia="Times New Roman" w:hAnsi="Calibri" w:cs="Calibri"/>
          <w:b/>
          <w:color w:val="000000"/>
          <w:sz w:val="28"/>
          <w:szCs w:val="28"/>
          <w:lang w:eastAsia="ru-RU"/>
        </w:rPr>
      </w:pPr>
      <w:r w:rsidRPr="005E1663">
        <w:rPr>
          <w:rFonts w:ascii="Calibri" w:eastAsia="Times New Roman" w:hAnsi="Calibri" w:cs="Calibri"/>
          <w:b/>
          <w:color w:val="000000"/>
          <w:sz w:val="28"/>
          <w:szCs w:val="28"/>
          <w:lang w:eastAsia="ru-RU"/>
        </w:rPr>
        <w:t xml:space="preserve">                  </w:t>
      </w:r>
    </w:p>
    <w:p w14:paraId="52D32ED2" w14:textId="77777777" w:rsidR="005E1663" w:rsidRPr="005E1663" w:rsidRDefault="005E1663" w:rsidP="005E166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E1663">
        <w:rPr>
          <w:rFonts w:ascii="Calibri" w:eastAsia="Times New Roman" w:hAnsi="Calibri" w:cs="Calibri"/>
          <w:b/>
          <w:color w:val="000000"/>
          <w:sz w:val="28"/>
          <w:szCs w:val="28"/>
          <w:lang w:eastAsia="ru-RU"/>
        </w:rPr>
        <w:t xml:space="preserve"> </w:t>
      </w:r>
      <w:r w:rsidRPr="005E1663">
        <w:rPr>
          <w:rFonts w:ascii="Times New Roman" w:eastAsia="Times New Roman" w:hAnsi="Times New Roman" w:cs="Times New Roman"/>
          <w:b/>
          <w:sz w:val="28"/>
          <w:szCs w:val="28"/>
          <w:lang w:eastAsia="ru-RU"/>
        </w:rPr>
        <w:t xml:space="preserve">Об утверждении Административного регламента исполнения региональной энергетической комиссией Кемеровской области государственной функции по </w:t>
      </w:r>
      <w:r w:rsidR="003D38E7" w:rsidRPr="005E1663">
        <w:rPr>
          <w:rFonts w:ascii="Times New Roman" w:eastAsia="Times New Roman" w:hAnsi="Times New Roman" w:cs="Times New Roman"/>
          <w:b/>
          <w:sz w:val="28"/>
          <w:szCs w:val="28"/>
          <w:lang w:eastAsia="ru-RU"/>
        </w:rPr>
        <w:t xml:space="preserve">установлению </w:t>
      </w:r>
      <w:r w:rsidRPr="005E1663">
        <w:rPr>
          <w:rFonts w:ascii="Times New Roman" w:eastAsia="Times New Roman" w:hAnsi="Times New Roman" w:cs="Times New Roman"/>
          <w:b/>
          <w:sz w:val="28"/>
          <w:szCs w:val="28"/>
          <w:lang w:eastAsia="ru-RU"/>
        </w:rPr>
        <w:t xml:space="preserve">(корректировке) тарифов, долгосрочных параметров регулирования в сфере </w:t>
      </w:r>
      <w:r w:rsidR="00B56868">
        <w:rPr>
          <w:rFonts w:ascii="Times New Roman" w:eastAsia="Times New Roman" w:hAnsi="Times New Roman" w:cs="Times New Roman"/>
          <w:b/>
          <w:sz w:val="28"/>
          <w:szCs w:val="28"/>
          <w:lang w:eastAsia="ru-RU"/>
        </w:rPr>
        <w:t xml:space="preserve">теплоснабжения </w:t>
      </w:r>
      <w:r w:rsidRPr="005E1663">
        <w:rPr>
          <w:rFonts w:ascii="Times New Roman" w:eastAsia="Times New Roman" w:hAnsi="Times New Roman" w:cs="Times New Roman"/>
          <w:b/>
          <w:sz w:val="28"/>
          <w:szCs w:val="28"/>
          <w:lang w:eastAsia="ru-RU"/>
        </w:rPr>
        <w:t>на территории Кемеровской области</w:t>
      </w:r>
    </w:p>
    <w:p w14:paraId="0AB80309" w14:textId="77777777" w:rsidR="005E1663" w:rsidRPr="005E1663" w:rsidRDefault="005E1663" w:rsidP="005E1663">
      <w:pPr>
        <w:tabs>
          <w:tab w:val="left" w:pos="1418"/>
        </w:tabs>
        <w:spacing w:after="0" w:line="240" w:lineRule="auto"/>
        <w:ind w:left="360"/>
        <w:rPr>
          <w:rFonts w:ascii="Times New Roman" w:eastAsia="Times New Roman" w:hAnsi="Times New Roman" w:cs="Times New Roman"/>
          <w:color w:val="000000"/>
          <w:sz w:val="28"/>
          <w:szCs w:val="28"/>
        </w:rPr>
      </w:pPr>
    </w:p>
    <w:p w14:paraId="50593474" w14:textId="77777777" w:rsidR="005E1663" w:rsidRPr="005E1663" w:rsidRDefault="005E1663" w:rsidP="005E1663">
      <w:pPr>
        <w:tabs>
          <w:tab w:val="left" w:pos="1418"/>
        </w:tabs>
        <w:spacing w:after="0" w:line="240" w:lineRule="auto"/>
        <w:ind w:left="360"/>
        <w:rPr>
          <w:rFonts w:ascii="Times New Roman" w:eastAsia="Times New Roman" w:hAnsi="Times New Roman" w:cs="Times New Roman"/>
          <w:color w:val="000000"/>
          <w:sz w:val="28"/>
          <w:szCs w:val="28"/>
        </w:rPr>
      </w:pPr>
    </w:p>
    <w:p w14:paraId="093E2B39" w14:textId="61DDDBB6" w:rsidR="005E1663" w:rsidRPr="005E1663" w:rsidRDefault="005E1663" w:rsidP="005E166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В соответствии с </w:t>
      </w:r>
      <w:hyperlink r:id="rId9" w:history="1">
        <w:r w:rsidRPr="005E1663">
          <w:rPr>
            <w:rFonts w:ascii="Times New Roman" w:eastAsia="Times New Roman" w:hAnsi="Times New Roman" w:cs="Times New Roman"/>
            <w:sz w:val="28"/>
            <w:szCs w:val="28"/>
            <w:lang w:eastAsia="ru-RU"/>
          </w:rPr>
          <w:t>постановлением</w:t>
        </w:r>
      </w:hyperlink>
      <w:r w:rsidRPr="005E1663">
        <w:rPr>
          <w:rFonts w:ascii="Times New Roman" w:eastAsia="Times New Roman" w:hAnsi="Times New Roman" w:cs="Times New Roman"/>
          <w:sz w:val="28"/>
          <w:szCs w:val="28"/>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постановлениями Коллегии Администрации Кемеровской области</w:t>
      </w:r>
      <w:r w:rsidRPr="005E1663">
        <w:rPr>
          <w:rFonts w:ascii="Calibri" w:eastAsia="Times New Roman" w:hAnsi="Calibri" w:cs="Calibri"/>
          <w:szCs w:val="20"/>
          <w:lang w:eastAsia="ru-RU"/>
        </w:rPr>
        <w:t xml:space="preserve"> </w:t>
      </w:r>
      <w:r w:rsidRPr="005E1663">
        <w:rPr>
          <w:rFonts w:ascii="Times New Roman" w:eastAsia="Times New Roman" w:hAnsi="Times New Roman" w:cs="Times New Roman"/>
          <w:sz w:val="28"/>
          <w:szCs w:val="28"/>
          <w:lang w:eastAsia="ru-RU"/>
        </w:rPr>
        <w:t>от 16.04.2012 № 137 «О Порядке разработки и утверждения административных регламентов исполнения государственных функций исполнительными органами государственной власти Кем</w:t>
      </w:r>
      <w:r w:rsidR="004C79DB">
        <w:rPr>
          <w:rFonts w:ascii="Times New Roman" w:eastAsia="Times New Roman" w:hAnsi="Times New Roman" w:cs="Times New Roman"/>
          <w:sz w:val="28"/>
          <w:szCs w:val="28"/>
          <w:lang w:eastAsia="ru-RU"/>
        </w:rPr>
        <w:t>еровской области», от 06.09.2017</w:t>
      </w:r>
      <w:r w:rsidRPr="005E1663">
        <w:rPr>
          <w:rFonts w:ascii="Times New Roman" w:eastAsia="Times New Roman" w:hAnsi="Times New Roman" w:cs="Times New Roman"/>
          <w:sz w:val="28"/>
          <w:szCs w:val="28"/>
          <w:lang w:eastAsia="ru-RU"/>
        </w:rPr>
        <w:t xml:space="preserve"> </w:t>
      </w:r>
      <w:r w:rsidR="004C79DB">
        <w:rPr>
          <w:rFonts w:ascii="Times New Roman" w:eastAsia="Times New Roman" w:hAnsi="Times New Roman" w:cs="Times New Roman"/>
          <w:sz w:val="28"/>
          <w:szCs w:val="28"/>
          <w:lang w:eastAsia="ru-RU"/>
        </w:rPr>
        <w:br/>
      </w:r>
      <w:r w:rsidRPr="005E1663">
        <w:rPr>
          <w:rFonts w:ascii="Times New Roman" w:eastAsia="Times New Roman" w:hAnsi="Times New Roman" w:cs="Times New Roman"/>
          <w:sz w:val="28"/>
          <w:szCs w:val="28"/>
          <w:lang w:eastAsia="ru-RU"/>
        </w:rPr>
        <w:t xml:space="preserve">№ 371 «Об утверждении Положения о региональной энергетической комиссии Кемеровской области», региональная энергетическая комиссия Кемеровской области </w:t>
      </w:r>
      <w:r w:rsidR="004C79DB">
        <w:rPr>
          <w:rFonts w:ascii="Times New Roman" w:eastAsia="Times New Roman" w:hAnsi="Times New Roman" w:cs="Times New Roman"/>
          <w:sz w:val="28"/>
          <w:szCs w:val="28"/>
          <w:lang w:eastAsia="ru-RU"/>
        </w:rPr>
        <w:t xml:space="preserve"> </w:t>
      </w:r>
      <w:r w:rsidRPr="004C79DB">
        <w:rPr>
          <w:rFonts w:ascii="Times New Roman" w:eastAsia="Times New Roman" w:hAnsi="Times New Roman" w:cs="Times New Roman"/>
          <w:spacing w:val="70"/>
          <w:sz w:val="28"/>
          <w:szCs w:val="28"/>
          <w:lang w:eastAsia="ru-RU"/>
        </w:rPr>
        <w:t>постановляет:</w:t>
      </w:r>
    </w:p>
    <w:p w14:paraId="310CDE75" w14:textId="77777777" w:rsidR="005E1663" w:rsidRPr="005E1663" w:rsidRDefault="005E1663" w:rsidP="005E166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 1. Утвердить прилагаемый Административный </w:t>
      </w:r>
      <w:hyperlink w:anchor="P36" w:history="1">
        <w:r w:rsidRPr="005E1663">
          <w:rPr>
            <w:rFonts w:ascii="Times New Roman" w:eastAsia="Times New Roman" w:hAnsi="Times New Roman" w:cs="Times New Roman"/>
            <w:sz w:val="28"/>
            <w:szCs w:val="28"/>
            <w:lang w:eastAsia="ru-RU"/>
          </w:rPr>
          <w:t>регламент</w:t>
        </w:r>
      </w:hyperlink>
      <w:r w:rsidRPr="005E1663">
        <w:rPr>
          <w:rFonts w:ascii="Times New Roman" w:eastAsia="Times New Roman" w:hAnsi="Times New Roman" w:cs="Times New Roman"/>
          <w:sz w:val="28"/>
          <w:szCs w:val="28"/>
          <w:lang w:eastAsia="ru-RU"/>
        </w:rPr>
        <w:t xml:space="preserve"> исполнения региональной энергетической комиссией Кемеровской области государственной функции по </w:t>
      </w:r>
      <w:r w:rsidR="003D38E7" w:rsidRPr="005E1663">
        <w:rPr>
          <w:rFonts w:ascii="Times New Roman" w:eastAsia="Times New Roman" w:hAnsi="Times New Roman" w:cs="Times New Roman"/>
          <w:sz w:val="28"/>
          <w:szCs w:val="28"/>
          <w:lang w:eastAsia="ru-RU"/>
        </w:rPr>
        <w:t xml:space="preserve">установлению </w:t>
      </w:r>
      <w:r w:rsidRPr="005E1663">
        <w:rPr>
          <w:rFonts w:ascii="Times New Roman" w:eastAsia="Times New Roman" w:hAnsi="Times New Roman" w:cs="Times New Roman"/>
          <w:sz w:val="28"/>
          <w:szCs w:val="28"/>
          <w:lang w:eastAsia="ru-RU"/>
        </w:rPr>
        <w:t xml:space="preserve">(корректировке) тарифов, долгосрочных параметров регулирования в сфере </w:t>
      </w:r>
      <w:r w:rsidR="003A4AC1" w:rsidRPr="003A4AC1">
        <w:rPr>
          <w:rFonts w:ascii="Times New Roman" w:eastAsia="Times New Roman" w:hAnsi="Times New Roman" w:cs="Times New Roman"/>
          <w:sz w:val="28"/>
          <w:szCs w:val="28"/>
          <w:lang w:eastAsia="ru-RU"/>
        </w:rPr>
        <w:t>теплоснабжения</w:t>
      </w:r>
      <w:r w:rsidRPr="005E1663">
        <w:rPr>
          <w:rFonts w:ascii="Times New Roman" w:eastAsia="Times New Roman" w:hAnsi="Times New Roman" w:cs="Times New Roman"/>
          <w:sz w:val="28"/>
          <w:szCs w:val="28"/>
          <w:lang w:eastAsia="ru-RU"/>
        </w:rPr>
        <w:t xml:space="preserve"> на территории Кемеровской области.</w:t>
      </w:r>
    </w:p>
    <w:p w14:paraId="55BF038C" w14:textId="77777777" w:rsidR="005E1663" w:rsidRPr="005E1663" w:rsidRDefault="005E1663" w:rsidP="005E1663">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2. Опубликовать настоящее постановление на сайте «Электронный бюллетень региональной энергетической комиссии Кемеровской области».</w:t>
      </w:r>
    </w:p>
    <w:p w14:paraId="1BF7F1EC" w14:textId="77777777" w:rsidR="005E1663" w:rsidRPr="005E1663" w:rsidRDefault="005E1663" w:rsidP="003A4AC1">
      <w:pPr>
        <w:widowControl w:val="0"/>
        <w:tabs>
          <w:tab w:val="left" w:pos="1276"/>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3. </w:t>
      </w:r>
      <w:r w:rsidR="003A4AC1">
        <w:rPr>
          <w:rFonts w:ascii="Times New Roman" w:eastAsia="Times New Roman" w:hAnsi="Times New Roman" w:cs="Times New Roman"/>
          <w:sz w:val="28"/>
          <w:szCs w:val="28"/>
          <w:lang w:eastAsia="ru-RU"/>
        </w:rPr>
        <w:tab/>
      </w:r>
      <w:r w:rsidRPr="005E1663">
        <w:rPr>
          <w:rFonts w:ascii="Times New Roman" w:eastAsia="Times New Roman" w:hAnsi="Times New Roman" w:cs="Times New Roman"/>
          <w:sz w:val="28"/>
          <w:szCs w:val="28"/>
          <w:lang w:eastAsia="ru-RU"/>
        </w:rPr>
        <w:t>Настоящее постановление вступает в силу</w:t>
      </w:r>
      <w:r w:rsidR="000F053F">
        <w:rPr>
          <w:rFonts w:ascii="Times New Roman" w:eastAsia="Times New Roman" w:hAnsi="Times New Roman" w:cs="Times New Roman"/>
          <w:sz w:val="28"/>
          <w:szCs w:val="28"/>
          <w:lang w:eastAsia="ru-RU"/>
        </w:rPr>
        <w:t xml:space="preserve"> со дня его официального опубликования</w:t>
      </w:r>
      <w:r w:rsidRPr="005E1663">
        <w:rPr>
          <w:rFonts w:ascii="Times New Roman" w:eastAsia="Times New Roman" w:hAnsi="Times New Roman" w:cs="Times New Roman"/>
          <w:sz w:val="28"/>
          <w:szCs w:val="28"/>
          <w:lang w:eastAsia="ru-RU"/>
        </w:rPr>
        <w:t>.</w:t>
      </w:r>
    </w:p>
    <w:p w14:paraId="120898F8" w14:textId="77777777" w:rsidR="005E1663" w:rsidRPr="005E1663" w:rsidRDefault="005E1663" w:rsidP="005E1663">
      <w:pPr>
        <w:widowControl w:val="0"/>
        <w:autoSpaceDE w:val="0"/>
        <w:autoSpaceDN w:val="0"/>
        <w:spacing w:after="0" w:line="240" w:lineRule="auto"/>
        <w:jc w:val="center"/>
        <w:outlineLvl w:val="0"/>
        <w:rPr>
          <w:rFonts w:ascii="Calibri" w:eastAsia="Times New Roman" w:hAnsi="Calibri" w:cs="Calibri"/>
          <w:szCs w:val="20"/>
          <w:lang w:eastAsia="ru-RU"/>
        </w:rPr>
      </w:pPr>
    </w:p>
    <w:p w14:paraId="6EE11857" w14:textId="77777777" w:rsidR="00637C2D" w:rsidRDefault="00637C2D" w:rsidP="005E1663">
      <w:pPr>
        <w:widowControl w:val="0"/>
        <w:autoSpaceDE w:val="0"/>
        <w:autoSpaceDN w:val="0"/>
        <w:spacing w:after="0" w:line="240" w:lineRule="auto"/>
        <w:rPr>
          <w:rFonts w:ascii="Times New Roman" w:eastAsia="Times New Roman" w:hAnsi="Times New Roman" w:cs="Times New Roman"/>
          <w:sz w:val="28"/>
          <w:szCs w:val="28"/>
          <w:lang w:eastAsia="ru-RU"/>
        </w:rPr>
      </w:pPr>
    </w:p>
    <w:p w14:paraId="4C6FAEED" w14:textId="77777777" w:rsidR="005E1663" w:rsidRPr="005E1663" w:rsidRDefault="005E1663" w:rsidP="005E1663">
      <w:pPr>
        <w:widowControl w:val="0"/>
        <w:autoSpaceDE w:val="0"/>
        <w:autoSpaceDN w:val="0"/>
        <w:spacing w:after="0" w:line="240" w:lineRule="auto"/>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Председатель региональной энергетической </w:t>
      </w:r>
    </w:p>
    <w:p w14:paraId="73969489" w14:textId="77777777" w:rsidR="005E1663" w:rsidRPr="005E1663" w:rsidRDefault="005E1663" w:rsidP="00572B8C">
      <w:pPr>
        <w:widowControl w:val="0"/>
        <w:autoSpaceDE w:val="0"/>
        <w:autoSpaceDN w:val="0"/>
        <w:spacing w:after="0" w:line="240" w:lineRule="auto"/>
        <w:rPr>
          <w:rFonts w:ascii="Calibri" w:eastAsia="Times New Roman" w:hAnsi="Calibri" w:cs="Calibri"/>
          <w:szCs w:val="20"/>
          <w:lang w:eastAsia="ru-RU"/>
        </w:rPr>
      </w:pPr>
      <w:r w:rsidRPr="005E1663">
        <w:rPr>
          <w:rFonts w:ascii="Times New Roman" w:eastAsia="Times New Roman" w:hAnsi="Times New Roman" w:cs="Times New Roman"/>
          <w:sz w:val="28"/>
          <w:szCs w:val="28"/>
          <w:lang w:eastAsia="ru-RU"/>
        </w:rPr>
        <w:t xml:space="preserve">      комиссии Кемеровской области                                                 Д.В. Малюта</w:t>
      </w:r>
    </w:p>
    <w:p w14:paraId="72CD2ED2" w14:textId="77777777" w:rsidR="00637C2D" w:rsidRDefault="005E1663" w:rsidP="005E16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                                       </w:t>
      </w:r>
    </w:p>
    <w:p w14:paraId="08201839" w14:textId="77777777" w:rsidR="00DC6FBD" w:rsidRDefault="00DC6FBD" w:rsidP="00CF747F">
      <w:pPr>
        <w:widowControl w:val="0"/>
        <w:autoSpaceDE w:val="0"/>
        <w:autoSpaceDN w:val="0"/>
        <w:spacing w:after="0" w:line="240" w:lineRule="auto"/>
        <w:ind w:left="4536" w:hanging="1704"/>
        <w:jc w:val="center"/>
        <w:rPr>
          <w:rFonts w:ascii="Times New Roman" w:eastAsia="Times New Roman" w:hAnsi="Times New Roman" w:cs="Times New Roman"/>
          <w:sz w:val="28"/>
          <w:szCs w:val="28"/>
          <w:lang w:eastAsia="ru-RU"/>
        </w:rPr>
      </w:pPr>
    </w:p>
    <w:p w14:paraId="25007F26" w14:textId="77777777" w:rsidR="0011224C" w:rsidRDefault="0011224C" w:rsidP="00CF747F">
      <w:pPr>
        <w:widowControl w:val="0"/>
        <w:autoSpaceDE w:val="0"/>
        <w:autoSpaceDN w:val="0"/>
        <w:spacing w:after="0" w:line="240" w:lineRule="auto"/>
        <w:ind w:left="4536" w:hanging="1704"/>
        <w:jc w:val="center"/>
        <w:rPr>
          <w:rFonts w:ascii="Times New Roman" w:eastAsia="Times New Roman" w:hAnsi="Times New Roman" w:cs="Times New Roman"/>
          <w:sz w:val="28"/>
          <w:szCs w:val="28"/>
          <w:lang w:eastAsia="ru-RU"/>
        </w:rPr>
      </w:pPr>
    </w:p>
    <w:p w14:paraId="448A3396" w14:textId="791B3D02" w:rsidR="005E1663" w:rsidRPr="005E1663" w:rsidRDefault="005E1663" w:rsidP="00CF747F">
      <w:pPr>
        <w:widowControl w:val="0"/>
        <w:autoSpaceDE w:val="0"/>
        <w:autoSpaceDN w:val="0"/>
        <w:spacing w:after="0" w:line="240" w:lineRule="auto"/>
        <w:ind w:left="4536" w:hanging="1704"/>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lastRenderedPageBreak/>
        <w:t>Утвержден</w:t>
      </w:r>
    </w:p>
    <w:p w14:paraId="04E9E0BB" w14:textId="60E20AAE" w:rsidR="005E1663" w:rsidRPr="005E1663" w:rsidRDefault="005E1663" w:rsidP="00CF747F">
      <w:pPr>
        <w:widowControl w:val="0"/>
        <w:autoSpaceDE w:val="0"/>
        <w:autoSpaceDN w:val="0"/>
        <w:spacing w:after="0" w:line="240" w:lineRule="auto"/>
        <w:ind w:left="4536" w:hanging="1704"/>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постановлением региональной</w:t>
      </w:r>
    </w:p>
    <w:p w14:paraId="1B5F143E" w14:textId="605D2E16" w:rsidR="005E1663" w:rsidRPr="005E1663" w:rsidRDefault="005E1663" w:rsidP="00CF747F">
      <w:pPr>
        <w:widowControl w:val="0"/>
        <w:autoSpaceDE w:val="0"/>
        <w:autoSpaceDN w:val="0"/>
        <w:spacing w:after="0" w:line="240" w:lineRule="auto"/>
        <w:ind w:left="4536" w:hanging="1704"/>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энергетической комиссией Кемеровской области</w:t>
      </w:r>
    </w:p>
    <w:p w14:paraId="29984BBE" w14:textId="3F9BD1C5" w:rsidR="005E1663" w:rsidRPr="005E1663" w:rsidRDefault="005E1663" w:rsidP="00CF747F">
      <w:pPr>
        <w:widowControl w:val="0"/>
        <w:autoSpaceDE w:val="0"/>
        <w:autoSpaceDN w:val="0"/>
        <w:spacing w:after="0" w:line="240" w:lineRule="auto"/>
        <w:ind w:left="4536" w:hanging="1704"/>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от «</w:t>
      </w:r>
      <w:r w:rsidR="004C6A4B">
        <w:rPr>
          <w:rFonts w:ascii="Times New Roman" w:eastAsia="Times New Roman" w:hAnsi="Times New Roman" w:cs="Times New Roman"/>
          <w:sz w:val="28"/>
          <w:szCs w:val="28"/>
          <w:lang w:eastAsia="ru-RU"/>
        </w:rPr>
        <w:t>1</w:t>
      </w:r>
      <w:r w:rsidRPr="005E1663">
        <w:rPr>
          <w:rFonts w:ascii="Times New Roman" w:eastAsia="Times New Roman" w:hAnsi="Times New Roman" w:cs="Times New Roman"/>
          <w:sz w:val="28"/>
          <w:szCs w:val="28"/>
          <w:lang w:eastAsia="ru-RU"/>
        </w:rPr>
        <w:t xml:space="preserve">» </w:t>
      </w:r>
      <w:r w:rsidR="00BB2448">
        <w:rPr>
          <w:rFonts w:ascii="Times New Roman" w:eastAsia="Times New Roman" w:hAnsi="Times New Roman" w:cs="Times New Roman"/>
          <w:sz w:val="28"/>
          <w:szCs w:val="28"/>
          <w:lang w:eastAsia="ru-RU"/>
        </w:rPr>
        <w:t xml:space="preserve">сентября </w:t>
      </w:r>
      <w:r w:rsidRPr="005E1663">
        <w:rPr>
          <w:rFonts w:ascii="Times New Roman" w:eastAsia="Times New Roman" w:hAnsi="Times New Roman" w:cs="Times New Roman"/>
          <w:sz w:val="28"/>
          <w:szCs w:val="28"/>
          <w:lang w:eastAsia="ru-RU"/>
        </w:rPr>
        <w:t>201</w:t>
      </w:r>
      <w:r w:rsidR="000F053F">
        <w:rPr>
          <w:rFonts w:ascii="Times New Roman" w:eastAsia="Times New Roman" w:hAnsi="Times New Roman" w:cs="Times New Roman"/>
          <w:sz w:val="28"/>
          <w:szCs w:val="28"/>
          <w:lang w:eastAsia="ru-RU"/>
        </w:rPr>
        <w:t>7</w:t>
      </w:r>
      <w:r w:rsidRPr="005E1663">
        <w:rPr>
          <w:rFonts w:ascii="Times New Roman" w:eastAsia="Times New Roman" w:hAnsi="Times New Roman" w:cs="Times New Roman"/>
          <w:sz w:val="28"/>
          <w:szCs w:val="28"/>
          <w:lang w:eastAsia="ru-RU"/>
        </w:rPr>
        <w:t xml:space="preserve"> г.  № </w:t>
      </w:r>
      <w:r w:rsidR="004C6A4B">
        <w:rPr>
          <w:rFonts w:ascii="Times New Roman" w:eastAsia="Times New Roman" w:hAnsi="Times New Roman" w:cs="Times New Roman"/>
          <w:sz w:val="28"/>
          <w:szCs w:val="28"/>
          <w:lang w:eastAsia="ru-RU"/>
        </w:rPr>
        <w:t>193</w:t>
      </w:r>
    </w:p>
    <w:p w14:paraId="529E7ADC"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C773FF6" w14:textId="77777777" w:rsidR="005E1663" w:rsidRPr="005E1663" w:rsidRDefault="005E1663" w:rsidP="005E1663">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P36"/>
      <w:bookmarkEnd w:id="0"/>
    </w:p>
    <w:p w14:paraId="75DD8EAA" w14:textId="77777777" w:rsidR="005E1663" w:rsidRPr="005E1663" w:rsidRDefault="005E1663" w:rsidP="0051530C">
      <w:pPr>
        <w:widowControl w:val="0"/>
        <w:autoSpaceDE w:val="0"/>
        <w:autoSpaceDN w:val="0"/>
        <w:spacing w:after="0" w:line="240" w:lineRule="auto"/>
        <w:ind w:firstLine="851"/>
        <w:jc w:val="center"/>
        <w:rPr>
          <w:rFonts w:ascii="Times New Roman" w:eastAsia="Times New Roman" w:hAnsi="Times New Roman" w:cs="Times New Roman"/>
          <w:b/>
          <w:sz w:val="28"/>
          <w:szCs w:val="28"/>
          <w:lang w:eastAsia="ru-RU"/>
        </w:rPr>
      </w:pPr>
      <w:r w:rsidRPr="005E1663">
        <w:rPr>
          <w:rFonts w:ascii="Times New Roman" w:eastAsia="Times New Roman" w:hAnsi="Times New Roman" w:cs="Times New Roman"/>
          <w:b/>
          <w:sz w:val="28"/>
          <w:szCs w:val="28"/>
          <w:lang w:eastAsia="ru-RU"/>
        </w:rPr>
        <w:t xml:space="preserve">Административный регламент исполнения региональной энергетической комиссией Кемеровской области государственной функции по </w:t>
      </w:r>
      <w:r w:rsidR="003D38E7" w:rsidRPr="005E1663">
        <w:rPr>
          <w:rFonts w:ascii="Times New Roman" w:eastAsia="Times New Roman" w:hAnsi="Times New Roman" w:cs="Times New Roman"/>
          <w:b/>
          <w:sz w:val="28"/>
          <w:szCs w:val="28"/>
          <w:lang w:eastAsia="ru-RU"/>
        </w:rPr>
        <w:t xml:space="preserve">установлению </w:t>
      </w:r>
      <w:r w:rsidRPr="005E1663">
        <w:rPr>
          <w:rFonts w:ascii="Times New Roman" w:eastAsia="Times New Roman" w:hAnsi="Times New Roman" w:cs="Times New Roman"/>
          <w:b/>
          <w:sz w:val="28"/>
          <w:szCs w:val="28"/>
          <w:lang w:eastAsia="ru-RU"/>
        </w:rPr>
        <w:t xml:space="preserve">(корректировке) тарифов, долгосрочных параметров регулирования в сфере </w:t>
      </w:r>
      <w:r w:rsidR="00B56868">
        <w:rPr>
          <w:rFonts w:ascii="Times New Roman" w:eastAsia="Times New Roman" w:hAnsi="Times New Roman" w:cs="Times New Roman"/>
          <w:b/>
          <w:sz w:val="28"/>
          <w:szCs w:val="28"/>
          <w:lang w:eastAsia="ru-RU"/>
        </w:rPr>
        <w:t xml:space="preserve">теплоснабжения </w:t>
      </w:r>
      <w:r w:rsidRPr="005E1663">
        <w:rPr>
          <w:rFonts w:ascii="Times New Roman" w:eastAsia="Times New Roman" w:hAnsi="Times New Roman" w:cs="Times New Roman"/>
          <w:b/>
          <w:sz w:val="28"/>
          <w:szCs w:val="28"/>
          <w:lang w:eastAsia="ru-RU"/>
        </w:rPr>
        <w:t>на территории Кемеровской области</w:t>
      </w:r>
    </w:p>
    <w:p w14:paraId="4FB708D7" w14:textId="77777777" w:rsidR="005E1663" w:rsidRPr="005E1663" w:rsidRDefault="005E1663" w:rsidP="005E166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E1663">
        <w:rPr>
          <w:rFonts w:ascii="Times New Roman" w:eastAsia="Times New Roman" w:hAnsi="Times New Roman" w:cs="Times New Roman"/>
          <w:b/>
          <w:sz w:val="28"/>
          <w:szCs w:val="28"/>
          <w:lang w:eastAsia="ru-RU"/>
        </w:rPr>
        <w:t xml:space="preserve"> </w:t>
      </w:r>
    </w:p>
    <w:p w14:paraId="3BDB0E53" w14:textId="77777777" w:rsidR="005E1663" w:rsidRPr="005E1663" w:rsidRDefault="005E1663" w:rsidP="005E166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DC16768" w14:textId="77777777" w:rsidR="005E1663" w:rsidRPr="005E1663" w:rsidRDefault="005E1663" w:rsidP="005E16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1. Общие положения</w:t>
      </w:r>
    </w:p>
    <w:p w14:paraId="5FA8F824"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044647A"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Наименование государственной функции</w:t>
      </w:r>
    </w:p>
    <w:p w14:paraId="0ACF8FA3"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_GoBack"/>
      <w:bookmarkEnd w:id="1"/>
    </w:p>
    <w:p w14:paraId="57C628AB"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8131AC2" w14:textId="77777777" w:rsidR="005E1663" w:rsidRPr="005E1663" w:rsidRDefault="005E1663" w:rsidP="005E166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          1. Государственная функция</w:t>
      </w:r>
      <w:r w:rsidRPr="005E1663">
        <w:rPr>
          <w:rFonts w:ascii="Times New Roman" w:eastAsia="Times New Roman" w:hAnsi="Times New Roman" w:cs="Times New Roman"/>
          <w:b/>
          <w:sz w:val="28"/>
          <w:szCs w:val="28"/>
          <w:lang w:eastAsia="ru-RU"/>
        </w:rPr>
        <w:t xml:space="preserve"> </w:t>
      </w:r>
      <w:r w:rsidRPr="005E1663">
        <w:rPr>
          <w:rFonts w:ascii="Times New Roman" w:eastAsia="Times New Roman" w:hAnsi="Times New Roman" w:cs="Times New Roman"/>
          <w:sz w:val="28"/>
          <w:szCs w:val="28"/>
          <w:lang w:eastAsia="ru-RU"/>
        </w:rPr>
        <w:t xml:space="preserve">по </w:t>
      </w:r>
      <w:r w:rsidR="003D38E7" w:rsidRPr="005E1663">
        <w:rPr>
          <w:rFonts w:ascii="Times New Roman" w:eastAsia="Times New Roman" w:hAnsi="Times New Roman" w:cs="Times New Roman"/>
          <w:sz w:val="28"/>
          <w:szCs w:val="28"/>
          <w:lang w:eastAsia="ru-RU"/>
        </w:rPr>
        <w:t xml:space="preserve">установлению </w:t>
      </w:r>
      <w:r w:rsidRPr="005E1663">
        <w:rPr>
          <w:rFonts w:ascii="Times New Roman" w:eastAsia="Times New Roman" w:hAnsi="Times New Roman" w:cs="Times New Roman"/>
          <w:sz w:val="28"/>
          <w:szCs w:val="28"/>
          <w:lang w:eastAsia="ru-RU"/>
        </w:rPr>
        <w:t xml:space="preserve">(корректировке) тарифов, долгосрочных параметров регулирования в сфере </w:t>
      </w:r>
      <w:r w:rsidR="00BF6DBA">
        <w:rPr>
          <w:rFonts w:ascii="Times New Roman" w:eastAsia="Times New Roman" w:hAnsi="Times New Roman" w:cs="Times New Roman"/>
          <w:sz w:val="28"/>
          <w:szCs w:val="28"/>
          <w:lang w:eastAsia="ru-RU"/>
        </w:rPr>
        <w:t xml:space="preserve">теплоснабжения </w:t>
      </w:r>
      <w:r w:rsidRPr="005E1663">
        <w:rPr>
          <w:rFonts w:ascii="Times New Roman" w:eastAsia="Times New Roman" w:hAnsi="Times New Roman" w:cs="Times New Roman"/>
          <w:sz w:val="28"/>
          <w:szCs w:val="28"/>
          <w:lang w:eastAsia="ru-RU"/>
        </w:rPr>
        <w:t>на территории Кемеровской области (далее - государственная функция).</w:t>
      </w:r>
    </w:p>
    <w:p w14:paraId="3FF6813C"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EC89ED4"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1822886"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Наименование исполнительного органа государственной</w:t>
      </w:r>
    </w:p>
    <w:p w14:paraId="195959C0" w14:textId="77777777" w:rsidR="005E1663" w:rsidRPr="005E1663" w:rsidRDefault="005E1663" w:rsidP="005E16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власти Кемеровской области, исполняющего государственную</w:t>
      </w:r>
    </w:p>
    <w:p w14:paraId="13D4CFA7" w14:textId="77777777" w:rsidR="005E1663" w:rsidRPr="005E1663" w:rsidRDefault="005E1663" w:rsidP="005E16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функцию</w:t>
      </w:r>
    </w:p>
    <w:p w14:paraId="662EF648"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32AB2656"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2. Государственная функция исполняется региональной энергетической комиссией Кемеровской области (далее - комиссия).</w:t>
      </w:r>
    </w:p>
    <w:p w14:paraId="6AEA8695"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239FE0F"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45D47012"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Перечень нормативных правовых актов, непосредственно</w:t>
      </w:r>
    </w:p>
    <w:p w14:paraId="01DC4E97" w14:textId="77777777" w:rsidR="005E1663" w:rsidRPr="005E1663" w:rsidRDefault="005E1663" w:rsidP="005E16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регулирующих исполнение государственной функции</w:t>
      </w:r>
    </w:p>
    <w:p w14:paraId="7BBFA77B"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2891579"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3. Исполнение государственной функции осуществляется в соответствии со следующими нормативными правовыми актами:</w:t>
      </w:r>
    </w:p>
    <w:p w14:paraId="600969D8" w14:textId="77777777" w:rsidR="00C00980" w:rsidRPr="00C00980" w:rsidRDefault="004C6A4B" w:rsidP="00C0098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r:id="rId10" w:history="1">
        <w:r w:rsidR="005E1663" w:rsidRPr="005E1663">
          <w:rPr>
            <w:rFonts w:ascii="Times New Roman" w:eastAsia="Times New Roman" w:hAnsi="Times New Roman" w:cs="Times New Roman"/>
            <w:sz w:val="28"/>
            <w:szCs w:val="28"/>
            <w:lang w:eastAsia="ru-RU"/>
          </w:rPr>
          <w:t>Конституцией</w:t>
        </w:r>
      </w:hyperlink>
      <w:r w:rsidR="005E1663" w:rsidRPr="005E1663">
        <w:rPr>
          <w:rFonts w:ascii="Times New Roman" w:eastAsia="Times New Roman" w:hAnsi="Times New Roman" w:cs="Times New Roman"/>
          <w:sz w:val="28"/>
          <w:szCs w:val="28"/>
          <w:lang w:eastAsia="ru-RU"/>
        </w:rPr>
        <w:t xml:space="preserve"> Российской Федерации (</w:t>
      </w:r>
      <w:r w:rsidR="006F331A">
        <w:rPr>
          <w:rFonts w:ascii="Times New Roman" w:eastAsia="Times New Roman" w:hAnsi="Times New Roman" w:cs="Times New Roman"/>
          <w:sz w:val="28"/>
          <w:szCs w:val="28"/>
          <w:lang w:eastAsia="ru-RU"/>
        </w:rPr>
        <w:t>«</w:t>
      </w:r>
      <w:r w:rsidR="005E1663" w:rsidRPr="005E1663">
        <w:rPr>
          <w:rFonts w:ascii="Times New Roman" w:eastAsia="Times New Roman" w:hAnsi="Times New Roman" w:cs="Times New Roman"/>
          <w:sz w:val="28"/>
          <w:szCs w:val="28"/>
          <w:lang w:eastAsia="ru-RU"/>
        </w:rPr>
        <w:t>Российская газета</w:t>
      </w:r>
      <w:r w:rsidR="006F331A">
        <w:rPr>
          <w:rFonts w:ascii="Times New Roman" w:eastAsia="Times New Roman" w:hAnsi="Times New Roman" w:cs="Times New Roman"/>
          <w:sz w:val="28"/>
          <w:szCs w:val="28"/>
          <w:lang w:eastAsia="ru-RU"/>
        </w:rPr>
        <w:t>»</w:t>
      </w:r>
      <w:r w:rsidR="005E1663" w:rsidRPr="005E1663">
        <w:rPr>
          <w:rFonts w:ascii="Times New Roman" w:eastAsia="Times New Roman" w:hAnsi="Times New Roman" w:cs="Times New Roman"/>
          <w:sz w:val="28"/>
          <w:szCs w:val="28"/>
          <w:lang w:eastAsia="ru-RU"/>
        </w:rPr>
        <w:t>, № 7, 21.01.2009);</w:t>
      </w:r>
    </w:p>
    <w:p w14:paraId="642E67B9" w14:textId="77777777" w:rsidR="00C00980" w:rsidRPr="00C00980" w:rsidRDefault="005E1663" w:rsidP="00C00980">
      <w:pPr>
        <w:widowControl w:val="0"/>
        <w:autoSpaceDE w:val="0"/>
        <w:autoSpaceDN w:val="0"/>
        <w:spacing w:after="0" w:line="240" w:lineRule="auto"/>
        <w:ind w:firstLine="540"/>
        <w:jc w:val="both"/>
        <w:rPr>
          <w:rFonts w:ascii="Times New Roman" w:hAnsi="Times New Roman" w:cs="Times New Roman"/>
          <w:sz w:val="28"/>
          <w:szCs w:val="28"/>
        </w:rPr>
      </w:pPr>
      <w:r w:rsidRPr="005E1663">
        <w:rPr>
          <w:rFonts w:ascii="Times New Roman" w:hAnsi="Times New Roman" w:cs="Times New Roman"/>
          <w:sz w:val="28"/>
          <w:szCs w:val="28"/>
        </w:rPr>
        <w:t xml:space="preserve">Федеральным </w:t>
      </w:r>
      <w:hyperlink r:id="rId11" w:history="1">
        <w:r w:rsidRPr="005E1663">
          <w:rPr>
            <w:rFonts w:ascii="Times New Roman" w:hAnsi="Times New Roman" w:cs="Times New Roman"/>
            <w:sz w:val="28"/>
            <w:szCs w:val="28"/>
          </w:rPr>
          <w:t>законом</w:t>
        </w:r>
      </w:hyperlink>
      <w:r w:rsidRPr="005E1663">
        <w:rPr>
          <w:rFonts w:ascii="Times New Roman" w:hAnsi="Times New Roman" w:cs="Times New Roman"/>
          <w:sz w:val="28"/>
          <w:szCs w:val="28"/>
        </w:rPr>
        <w:t xml:space="preserve"> от </w:t>
      </w:r>
      <w:r w:rsidR="004870E8">
        <w:rPr>
          <w:rFonts w:ascii="Times New Roman" w:hAnsi="Times New Roman" w:cs="Times New Roman"/>
          <w:sz w:val="28"/>
          <w:szCs w:val="28"/>
        </w:rPr>
        <w:t>27</w:t>
      </w:r>
      <w:r w:rsidRPr="005E1663">
        <w:rPr>
          <w:rFonts w:ascii="Times New Roman" w:hAnsi="Times New Roman" w:cs="Times New Roman"/>
          <w:sz w:val="28"/>
          <w:szCs w:val="28"/>
        </w:rPr>
        <w:t>.</w:t>
      </w:r>
      <w:r w:rsidR="004870E8">
        <w:rPr>
          <w:rFonts w:ascii="Times New Roman" w:hAnsi="Times New Roman" w:cs="Times New Roman"/>
          <w:sz w:val="28"/>
          <w:szCs w:val="28"/>
        </w:rPr>
        <w:t>07</w:t>
      </w:r>
      <w:r w:rsidRPr="005E1663">
        <w:rPr>
          <w:rFonts w:ascii="Times New Roman" w:hAnsi="Times New Roman" w:cs="Times New Roman"/>
          <w:sz w:val="28"/>
          <w:szCs w:val="28"/>
        </w:rPr>
        <w:t>.201</w:t>
      </w:r>
      <w:r w:rsidR="004870E8">
        <w:rPr>
          <w:rFonts w:ascii="Times New Roman" w:hAnsi="Times New Roman" w:cs="Times New Roman"/>
          <w:sz w:val="28"/>
          <w:szCs w:val="28"/>
        </w:rPr>
        <w:t>0</w:t>
      </w:r>
      <w:r w:rsidRPr="005E1663">
        <w:rPr>
          <w:rFonts w:ascii="Times New Roman" w:hAnsi="Times New Roman" w:cs="Times New Roman"/>
          <w:sz w:val="28"/>
          <w:szCs w:val="28"/>
        </w:rPr>
        <w:t xml:space="preserve"> № </w:t>
      </w:r>
      <w:r w:rsidR="00005FED">
        <w:rPr>
          <w:rFonts w:ascii="Times New Roman" w:hAnsi="Times New Roman" w:cs="Times New Roman"/>
          <w:sz w:val="28"/>
          <w:szCs w:val="28"/>
        </w:rPr>
        <w:t>19</w:t>
      </w:r>
      <w:r w:rsidR="004870E8">
        <w:rPr>
          <w:rFonts w:ascii="Times New Roman" w:hAnsi="Times New Roman" w:cs="Times New Roman"/>
          <w:sz w:val="28"/>
          <w:szCs w:val="28"/>
        </w:rPr>
        <w:t>0</w:t>
      </w:r>
      <w:r w:rsidRPr="005E1663">
        <w:rPr>
          <w:rFonts w:ascii="Times New Roman" w:hAnsi="Times New Roman" w:cs="Times New Roman"/>
          <w:sz w:val="28"/>
          <w:szCs w:val="28"/>
        </w:rPr>
        <w:t>-ФЗ «О</w:t>
      </w:r>
      <w:r w:rsidR="00005FED">
        <w:rPr>
          <w:rFonts w:ascii="Times New Roman" w:hAnsi="Times New Roman" w:cs="Times New Roman"/>
          <w:sz w:val="28"/>
          <w:szCs w:val="28"/>
        </w:rPr>
        <w:t xml:space="preserve"> теплоснабжении</w:t>
      </w:r>
      <w:r w:rsidRPr="005E1663">
        <w:rPr>
          <w:rFonts w:ascii="Times New Roman" w:hAnsi="Times New Roman" w:cs="Times New Roman"/>
          <w:sz w:val="28"/>
          <w:szCs w:val="28"/>
        </w:rPr>
        <w:t>»</w:t>
      </w:r>
      <w:r w:rsidR="00133E96" w:rsidRPr="00133E96">
        <w:rPr>
          <w:rFonts w:ascii="Times New Roman" w:hAnsi="Times New Roman" w:cs="Times New Roman"/>
          <w:sz w:val="28"/>
          <w:szCs w:val="28"/>
        </w:rPr>
        <w:t xml:space="preserve"> (</w:t>
      </w:r>
      <w:r w:rsidR="006F331A">
        <w:rPr>
          <w:rFonts w:ascii="Times New Roman" w:hAnsi="Times New Roman" w:cs="Times New Roman"/>
          <w:sz w:val="28"/>
          <w:szCs w:val="28"/>
        </w:rPr>
        <w:t>«</w:t>
      </w:r>
      <w:r w:rsidR="00317C42">
        <w:rPr>
          <w:rFonts w:ascii="Times New Roman" w:hAnsi="Times New Roman" w:cs="Times New Roman"/>
          <w:sz w:val="28"/>
        </w:rPr>
        <w:t>Российская газета</w:t>
      </w:r>
      <w:r w:rsidR="006F331A">
        <w:rPr>
          <w:rFonts w:ascii="Times New Roman" w:hAnsi="Times New Roman" w:cs="Times New Roman"/>
          <w:sz w:val="28"/>
        </w:rPr>
        <w:t>»</w:t>
      </w:r>
      <w:r w:rsidR="00133E96" w:rsidRPr="00133E96">
        <w:rPr>
          <w:rFonts w:ascii="Times New Roman" w:hAnsi="Times New Roman" w:cs="Times New Roman"/>
          <w:sz w:val="28"/>
        </w:rPr>
        <w:t xml:space="preserve">, </w:t>
      </w:r>
      <w:r w:rsidR="00317C42">
        <w:rPr>
          <w:rFonts w:ascii="Times New Roman" w:hAnsi="Times New Roman" w:cs="Times New Roman"/>
          <w:sz w:val="28"/>
        </w:rPr>
        <w:t>№</w:t>
      </w:r>
      <w:r w:rsidR="00133E96" w:rsidRPr="00133E96">
        <w:rPr>
          <w:rFonts w:ascii="Times New Roman" w:hAnsi="Times New Roman" w:cs="Times New Roman"/>
          <w:sz w:val="28"/>
        </w:rPr>
        <w:t xml:space="preserve"> 168, 30.07.2010</w:t>
      </w:r>
      <w:r w:rsidR="00133E96" w:rsidRPr="00133E96">
        <w:rPr>
          <w:rFonts w:ascii="Times New Roman" w:hAnsi="Times New Roman" w:cs="Times New Roman"/>
          <w:sz w:val="28"/>
          <w:szCs w:val="28"/>
        </w:rPr>
        <w:t>)</w:t>
      </w:r>
      <w:r w:rsidRPr="005E1663">
        <w:rPr>
          <w:rFonts w:ascii="Times New Roman" w:hAnsi="Times New Roman" w:cs="Times New Roman"/>
          <w:sz w:val="28"/>
          <w:szCs w:val="28"/>
        </w:rPr>
        <w:t>;</w:t>
      </w:r>
    </w:p>
    <w:p w14:paraId="634E1665" w14:textId="77777777" w:rsidR="000502BA" w:rsidRDefault="005E1663" w:rsidP="000502BA">
      <w:pPr>
        <w:widowControl w:val="0"/>
        <w:autoSpaceDE w:val="0"/>
        <w:autoSpaceDN w:val="0"/>
        <w:spacing w:after="0" w:line="240" w:lineRule="auto"/>
        <w:ind w:firstLine="540"/>
        <w:jc w:val="both"/>
        <w:rPr>
          <w:rFonts w:ascii="Times New Roman" w:hAnsi="Times New Roman" w:cs="Times New Roman"/>
          <w:sz w:val="28"/>
          <w:szCs w:val="28"/>
        </w:rPr>
      </w:pPr>
      <w:r w:rsidRPr="005E1663">
        <w:rPr>
          <w:rFonts w:ascii="Times New Roman" w:hAnsi="Times New Roman" w:cs="Times New Roman"/>
          <w:sz w:val="28"/>
          <w:szCs w:val="28"/>
        </w:rPr>
        <w:t xml:space="preserve">постановлением Правительства Российской Федерации от </w:t>
      </w:r>
      <w:r w:rsidR="004870E8">
        <w:rPr>
          <w:rFonts w:ascii="Times New Roman" w:hAnsi="Times New Roman" w:cs="Times New Roman"/>
          <w:sz w:val="28"/>
          <w:szCs w:val="28"/>
        </w:rPr>
        <w:t>22</w:t>
      </w:r>
      <w:r w:rsidRPr="005E1663">
        <w:rPr>
          <w:rFonts w:ascii="Times New Roman" w:hAnsi="Times New Roman" w:cs="Times New Roman"/>
          <w:sz w:val="28"/>
          <w:szCs w:val="28"/>
        </w:rPr>
        <w:t>.</w:t>
      </w:r>
      <w:r w:rsidR="004870E8">
        <w:rPr>
          <w:rFonts w:ascii="Times New Roman" w:hAnsi="Times New Roman" w:cs="Times New Roman"/>
          <w:sz w:val="28"/>
          <w:szCs w:val="28"/>
        </w:rPr>
        <w:t>10</w:t>
      </w:r>
      <w:r w:rsidRPr="005E1663">
        <w:rPr>
          <w:rFonts w:ascii="Times New Roman" w:hAnsi="Times New Roman" w:cs="Times New Roman"/>
          <w:sz w:val="28"/>
          <w:szCs w:val="28"/>
        </w:rPr>
        <w:t>.201</w:t>
      </w:r>
      <w:r w:rsidR="004870E8">
        <w:rPr>
          <w:rFonts w:ascii="Times New Roman" w:hAnsi="Times New Roman" w:cs="Times New Roman"/>
          <w:sz w:val="28"/>
          <w:szCs w:val="28"/>
        </w:rPr>
        <w:t>2</w:t>
      </w:r>
      <w:r w:rsidRPr="005E1663">
        <w:rPr>
          <w:rFonts w:ascii="Times New Roman" w:hAnsi="Times New Roman" w:cs="Times New Roman"/>
          <w:sz w:val="28"/>
          <w:szCs w:val="28"/>
        </w:rPr>
        <w:t xml:space="preserve">                   № </w:t>
      </w:r>
      <w:r w:rsidR="004870E8">
        <w:rPr>
          <w:rFonts w:ascii="Times New Roman" w:hAnsi="Times New Roman" w:cs="Times New Roman"/>
          <w:sz w:val="28"/>
          <w:szCs w:val="28"/>
        </w:rPr>
        <w:t>1075</w:t>
      </w:r>
      <w:r w:rsidRPr="005E1663">
        <w:rPr>
          <w:rFonts w:ascii="Times New Roman" w:hAnsi="Times New Roman" w:cs="Times New Roman"/>
          <w:sz w:val="28"/>
          <w:szCs w:val="28"/>
        </w:rPr>
        <w:t xml:space="preserve"> «О</w:t>
      </w:r>
      <w:r w:rsidR="004870E8">
        <w:rPr>
          <w:rFonts w:ascii="Times New Roman" w:hAnsi="Times New Roman" w:cs="Times New Roman"/>
          <w:sz w:val="28"/>
          <w:szCs w:val="28"/>
        </w:rPr>
        <w:t xml:space="preserve"> ценообразовании в сфере теплоснабжения</w:t>
      </w:r>
      <w:r w:rsidRPr="005E1663">
        <w:rPr>
          <w:rFonts w:ascii="Times New Roman" w:hAnsi="Times New Roman" w:cs="Times New Roman"/>
          <w:sz w:val="28"/>
          <w:szCs w:val="28"/>
        </w:rPr>
        <w:t>»</w:t>
      </w:r>
      <w:r w:rsidR="00133E96" w:rsidRPr="00133E96">
        <w:rPr>
          <w:rFonts w:ascii="Times New Roman" w:hAnsi="Times New Roman" w:cs="Times New Roman"/>
          <w:sz w:val="28"/>
          <w:szCs w:val="28"/>
        </w:rPr>
        <w:t xml:space="preserve"> (</w:t>
      </w:r>
      <w:r w:rsidR="006F331A">
        <w:rPr>
          <w:rFonts w:ascii="Times New Roman" w:hAnsi="Times New Roman" w:cs="Times New Roman"/>
          <w:sz w:val="28"/>
          <w:szCs w:val="28"/>
        </w:rPr>
        <w:t>«</w:t>
      </w:r>
      <w:r w:rsidR="00317C42">
        <w:rPr>
          <w:rFonts w:ascii="Times New Roman" w:hAnsi="Times New Roman" w:cs="Times New Roman"/>
          <w:sz w:val="28"/>
        </w:rPr>
        <w:t>Собрание законодательства Российской Федерации</w:t>
      </w:r>
      <w:r w:rsidR="006F331A">
        <w:rPr>
          <w:rFonts w:ascii="Times New Roman" w:hAnsi="Times New Roman" w:cs="Times New Roman"/>
          <w:sz w:val="28"/>
        </w:rPr>
        <w:t>»</w:t>
      </w:r>
      <w:r w:rsidR="00133E96" w:rsidRPr="00133E96">
        <w:rPr>
          <w:rFonts w:ascii="Times New Roman" w:hAnsi="Times New Roman" w:cs="Times New Roman"/>
          <w:sz w:val="28"/>
        </w:rPr>
        <w:t xml:space="preserve">, 29.10.2012, </w:t>
      </w:r>
      <w:r w:rsidR="00317C42">
        <w:rPr>
          <w:rFonts w:ascii="Times New Roman" w:hAnsi="Times New Roman" w:cs="Times New Roman"/>
          <w:sz w:val="28"/>
        </w:rPr>
        <w:t>№</w:t>
      </w:r>
      <w:r w:rsidR="00133E96" w:rsidRPr="00133E96">
        <w:rPr>
          <w:rFonts w:ascii="Times New Roman" w:hAnsi="Times New Roman" w:cs="Times New Roman"/>
          <w:sz w:val="28"/>
        </w:rPr>
        <w:t xml:space="preserve"> 44, ст. 6022</w:t>
      </w:r>
      <w:r w:rsidR="00133E96" w:rsidRPr="00133E96">
        <w:rPr>
          <w:rFonts w:ascii="Times New Roman" w:hAnsi="Times New Roman" w:cs="Times New Roman"/>
          <w:sz w:val="28"/>
          <w:szCs w:val="28"/>
        </w:rPr>
        <w:t>)</w:t>
      </w:r>
      <w:r w:rsidRPr="005E1663">
        <w:rPr>
          <w:rFonts w:ascii="Times New Roman" w:hAnsi="Times New Roman" w:cs="Times New Roman"/>
          <w:sz w:val="28"/>
          <w:szCs w:val="28"/>
        </w:rPr>
        <w:t>;</w:t>
      </w:r>
    </w:p>
    <w:p w14:paraId="45BE1A00" w14:textId="77777777" w:rsidR="005C2790" w:rsidRDefault="005E1663" w:rsidP="005C27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постановлением Правительства Российской Федерации от </w:t>
      </w:r>
      <w:r w:rsidR="00A751DB">
        <w:rPr>
          <w:rFonts w:ascii="Times New Roman" w:eastAsia="Times New Roman" w:hAnsi="Times New Roman" w:cs="Times New Roman"/>
          <w:sz w:val="28"/>
          <w:szCs w:val="28"/>
          <w:lang w:eastAsia="ru-RU"/>
        </w:rPr>
        <w:t>05</w:t>
      </w:r>
      <w:r w:rsidRPr="005E1663">
        <w:rPr>
          <w:rFonts w:ascii="Times New Roman" w:eastAsia="Times New Roman" w:hAnsi="Times New Roman" w:cs="Times New Roman"/>
          <w:sz w:val="28"/>
          <w:szCs w:val="28"/>
          <w:lang w:eastAsia="ru-RU"/>
        </w:rPr>
        <w:t>.0</w:t>
      </w:r>
      <w:r w:rsidR="00A751DB">
        <w:rPr>
          <w:rFonts w:ascii="Times New Roman" w:eastAsia="Times New Roman" w:hAnsi="Times New Roman" w:cs="Times New Roman"/>
          <w:sz w:val="28"/>
          <w:szCs w:val="28"/>
          <w:lang w:eastAsia="ru-RU"/>
        </w:rPr>
        <w:t>5</w:t>
      </w:r>
      <w:r w:rsidRPr="005E1663">
        <w:rPr>
          <w:rFonts w:ascii="Times New Roman" w:eastAsia="Times New Roman" w:hAnsi="Times New Roman" w:cs="Times New Roman"/>
          <w:sz w:val="28"/>
          <w:szCs w:val="28"/>
          <w:lang w:eastAsia="ru-RU"/>
        </w:rPr>
        <w:t>.201</w:t>
      </w:r>
      <w:r w:rsidR="00A751DB">
        <w:rPr>
          <w:rFonts w:ascii="Times New Roman" w:eastAsia="Times New Roman" w:hAnsi="Times New Roman" w:cs="Times New Roman"/>
          <w:sz w:val="28"/>
          <w:szCs w:val="28"/>
          <w:lang w:eastAsia="ru-RU"/>
        </w:rPr>
        <w:t>4</w:t>
      </w:r>
      <w:r w:rsidRPr="005E1663">
        <w:rPr>
          <w:rFonts w:ascii="Times New Roman" w:eastAsia="Times New Roman" w:hAnsi="Times New Roman" w:cs="Times New Roman"/>
          <w:sz w:val="28"/>
          <w:szCs w:val="28"/>
          <w:lang w:eastAsia="ru-RU"/>
        </w:rPr>
        <w:t xml:space="preserve">                 № </w:t>
      </w:r>
      <w:r w:rsidR="00A751DB">
        <w:rPr>
          <w:rFonts w:ascii="Times New Roman" w:eastAsia="Times New Roman" w:hAnsi="Times New Roman" w:cs="Times New Roman"/>
          <w:sz w:val="28"/>
          <w:szCs w:val="28"/>
          <w:lang w:eastAsia="ru-RU"/>
        </w:rPr>
        <w:t>410</w:t>
      </w:r>
      <w:r w:rsidRPr="005E1663">
        <w:rPr>
          <w:rFonts w:ascii="Times New Roman" w:eastAsia="Times New Roman" w:hAnsi="Times New Roman" w:cs="Times New Roman"/>
          <w:sz w:val="28"/>
          <w:szCs w:val="28"/>
          <w:lang w:eastAsia="ru-RU"/>
        </w:rPr>
        <w:t xml:space="preserve"> «</w:t>
      </w:r>
      <w:r w:rsidR="00A751DB">
        <w:rPr>
          <w:rFonts w:ascii="Times New Roman" w:eastAsia="Times New Roman" w:hAnsi="Times New Roman" w:cs="Times New Roman"/>
          <w:sz w:val="28"/>
          <w:szCs w:val="28"/>
          <w:lang w:eastAsia="ru-RU"/>
        </w:rPr>
        <w:t xml:space="preserve">О порядке согласования и утверждения инвестиционных программ организаций, осуществляющих регулируемые виды деятельности в сфере </w:t>
      </w:r>
      <w:r w:rsidR="00A751DB">
        <w:rPr>
          <w:rFonts w:ascii="Times New Roman" w:eastAsia="Times New Roman" w:hAnsi="Times New Roman" w:cs="Times New Roman"/>
          <w:sz w:val="28"/>
          <w:szCs w:val="28"/>
          <w:lang w:eastAsia="ru-RU"/>
        </w:rPr>
        <w:lastRenderedPageBreak/>
        <w:t>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Pr="005E1663">
        <w:rPr>
          <w:rFonts w:ascii="Times New Roman" w:eastAsia="Times New Roman" w:hAnsi="Times New Roman" w:cs="Times New Roman"/>
          <w:sz w:val="28"/>
          <w:szCs w:val="28"/>
          <w:lang w:eastAsia="ru-RU"/>
        </w:rPr>
        <w:t>»</w:t>
      </w:r>
      <w:r w:rsidR="000502BA">
        <w:rPr>
          <w:rFonts w:ascii="Times New Roman" w:eastAsia="Times New Roman" w:hAnsi="Times New Roman" w:cs="Times New Roman"/>
          <w:sz w:val="28"/>
          <w:szCs w:val="28"/>
          <w:lang w:eastAsia="ru-RU"/>
        </w:rPr>
        <w:t xml:space="preserve"> (</w:t>
      </w:r>
      <w:r w:rsidR="006F331A">
        <w:rPr>
          <w:rFonts w:ascii="Times New Roman" w:eastAsia="Times New Roman" w:hAnsi="Times New Roman" w:cs="Times New Roman"/>
          <w:sz w:val="28"/>
          <w:szCs w:val="28"/>
          <w:lang w:eastAsia="ru-RU"/>
        </w:rPr>
        <w:t>«</w:t>
      </w:r>
      <w:r w:rsidR="000502BA" w:rsidRPr="000502BA">
        <w:rPr>
          <w:rFonts w:ascii="Times New Roman" w:hAnsi="Times New Roman" w:cs="Times New Roman"/>
          <w:sz w:val="28"/>
        </w:rPr>
        <w:t>Собрание законодательства Р</w:t>
      </w:r>
      <w:r w:rsidR="00317C42">
        <w:rPr>
          <w:rFonts w:ascii="Times New Roman" w:hAnsi="Times New Roman" w:cs="Times New Roman"/>
          <w:sz w:val="28"/>
        </w:rPr>
        <w:t xml:space="preserve">оссийской </w:t>
      </w:r>
      <w:r w:rsidR="000502BA" w:rsidRPr="000502BA">
        <w:rPr>
          <w:rFonts w:ascii="Times New Roman" w:hAnsi="Times New Roman" w:cs="Times New Roman"/>
          <w:sz w:val="28"/>
        </w:rPr>
        <w:t>Ф</w:t>
      </w:r>
      <w:r w:rsidR="00317C42">
        <w:rPr>
          <w:rFonts w:ascii="Times New Roman" w:hAnsi="Times New Roman" w:cs="Times New Roman"/>
          <w:sz w:val="28"/>
        </w:rPr>
        <w:t>едерации</w:t>
      </w:r>
      <w:r w:rsidR="006F331A">
        <w:rPr>
          <w:rFonts w:ascii="Times New Roman" w:hAnsi="Times New Roman" w:cs="Times New Roman"/>
          <w:sz w:val="28"/>
        </w:rPr>
        <w:t>»</w:t>
      </w:r>
      <w:r w:rsidR="000502BA" w:rsidRPr="000502BA">
        <w:rPr>
          <w:rFonts w:ascii="Times New Roman" w:hAnsi="Times New Roman" w:cs="Times New Roman"/>
          <w:sz w:val="28"/>
        </w:rPr>
        <w:t xml:space="preserve">, 12.05.2014, </w:t>
      </w:r>
      <w:r w:rsidR="00317C42">
        <w:rPr>
          <w:rFonts w:ascii="Times New Roman" w:hAnsi="Times New Roman" w:cs="Times New Roman"/>
          <w:sz w:val="28"/>
        </w:rPr>
        <w:t xml:space="preserve">№ </w:t>
      </w:r>
      <w:r w:rsidR="000502BA" w:rsidRPr="000502BA">
        <w:rPr>
          <w:rFonts w:ascii="Times New Roman" w:hAnsi="Times New Roman" w:cs="Times New Roman"/>
          <w:sz w:val="28"/>
        </w:rPr>
        <w:t xml:space="preserve">19, </w:t>
      </w:r>
      <w:r w:rsidR="006F331A">
        <w:rPr>
          <w:rFonts w:ascii="Times New Roman" w:hAnsi="Times New Roman" w:cs="Times New Roman"/>
          <w:sz w:val="28"/>
        </w:rPr>
        <w:t xml:space="preserve">              </w:t>
      </w:r>
      <w:r w:rsidR="000502BA" w:rsidRPr="000502BA">
        <w:rPr>
          <w:rFonts w:ascii="Times New Roman" w:hAnsi="Times New Roman" w:cs="Times New Roman"/>
          <w:sz w:val="28"/>
        </w:rPr>
        <w:t>ст. 2444</w:t>
      </w:r>
      <w:r w:rsidR="000502BA">
        <w:rPr>
          <w:rFonts w:ascii="Times New Roman" w:eastAsia="Times New Roman" w:hAnsi="Times New Roman" w:cs="Times New Roman"/>
          <w:sz w:val="28"/>
          <w:szCs w:val="28"/>
          <w:lang w:eastAsia="ru-RU"/>
        </w:rPr>
        <w:t>)</w:t>
      </w:r>
      <w:r w:rsidRPr="005E1663">
        <w:rPr>
          <w:rFonts w:ascii="Times New Roman" w:eastAsia="Times New Roman" w:hAnsi="Times New Roman" w:cs="Times New Roman"/>
          <w:sz w:val="28"/>
          <w:szCs w:val="28"/>
          <w:lang w:eastAsia="ru-RU"/>
        </w:rPr>
        <w:t>;</w:t>
      </w:r>
    </w:p>
    <w:p w14:paraId="28F84EC3" w14:textId="77777777" w:rsidR="005C2790" w:rsidRDefault="005E1663" w:rsidP="005C27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приказом ФСТ России от </w:t>
      </w:r>
      <w:r w:rsidR="00112A9F">
        <w:rPr>
          <w:rFonts w:ascii="Times New Roman" w:eastAsia="Times New Roman" w:hAnsi="Times New Roman" w:cs="Times New Roman"/>
          <w:sz w:val="28"/>
          <w:szCs w:val="28"/>
          <w:lang w:eastAsia="ru-RU"/>
        </w:rPr>
        <w:t>13</w:t>
      </w:r>
      <w:r w:rsidRPr="005E1663">
        <w:rPr>
          <w:rFonts w:ascii="Times New Roman" w:eastAsia="Times New Roman" w:hAnsi="Times New Roman" w:cs="Times New Roman"/>
          <w:sz w:val="28"/>
          <w:szCs w:val="28"/>
          <w:lang w:eastAsia="ru-RU"/>
        </w:rPr>
        <w:t>.</w:t>
      </w:r>
      <w:r w:rsidR="00112A9F">
        <w:rPr>
          <w:rFonts w:ascii="Times New Roman" w:eastAsia="Times New Roman" w:hAnsi="Times New Roman" w:cs="Times New Roman"/>
          <w:sz w:val="28"/>
          <w:szCs w:val="28"/>
          <w:lang w:eastAsia="ru-RU"/>
        </w:rPr>
        <w:t>06</w:t>
      </w:r>
      <w:r w:rsidRPr="005E1663">
        <w:rPr>
          <w:rFonts w:ascii="Times New Roman" w:eastAsia="Times New Roman" w:hAnsi="Times New Roman" w:cs="Times New Roman"/>
          <w:sz w:val="28"/>
          <w:szCs w:val="28"/>
          <w:lang w:eastAsia="ru-RU"/>
        </w:rPr>
        <w:t xml:space="preserve">.2013 № </w:t>
      </w:r>
      <w:r w:rsidR="00112A9F">
        <w:rPr>
          <w:rFonts w:ascii="Times New Roman" w:eastAsia="Times New Roman" w:hAnsi="Times New Roman" w:cs="Times New Roman"/>
          <w:sz w:val="28"/>
          <w:szCs w:val="28"/>
          <w:lang w:eastAsia="ru-RU"/>
        </w:rPr>
        <w:t>760</w:t>
      </w:r>
      <w:r w:rsidRPr="005E1663">
        <w:rPr>
          <w:rFonts w:ascii="Times New Roman" w:eastAsia="Times New Roman" w:hAnsi="Times New Roman" w:cs="Times New Roman"/>
          <w:sz w:val="28"/>
          <w:szCs w:val="28"/>
          <w:lang w:eastAsia="ru-RU"/>
        </w:rPr>
        <w:t>-э «</w:t>
      </w:r>
      <w:r w:rsidR="00112A9F">
        <w:rPr>
          <w:rFonts w:ascii="Times New Roman" w:eastAsia="Times New Roman" w:hAnsi="Times New Roman" w:cs="Times New Roman"/>
          <w:sz w:val="28"/>
          <w:szCs w:val="28"/>
          <w:lang w:eastAsia="ru-RU"/>
        </w:rPr>
        <w:t>Об утверждении методических указаний по расчёту регулируемых цен (тарифов) в сфере теплоснабжения»</w:t>
      </w:r>
      <w:r w:rsidR="000502BA">
        <w:rPr>
          <w:rFonts w:ascii="Times New Roman" w:eastAsia="Times New Roman" w:hAnsi="Times New Roman" w:cs="Times New Roman"/>
          <w:sz w:val="28"/>
          <w:szCs w:val="28"/>
          <w:lang w:eastAsia="ru-RU"/>
        </w:rPr>
        <w:t xml:space="preserve"> </w:t>
      </w:r>
      <w:r w:rsidR="000502BA" w:rsidRPr="005C2790">
        <w:rPr>
          <w:rFonts w:ascii="Times New Roman" w:eastAsia="Times New Roman" w:hAnsi="Times New Roman" w:cs="Times New Roman"/>
          <w:sz w:val="28"/>
          <w:szCs w:val="28"/>
          <w:lang w:eastAsia="ru-RU"/>
        </w:rPr>
        <w:t>(</w:t>
      </w:r>
      <w:r w:rsidR="006F331A">
        <w:rPr>
          <w:rFonts w:ascii="Times New Roman" w:eastAsia="Times New Roman" w:hAnsi="Times New Roman" w:cs="Times New Roman"/>
          <w:sz w:val="28"/>
          <w:szCs w:val="28"/>
          <w:lang w:eastAsia="ru-RU"/>
        </w:rPr>
        <w:t>«</w:t>
      </w:r>
      <w:r w:rsidR="000502BA" w:rsidRPr="005C2790">
        <w:rPr>
          <w:rFonts w:ascii="Times New Roman" w:hAnsi="Times New Roman" w:cs="Times New Roman"/>
          <w:sz w:val="28"/>
        </w:rPr>
        <w:t>Бюллетень нормативных актов федеральны</w:t>
      </w:r>
      <w:r w:rsidR="00317C42">
        <w:rPr>
          <w:rFonts w:ascii="Times New Roman" w:hAnsi="Times New Roman" w:cs="Times New Roman"/>
          <w:sz w:val="28"/>
        </w:rPr>
        <w:t>х органов исполнительной власти</w:t>
      </w:r>
      <w:r w:rsidR="006F331A">
        <w:rPr>
          <w:rFonts w:ascii="Times New Roman" w:hAnsi="Times New Roman" w:cs="Times New Roman"/>
          <w:sz w:val="28"/>
        </w:rPr>
        <w:t>»</w:t>
      </w:r>
      <w:r w:rsidR="000502BA" w:rsidRPr="005C2790">
        <w:rPr>
          <w:rFonts w:ascii="Times New Roman" w:hAnsi="Times New Roman" w:cs="Times New Roman"/>
          <w:sz w:val="28"/>
        </w:rPr>
        <w:t xml:space="preserve">, </w:t>
      </w:r>
      <w:r w:rsidR="00317C42">
        <w:rPr>
          <w:rFonts w:ascii="Times New Roman" w:hAnsi="Times New Roman" w:cs="Times New Roman"/>
          <w:sz w:val="28"/>
        </w:rPr>
        <w:t>№</w:t>
      </w:r>
      <w:r w:rsidR="000502BA" w:rsidRPr="005C2790">
        <w:rPr>
          <w:rFonts w:ascii="Times New Roman" w:hAnsi="Times New Roman" w:cs="Times New Roman"/>
          <w:sz w:val="28"/>
        </w:rPr>
        <w:t xml:space="preserve"> 33, 19.08.2013</w:t>
      </w:r>
      <w:r w:rsidR="000502BA">
        <w:rPr>
          <w:rFonts w:ascii="Times New Roman" w:eastAsia="Times New Roman" w:hAnsi="Times New Roman" w:cs="Times New Roman"/>
          <w:sz w:val="28"/>
          <w:szCs w:val="28"/>
          <w:lang w:eastAsia="ru-RU"/>
        </w:rPr>
        <w:t>)</w:t>
      </w:r>
      <w:r w:rsidRPr="005E1663">
        <w:rPr>
          <w:rFonts w:ascii="Times New Roman" w:eastAsia="Times New Roman" w:hAnsi="Times New Roman" w:cs="Times New Roman"/>
          <w:sz w:val="28"/>
          <w:szCs w:val="28"/>
          <w:lang w:eastAsia="ru-RU"/>
        </w:rPr>
        <w:t>;</w:t>
      </w:r>
    </w:p>
    <w:p w14:paraId="58F263BB" w14:textId="77777777" w:rsidR="005E1663" w:rsidRPr="005E1663" w:rsidRDefault="005E1663" w:rsidP="005C279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приказом ФСТ России от </w:t>
      </w:r>
      <w:r w:rsidR="00071D81">
        <w:rPr>
          <w:rFonts w:ascii="Times New Roman" w:eastAsia="Times New Roman" w:hAnsi="Times New Roman" w:cs="Times New Roman"/>
          <w:sz w:val="28"/>
          <w:szCs w:val="28"/>
          <w:lang w:eastAsia="ru-RU"/>
        </w:rPr>
        <w:t>07</w:t>
      </w:r>
      <w:r w:rsidRPr="005E1663">
        <w:rPr>
          <w:rFonts w:ascii="Times New Roman" w:eastAsia="Times New Roman" w:hAnsi="Times New Roman" w:cs="Times New Roman"/>
          <w:sz w:val="28"/>
          <w:szCs w:val="28"/>
          <w:lang w:eastAsia="ru-RU"/>
        </w:rPr>
        <w:t>.0</w:t>
      </w:r>
      <w:r w:rsidR="00071D81">
        <w:rPr>
          <w:rFonts w:ascii="Times New Roman" w:eastAsia="Times New Roman" w:hAnsi="Times New Roman" w:cs="Times New Roman"/>
          <w:sz w:val="28"/>
          <w:szCs w:val="28"/>
          <w:lang w:eastAsia="ru-RU"/>
        </w:rPr>
        <w:t>6</w:t>
      </w:r>
      <w:r w:rsidRPr="005E1663">
        <w:rPr>
          <w:rFonts w:ascii="Times New Roman" w:eastAsia="Times New Roman" w:hAnsi="Times New Roman" w:cs="Times New Roman"/>
          <w:sz w:val="28"/>
          <w:szCs w:val="28"/>
          <w:lang w:eastAsia="ru-RU"/>
        </w:rPr>
        <w:t>.201</w:t>
      </w:r>
      <w:r w:rsidR="00071D81">
        <w:rPr>
          <w:rFonts w:ascii="Times New Roman" w:eastAsia="Times New Roman" w:hAnsi="Times New Roman" w:cs="Times New Roman"/>
          <w:sz w:val="28"/>
          <w:szCs w:val="28"/>
          <w:lang w:eastAsia="ru-RU"/>
        </w:rPr>
        <w:t>3</w:t>
      </w:r>
      <w:r w:rsidRPr="005E1663">
        <w:rPr>
          <w:rFonts w:ascii="Times New Roman" w:eastAsia="Times New Roman" w:hAnsi="Times New Roman" w:cs="Times New Roman"/>
          <w:sz w:val="28"/>
          <w:szCs w:val="28"/>
          <w:lang w:eastAsia="ru-RU"/>
        </w:rPr>
        <w:t xml:space="preserve"> № </w:t>
      </w:r>
      <w:r w:rsidR="00071D81">
        <w:rPr>
          <w:rFonts w:ascii="Times New Roman" w:eastAsia="Times New Roman" w:hAnsi="Times New Roman" w:cs="Times New Roman"/>
          <w:sz w:val="28"/>
          <w:szCs w:val="28"/>
          <w:lang w:eastAsia="ru-RU"/>
        </w:rPr>
        <w:t>163</w:t>
      </w:r>
      <w:r w:rsidRPr="005E1663">
        <w:rPr>
          <w:rFonts w:ascii="Times New Roman" w:eastAsia="Times New Roman" w:hAnsi="Times New Roman" w:cs="Times New Roman"/>
          <w:sz w:val="28"/>
          <w:szCs w:val="28"/>
          <w:lang w:eastAsia="ru-RU"/>
        </w:rPr>
        <w:t xml:space="preserve"> «Об утверждении Регламента</w:t>
      </w:r>
      <w:r w:rsidR="00071D81">
        <w:rPr>
          <w:rFonts w:ascii="Times New Roman" w:eastAsia="Times New Roman" w:hAnsi="Times New Roman" w:cs="Times New Roman"/>
          <w:sz w:val="28"/>
          <w:szCs w:val="28"/>
          <w:lang w:eastAsia="ru-RU"/>
        </w:rPr>
        <w:t xml:space="preserve"> открытия дел об установлении регулируемых цен (тарифов) и отмене регулирования тарифов в сфере теплоснабжения</w:t>
      </w:r>
      <w:r w:rsidRPr="005E1663">
        <w:rPr>
          <w:rFonts w:ascii="Times New Roman" w:eastAsia="Times New Roman" w:hAnsi="Times New Roman" w:cs="Times New Roman"/>
          <w:sz w:val="28"/>
          <w:szCs w:val="28"/>
          <w:lang w:eastAsia="ru-RU"/>
        </w:rPr>
        <w:t>»</w:t>
      </w:r>
      <w:r w:rsidR="005C2790">
        <w:rPr>
          <w:rFonts w:ascii="Times New Roman" w:eastAsia="Times New Roman" w:hAnsi="Times New Roman" w:cs="Times New Roman"/>
          <w:sz w:val="28"/>
          <w:szCs w:val="28"/>
          <w:lang w:eastAsia="ru-RU"/>
        </w:rPr>
        <w:t xml:space="preserve"> </w:t>
      </w:r>
      <w:r w:rsidR="005C2790" w:rsidRPr="005C2790">
        <w:rPr>
          <w:rFonts w:ascii="Times New Roman" w:eastAsia="Times New Roman" w:hAnsi="Times New Roman" w:cs="Times New Roman"/>
          <w:sz w:val="28"/>
          <w:szCs w:val="28"/>
          <w:lang w:eastAsia="ru-RU"/>
        </w:rPr>
        <w:t>(</w:t>
      </w:r>
      <w:r w:rsidR="006F331A">
        <w:rPr>
          <w:rFonts w:ascii="Times New Roman" w:eastAsia="Times New Roman" w:hAnsi="Times New Roman" w:cs="Times New Roman"/>
          <w:sz w:val="28"/>
          <w:szCs w:val="28"/>
          <w:lang w:eastAsia="ru-RU"/>
        </w:rPr>
        <w:t>«</w:t>
      </w:r>
      <w:r w:rsidR="00317C42">
        <w:rPr>
          <w:rFonts w:ascii="Times New Roman" w:hAnsi="Times New Roman" w:cs="Times New Roman"/>
          <w:sz w:val="28"/>
        </w:rPr>
        <w:t>Российская газета</w:t>
      </w:r>
      <w:r w:rsidR="006F331A">
        <w:rPr>
          <w:rFonts w:ascii="Times New Roman" w:hAnsi="Times New Roman" w:cs="Times New Roman"/>
          <w:sz w:val="28"/>
        </w:rPr>
        <w:t>»</w:t>
      </w:r>
      <w:r w:rsidR="00317C42">
        <w:rPr>
          <w:rFonts w:ascii="Times New Roman" w:hAnsi="Times New Roman" w:cs="Times New Roman"/>
          <w:sz w:val="28"/>
        </w:rPr>
        <w:t xml:space="preserve">, </w:t>
      </w:r>
      <w:r w:rsidR="006F331A">
        <w:rPr>
          <w:rFonts w:ascii="Times New Roman" w:hAnsi="Times New Roman" w:cs="Times New Roman"/>
          <w:sz w:val="28"/>
        </w:rPr>
        <w:t xml:space="preserve">                     </w:t>
      </w:r>
      <w:r w:rsidR="00317C42">
        <w:rPr>
          <w:rFonts w:ascii="Times New Roman" w:hAnsi="Times New Roman" w:cs="Times New Roman"/>
          <w:sz w:val="28"/>
        </w:rPr>
        <w:t>№</w:t>
      </w:r>
      <w:r w:rsidR="005C2790" w:rsidRPr="005C2790">
        <w:rPr>
          <w:rFonts w:ascii="Times New Roman" w:hAnsi="Times New Roman" w:cs="Times New Roman"/>
          <w:sz w:val="28"/>
        </w:rPr>
        <w:t xml:space="preserve"> 160, 24.07.2013</w:t>
      </w:r>
      <w:r w:rsidR="005C2790">
        <w:rPr>
          <w:rFonts w:ascii="Times New Roman" w:eastAsia="Times New Roman" w:hAnsi="Times New Roman" w:cs="Times New Roman"/>
          <w:sz w:val="28"/>
          <w:szCs w:val="28"/>
          <w:lang w:eastAsia="ru-RU"/>
        </w:rPr>
        <w:t>)</w:t>
      </w:r>
      <w:r w:rsidRPr="005E1663">
        <w:rPr>
          <w:rFonts w:ascii="Times New Roman" w:eastAsia="Times New Roman" w:hAnsi="Times New Roman" w:cs="Times New Roman"/>
          <w:sz w:val="28"/>
          <w:szCs w:val="28"/>
          <w:lang w:eastAsia="ru-RU"/>
        </w:rPr>
        <w:t>;</w:t>
      </w:r>
    </w:p>
    <w:p w14:paraId="65E8F56B" w14:textId="77777777" w:rsidR="005E1663" w:rsidRPr="005E1663" w:rsidRDefault="004C6A4B"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r:id="rId12" w:history="1">
        <w:r w:rsidR="005E1663" w:rsidRPr="005E1663">
          <w:rPr>
            <w:rFonts w:ascii="Times New Roman" w:eastAsia="Times New Roman" w:hAnsi="Times New Roman" w:cs="Times New Roman"/>
            <w:sz w:val="28"/>
            <w:szCs w:val="28"/>
            <w:lang w:eastAsia="ru-RU"/>
          </w:rPr>
          <w:t>Законом</w:t>
        </w:r>
      </w:hyperlink>
      <w:r w:rsidR="005E1663" w:rsidRPr="005E1663">
        <w:rPr>
          <w:rFonts w:ascii="Times New Roman" w:eastAsia="Times New Roman" w:hAnsi="Times New Roman" w:cs="Times New Roman"/>
          <w:sz w:val="28"/>
          <w:szCs w:val="28"/>
          <w:lang w:eastAsia="ru-RU"/>
        </w:rPr>
        <w:t xml:space="preserve"> Кемеровской области от 28.06.2010 № 70-ОЗ «О разграничении полномочий между органами государственной власти Кемеровской области в сфере жилищно-коммунального комплекса» (</w:t>
      </w:r>
      <w:r w:rsidR="006F331A">
        <w:rPr>
          <w:rFonts w:ascii="Times New Roman" w:eastAsia="Times New Roman" w:hAnsi="Times New Roman" w:cs="Times New Roman"/>
          <w:sz w:val="28"/>
          <w:szCs w:val="28"/>
          <w:lang w:eastAsia="ru-RU"/>
        </w:rPr>
        <w:t>«</w:t>
      </w:r>
      <w:r w:rsidR="005E1663" w:rsidRPr="005E1663">
        <w:rPr>
          <w:rFonts w:ascii="Times New Roman" w:eastAsia="Times New Roman" w:hAnsi="Times New Roman" w:cs="Times New Roman"/>
          <w:sz w:val="28"/>
          <w:szCs w:val="28"/>
          <w:lang w:eastAsia="ru-RU"/>
        </w:rPr>
        <w:t>Кузбасс</w:t>
      </w:r>
      <w:r w:rsidR="006F331A">
        <w:rPr>
          <w:rFonts w:ascii="Times New Roman" w:eastAsia="Times New Roman" w:hAnsi="Times New Roman" w:cs="Times New Roman"/>
          <w:sz w:val="28"/>
          <w:szCs w:val="28"/>
          <w:lang w:eastAsia="ru-RU"/>
        </w:rPr>
        <w:t>»</w:t>
      </w:r>
      <w:r w:rsidR="005E1663" w:rsidRPr="005E1663">
        <w:rPr>
          <w:rFonts w:ascii="Times New Roman" w:eastAsia="Times New Roman" w:hAnsi="Times New Roman" w:cs="Times New Roman"/>
          <w:sz w:val="28"/>
          <w:szCs w:val="28"/>
          <w:lang w:eastAsia="ru-RU"/>
        </w:rPr>
        <w:t>, № 115, 30.06.2010, приложение «Официально»);</w:t>
      </w:r>
    </w:p>
    <w:p w14:paraId="351BE6B5" w14:textId="77777777" w:rsidR="005E1663" w:rsidRPr="005E1663" w:rsidRDefault="004C6A4B" w:rsidP="00317C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hyperlink r:id="rId13" w:history="1">
        <w:r w:rsidR="005E1663" w:rsidRPr="005E1663">
          <w:rPr>
            <w:rFonts w:ascii="Times New Roman" w:eastAsia="Times New Roman" w:hAnsi="Times New Roman" w:cs="Times New Roman"/>
            <w:bCs/>
            <w:sz w:val="28"/>
            <w:szCs w:val="28"/>
            <w:lang w:eastAsia="ru-RU"/>
          </w:rPr>
          <w:t>постановлением</w:t>
        </w:r>
      </w:hyperlink>
      <w:r w:rsidR="005E1663" w:rsidRPr="005E1663">
        <w:rPr>
          <w:rFonts w:ascii="Times New Roman" w:eastAsia="Times New Roman" w:hAnsi="Times New Roman" w:cs="Times New Roman"/>
          <w:bCs/>
          <w:sz w:val="28"/>
          <w:szCs w:val="28"/>
          <w:lang w:eastAsia="ru-RU"/>
        </w:rPr>
        <w:t xml:space="preserve"> Коллегии Администрации Кемеровской области                               от 06.09.2013 № 371 «Об утверждении Положения о региональной энергетической комиссии Кемеровской области» (</w:t>
      </w:r>
      <w:r w:rsidR="006F331A">
        <w:rPr>
          <w:rFonts w:ascii="Times New Roman" w:eastAsia="Times New Roman" w:hAnsi="Times New Roman" w:cs="Times New Roman"/>
          <w:bCs/>
          <w:sz w:val="28"/>
          <w:szCs w:val="28"/>
          <w:lang w:eastAsia="ru-RU"/>
        </w:rPr>
        <w:t>«</w:t>
      </w:r>
      <w:r w:rsidR="005E1663" w:rsidRPr="005E1663">
        <w:rPr>
          <w:rFonts w:ascii="Times New Roman" w:eastAsia="Times New Roman" w:hAnsi="Times New Roman" w:cs="Times New Roman"/>
          <w:bCs/>
          <w:sz w:val="28"/>
          <w:szCs w:val="28"/>
          <w:lang w:eastAsia="ru-RU"/>
        </w:rPr>
        <w:t>Электронный бюллетень Коллегии Администрации К</w:t>
      </w:r>
      <w:r w:rsidR="00317C42">
        <w:rPr>
          <w:rFonts w:ascii="Times New Roman" w:eastAsia="Times New Roman" w:hAnsi="Times New Roman" w:cs="Times New Roman"/>
          <w:bCs/>
          <w:sz w:val="28"/>
          <w:szCs w:val="28"/>
          <w:lang w:eastAsia="ru-RU"/>
        </w:rPr>
        <w:t>емеровской области</w:t>
      </w:r>
      <w:r w:rsidR="006F331A">
        <w:rPr>
          <w:rFonts w:ascii="Times New Roman" w:eastAsia="Times New Roman" w:hAnsi="Times New Roman" w:cs="Times New Roman"/>
          <w:bCs/>
          <w:sz w:val="28"/>
          <w:szCs w:val="28"/>
          <w:lang w:eastAsia="ru-RU"/>
        </w:rPr>
        <w:t>»</w:t>
      </w:r>
      <w:r w:rsidR="00317C42">
        <w:rPr>
          <w:rFonts w:ascii="Times New Roman" w:eastAsia="Times New Roman" w:hAnsi="Times New Roman" w:cs="Times New Roman"/>
          <w:bCs/>
          <w:sz w:val="28"/>
          <w:szCs w:val="28"/>
          <w:lang w:eastAsia="ru-RU"/>
        </w:rPr>
        <w:t>, 12.09.2013).</w:t>
      </w:r>
    </w:p>
    <w:p w14:paraId="0A6E899F"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4DA24066"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14:paraId="648D6643"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Предмет государственной функции</w:t>
      </w:r>
    </w:p>
    <w:p w14:paraId="1F99170C"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4F15E0C1"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 xml:space="preserve">4. Предметом государственной функции является </w:t>
      </w:r>
      <w:r w:rsidR="003D38E7" w:rsidRPr="005E1663">
        <w:rPr>
          <w:rFonts w:ascii="Times New Roman" w:eastAsia="Times New Roman" w:hAnsi="Times New Roman" w:cs="Times New Roman"/>
          <w:bCs/>
          <w:sz w:val="28"/>
          <w:szCs w:val="28"/>
          <w:lang w:eastAsia="ru-RU"/>
        </w:rPr>
        <w:t xml:space="preserve">установление </w:t>
      </w:r>
      <w:r w:rsidRPr="005E1663">
        <w:rPr>
          <w:rFonts w:ascii="Times New Roman" w:eastAsia="Times New Roman" w:hAnsi="Times New Roman" w:cs="Times New Roman"/>
          <w:bCs/>
          <w:sz w:val="28"/>
          <w:szCs w:val="28"/>
          <w:lang w:eastAsia="ru-RU"/>
        </w:rPr>
        <w:t xml:space="preserve">(корректировка) тарифов </w:t>
      </w:r>
      <w:r w:rsidRPr="005E1663">
        <w:rPr>
          <w:rFonts w:ascii="Times New Roman" w:eastAsia="Times New Roman" w:hAnsi="Times New Roman" w:cs="Times New Roman"/>
          <w:sz w:val="28"/>
          <w:szCs w:val="28"/>
        </w:rPr>
        <w:t xml:space="preserve">и долгосрочных параметров регулирования в сфере </w:t>
      </w:r>
      <w:r w:rsidR="00071D81">
        <w:rPr>
          <w:rFonts w:ascii="Times New Roman" w:eastAsia="Times New Roman" w:hAnsi="Times New Roman" w:cs="Times New Roman"/>
          <w:sz w:val="28"/>
          <w:szCs w:val="28"/>
        </w:rPr>
        <w:t xml:space="preserve">теплоснабжения </w:t>
      </w:r>
      <w:r w:rsidRPr="005E1663">
        <w:rPr>
          <w:rFonts w:ascii="Times New Roman" w:eastAsia="Times New Roman" w:hAnsi="Times New Roman" w:cs="Times New Roman"/>
          <w:bCs/>
          <w:sz w:val="28"/>
          <w:szCs w:val="28"/>
          <w:lang w:eastAsia="ru-RU"/>
        </w:rPr>
        <w:t>(далее - установление тарифов).</w:t>
      </w:r>
    </w:p>
    <w:p w14:paraId="155C2B33"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0BF20A43"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5F8071CC"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Права и обязанности должностных лиц при исполнении</w:t>
      </w:r>
    </w:p>
    <w:p w14:paraId="5D9A878F" w14:textId="77777777" w:rsidR="005E1663" w:rsidRPr="005E1663" w:rsidRDefault="005E1663" w:rsidP="005E166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государственной функции</w:t>
      </w:r>
    </w:p>
    <w:p w14:paraId="0C4F5ABC"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5B589358"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5. Должностные лица комиссии при исполнении государственной функции имеют право:</w:t>
      </w:r>
    </w:p>
    <w:p w14:paraId="701987E2" w14:textId="02FBE7A5"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AB4F85">
        <w:rPr>
          <w:rFonts w:ascii="Times New Roman" w:eastAsia="Times New Roman" w:hAnsi="Times New Roman" w:cs="Times New Roman"/>
          <w:bCs/>
          <w:sz w:val="28"/>
          <w:szCs w:val="28"/>
          <w:lang w:eastAsia="ru-RU"/>
        </w:rPr>
        <w:t xml:space="preserve">запрашивать у юридических лиц (индивидуальных предпринимателей), в отношении которых осуществляется государственная функция (далее </w:t>
      </w:r>
      <w:r w:rsidR="00CF747F" w:rsidRPr="00AB4F85">
        <w:rPr>
          <w:rFonts w:ascii="Times New Roman" w:eastAsia="Times New Roman" w:hAnsi="Times New Roman" w:cs="Times New Roman"/>
          <w:bCs/>
          <w:sz w:val="28"/>
          <w:szCs w:val="28"/>
          <w:lang w:eastAsia="ru-RU"/>
        </w:rPr>
        <w:t>-</w:t>
      </w:r>
      <w:r w:rsidRPr="00AB4F85">
        <w:rPr>
          <w:rFonts w:ascii="Times New Roman" w:eastAsia="Times New Roman" w:hAnsi="Times New Roman" w:cs="Times New Roman"/>
          <w:bCs/>
          <w:sz w:val="28"/>
          <w:szCs w:val="28"/>
          <w:lang w:eastAsia="ru-RU"/>
        </w:rPr>
        <w:t>заявители</w:t>
      </w:r>
      <w:r w:rsidR="004C74D0" w:rsidRPr="00AB4F85">
        <w:rPr>
          <w:rFonts w:ascii="Times New Roman" w:eastAsia="Times New Roman" w:hAnsi="Times New Roman" w:cs="Times New Roman"/>
          <w:bCs/>
          <w:sz w:val="28"/>
          <w:szCs w:val="28"/>
          <w:lang w:eastAsia="ru-RU"/>
        </w:rPr>
        <w:t>, регулируемые организации</w:t>
      </w:r>
      <w:r w:rsidRPr="00AB4F85">
        <w:rPr>
          <w:rFonts w:ascii="Times New Roman" w:eastAsia="Times New Roman" w:hAnsi="Times New Roman" w:cs="Times New Roman"/>
          <w:bCs/>
          <w:sz w:val="28"/>
          <w:szCs w:val="28"/>
          <w:lang w:eastAsia="ru-RU"/>
        </w:rPr>
        <w:t xml:space="preserve">), </w:t>
      </w:r>
      <w:r w:rsidR="00530C22" w:rsidRPr="00AB4F85">
        <w:rPr>
          <w:rFonts w:ascii="Times New Roman" w:eastAsia="Times New Roman" w:hAnsi="Times New Roman" w:cs="Times New Roman"/>
          <w:bCs/>
          <w:sz w:val="28"/>
          <w:szCs w:val="28"/>
          <w:lang w:eastAsia="ru-RU"/>
        </w:rPr>
        <w:t xml:space="preserve">документы (сведения, информацию), </w:t>
      </w:r>
      <w:r w:rsidRPr="00AB4F85">
        <w:rPr>
          <w:rFonts w:ascii="Times New Roman" w:eastAsia="Times New Roman" w:hAnsi="Times New Roman" w:cs="Times New Roman"/>
          <w:bCs/>
          <w:sz w:val="28"/>
          <w:szCs w:val="28"/>
          <w:lang w:eastAsia="ru-RU"/>
        </w:rPr>
        <w:t>объяснения в письменной и устной форме</w:t>
      </w:r>
      <w:r w:rsidR="009E0204" w:rsidRPr="00AB4F85">
        <w:rPr>
          <w:rFonts w:ascii="Times New Roman" w:eastAsia="Times New Roman" w:hAnsi="Times New Roman" w:cs="Times New Roman"/>
          <w:bCs/>
          <w:sz w:val="28"/>
          <w:szCs w:val="28"/>
          <w:lang w:eastAsia="ru-RU"/>
        </w:rPr>
        <w:t>,</w:t>
      </w:r>
      <w:r w:rsidR="005400E5" w:rsidRPr="00AB4F85">
        <w:rPr>
          <w:rFonts w:ascii="Times New Roman" w:eastAsia="Times New Roman" w:hAnsi="Times New Roman" w:cs="Times New Roman"/>
          <w:bCs/>
          <w:sz w:val="28"/>
          <w:szCs w:val="28"/>
          <w:lang w:eastAsia="ru-RU"/>
        </w:rPr>
        <w:t xml:space="preserve"> необходимые</w:t>
      </w:r>
      <w:r w:rsidRPr="00AB4F85">
        <w:rPr>
          <w:rFonts w:ascii="Times New Roman" w:eastAsia="Times New Roman" w:hAnsi="Times New Roman" w:cs="Times New Roman"/>
          <w:bCs/>
          <w:sz w:val="28"/>
          <w:szCs w:val="28"/>
          <w:lang w:eastAsia="ru-RU"/>
        </w:rPr>
        <w:t xml:space="preserve"> для осущес</w:t>
      </w:r>
      <w:r w:rsidR="00F96802" w:rsidRPr="00AB4F85">
        <w:rPr>
          <w:rFonts w:ascii="Times New Roman" w:eastAsia="Times New Roman" w:hAnsi="Times New Roman" w:cs="Times New Roman"/>
          <w:bCs/>
          <w:sz w:val="28"/>
          <w:szCs w:val="28"/>
          <w:lang w:eastAsia="ru-RU"/>
        </w:rPr>
        <w:t>твления государственной функции.</w:t>
      </w:r>
    </w:p>
    <w:p w14:paraId="1E7EDF0B"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6. Должностные лица комиссии при исполнении государственной функций обязаны:</w:t>
      </w:r>
    </w:p>
    <w:p w14:paraId="043F58E1"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своевременно и в полной мере исполнять предоставленные в соответствии с действующим законодательством полномочия по осуществлению государственной функции;</w:t>
      </w:r>
    </w:p>
    <w:p w14:paraId="0D4165D7"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lastRenderedPageBreak/>
        <w:t>соблюдать законодательство Российской Федерации, Кемеровской области, права и законные интересы лиц, в отношении которых осуществляется государственная функция.</w:t>
      </w:r>
    </w:p>
    <w:p w14:paraId="20ECA221"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7BBB1AC5"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Права и обязанности лиц, в отношении которых исполняется</w:t>
      </w:r>
    </w:p>
    <w:p w14:paraId="53FEE184" w14:textId="77777777" w:rsidR="005E1663" w:rsidRPr="005E1663" w:rsidRDefault="005E1663" w:rsidP="005E166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государственная функция</w:t>
      </w:r>
    </w:p>
    <w:p w14:paraId="741E58CC" w14:textId="77777777" w:rsid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4B416DC3" w14:textId="77777777" w:rsidR="00572B8C" w:rsidRPr="005E1663" w:rsidRDefault="00572B8C"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281CC229"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7. Лица, в отношении которых исполняется государственная функция, имеют право:</w:t>
      </w:r>
    </w:p>
    <w:p w14:paraId="72515D15"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давать объяснения по вопросам, относящимся к предмету регулирования;</w:t>
      </w:r>
    </w:p>
    <w:p w14:paraId="366CE5B1" w14:textId="77777777" w:rsid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получать от должностных лиц комиссии информацию, которая относится к предмету регулирования и представление которой предусмотрено настоящим Административным регламентом;</w:t>
      </w:r>
    </w:p>
    <w:p w14:paraId="0AB482E8" w14:textId="77777777" w:rsidR="00F96802" w:rsidRDefault="00F96802"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96802">
        <w:rPr>
          <w:rFonts w:ascii="Times New Roman" w:eastAsia="Times New Roman" w:hAnsi="Times New Roman" w:cs="Times New Roman"/>
          <w:bCs/>
          <w:sz w:val="28"/>
          <w:szCs w:val="28"/>
          <w:lang w:eastAsia="ru-RU"/>
        </w:rPr>
        <w:t>знакомиться с материалами дела об установлении цен (тарифов) и снимать копии с документов в течение всего срока его открытия, а также в течение года со дня принятия решения об установлении цен (тарифов). Право на ознакомление с материалами дела об установлении цен (тарифов) по истечении указанного срока предоставляется органом регулирования на основании письменного ходатайства регулируемой организации</w:t>
      </w:r>
      <w:r>
        <w:rPr>
          <w:rFonts w:ascii="Times New Roman" w:eastAsia="Times New Roman" w:hAnsi="Times New Roman" w:cs="Times New Roman"/>
          <w:bCs/>
          <w:sz w:val="28"/>
          <w:szCs w:val="28"/>
          <w:lang w:eastAsia="ru-RU"/>
        </w:rPr>
        <w:t>;</w:t>
      </w:r>
    </w:p>
    <w:p w14:paraId="4A0EBC52" w14:textId="517B760A" w:rsidR="00F96802" w:rsidRPr="005E1663" w:rsidRDefault="00F96802"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F96802">
        <w:rPr>
          <w:rFonts w:ascii="Times New Roman" w:eastAsia="Times New Roman" w:hAnsi="Times New Roman" w:cs="Times New Roman"/>
          <w:bCs/>
          <w:sz w:val="28"/>
          <w:szCs w:val="28"/>
          <w:lang w:eastAsia="ru-RU"/>
        </w:rPr>
        <w:t xml:space="preserve">представлять в комиссию документы и материалы, которые, по </w:t>
      </w:r>
      <w:r w:rsidR="009B13A9">
        <w:rPr>
          <w:rFonts w:ascii="Times New Roman" w:eastAsia="Times New Roman" w:hAnsi="Times New Roman" w:cs="Times New Roman"/>
          <w:bCs/>
          <w:sz w:val="28"/>
          <w:szCs w:val="28"/>
          <w:lang w:eastAsia="ru-RU"/>
        </w:rPr>
        <w:t xml:space="preserve">их </w:t>
      </w:r>
      <w:r w:rsidRPr="00F96802">
        <w:rPr>
          <w:rFonts w:ascii="Times New Roman" w:eastAsia="Times New Roman" w:hAnsi="Times New Roman" w:cs="Times New Roman"/>
          <w:bCs/>
          <w:sz w:val="28"/>
          <w:szCs w:val="28"/>
          <w:lang w:eastAsia="ru-RU"/>
        </w:rPr>
        <w:t xml:space="preserve">мнению, имеют существенное значение для рассмотрения дела об установлении цен (тарифов), в </w:t>
      </w:r>
      <w:r w:rsidR="009B13A9">
        <w:rPr>
          <w:rFonts w:ascii="Times New Roman" w:eastAsia="Times New Roman" w:hAnsi="Times New Roman" w:cs="Times New Roman"/>
          <w:bCs/>
          <w:sz w:val="28"/>
          <w:szCs w:val="28"/>
          <w:lang w:eastAsia="ru-RU"/>
        </w:rPr>
        <w:t>том числе экспертное заключение</w:t>
      </w:r>
      <w:r w:rsidR="004166B9" w:rsidRPr="004166B9">
        <w:rPr>
          <w:rFonts w:ascii="Times New Roman" w:eastAsia="Times New Roman" w:hAnsi="Times New Roman" w:cs="Times New Roman"/>
          <w:bCs/>
          <w:sz w:val="28"/>
          <w:szCs w:val="28"/>
          <w:lang w:eastAsia="ru-RU"/>
        </w:rPr>
        <w:t xml:space="preserve"> </w:t>
      </w:r>
      <w:r w:rsidR="004166B9" w:rsidRPr="00EF1A87">
        <w:rPr>
          <w:rFonts w:ascii="Times New Roman" w:eastAsia="Times New Roman" w:hAnsi="Times New Roman" w:cs="Times New Roman"/>
          <w:bCs/>
          <w:sz w:val="28"/>
          <w:szCs w:val="28"/>
          <w:lang w:eastAsia="ru-RU"/>
        </w:rPr>
        <w:t xml:space="preserve">не позднее 1 </w:t>
      </w:r>
      <w:r w:rsidR="00AB4F85" w:rsidRPr="00EF1A87">
        <w:rPr>
          <w:rFonts w:ascii="Times New Roman" w:eastAsia="Times New Roman" w:hAnsi="Times New Roman" w:cs="Times New Roman"/>
          <w:bCs/>
          <w:sz w:val="28"/>
          <w:szCs w:val="28"/>
          <w:lang w:eastAsia="ru-RU"/>
        </w:rPr>
        <w:t>ноября, предшествующего периоду регулирования, на который устанавливаются цены (тарифы)</w:t>
      </w:r>
      <w:r w:rsidR="009B13A9" w:rsidRPr="00EF1A87">
        <w:rPr>
          <w:rFonts w:ascii="Times New Roman" w:eastAsia="Times New Roman" w:hAnsi="Times New Roman" w:cs="Times New Roman"/>
          <w:bCs/>
          <w:sz w:val="28"/>
          <w:szCs w:val="28"/>
          <w:lang w:eastAsia="ru-RU"/>
        </w:rPr>
        <w:t>;</w:t>
      </w:r>
    </w:p>
    <w:p w14:paraId="325B7EEA" w14:textId="77777777" w:rsid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обжаловать действия (бездействие) должностных лиц комиссии, повлекшие за собой нарушение прав заявителя при установлении тарифов в административном, досудебном (внесудебном) порядке в соответствии с действующим законодательством.</w:t>
      </w:r>
    </w:p>
    <w:p w14:paraId="7B20AAC6"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8. Заявители при осуществлении в отношении них регулирования обязаны:</w:t>
      </w:r>
    </w:p>
    <w:p w14:paraId="2F4470FB" w14:textId="4D1A5BBF"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color w:val="FF0000"/>
          <w:sz w:val="28"/>
          <w:szCs w:val="28"/>
          <w:lang w:eastAsia="ru-RU"/>
        </w:rPr>
      </w:pPr>
      <w:r w:rsidRPr="005E1663">
        <w:rPr>
          <w:rFonts w:ascii="Times New Roman" w:eastAsia="Times New Roman" w:hAnsi="Times New Roman" w:cs="Times New Roman"/>
          <w:bCs/>
          <w:sz w:val="28"/>
          <w:szCs w:val="28"/>
          <w:lang w:eastAsia="ru-RU"/>
        </w:rPr>
        <w:t>представлять в комиссию документы и расчетные материалы в соответствии с пунктом</w:t>
      </w:r>
      <w:r w:rsidRPr="005E1663">
        <w:rPr>
          <w:rFonts w:ascii="Times New Roman" w:eastAsia="Times New Roman" w:hAnsi="Times New Roman" w:cs="Times New Roman"/>
          <w:bCs/>
          <w:color w:val="FF0000"/>
          <w:sz w:val="28"/>
          <w:szCs w:val="28"/>
          <w:lang w:eastAsia="ru-RU"/>
        </w:rPr>
        <w:t xml:space="preserve"> </w:t>
      </w:r>
      <w:r w:rsidRPr="005E1663">
        <w:rPr>
          <w:rFonts w:ascii="Times New Roman" w:eastAsia="Times New Roman" w:hAnsi="Times New Roman" w:cs="Times New Roman"/>
          <w:bCs/>
          <w:sz w:val="28"/>
          <w:szCs w:val="28"/>
          <w:lang w:eastAsia="ru-RU"/>
        </w:rPr>
        <w:t>1</w:t>
      </w:r>
      <w:r w:rsidR="006F331A">
        <w:rPr>
          <w:rFonts w:ascii="Times New Roman" w:eastAsia="Times New Roman" w:hAnsi="Times New Roman" w:cs="Times New Roman"/>
          <w:bCs/>
          <w:sz w:val="28"/>
          <w:szCs w:val="28"/>
          <w:lang w:eastAsia="ru-RU"/>
        </w:rPr>
        <w:t>8</w:t>
      </w:r>
      <w:r w:rsidRPr="005E1663">
        <w:rPr>
          <w:rFonts w:ascii="Times New Roman" w:eastAsia="Times New Roman" w:hAnsi="Times New Roman" w:cs="Times New Roman"/>
          <w:bCs/>
          <w:sz w:val="28"/>
          <w:szCs w:val="28"/>
          <w:lang w:eastAsia="ru-RU"/>
        </w:rPr>
        <w:t xml:space="preserve"> настояще</w:t>
      </w:r>
      <w:r w:rsidR="00F96802">
        <w:rPr>
          <w:rFonts w:ascii="Times New Roman" w:eastAsia="Times New Roman" w:hAnsi="Times New Roman" w:cs="Times New Roman"/>
          <w:bCs/>
          <w:sz w:val="28"/>
          <w:szCs w:val="28"/>
          <w:lang w:eastAsia="ru-RU"/>
        </w:rPr>
        <w:t>го Административного регламента</w:t>
      </w:r>
      <w:r w:rsidR="007B0806">
        <w:rPr>
          <w:rFonts w:ascii="Times New Roman" w:eastAsia="Times New Roman" w:hAnsi="Times New Roman" w:cs="Times New Roman"/>
          <w:bCs/>
          <w:sz w:val="28"/>
          <w:szCs w:val="28"/>
          <w:lang w:eastAsia="ru-RU"/>
        </w:rPr>
        <w:t>;</w:t>
      </w:r>
      <w:r w:rsidR="003C5F06">
        <w:rPr>
          <w:rFonts w:ascii="Times New Roman" w:eastAsia="Times New Roman" w:hAnsi="Times New Roman" w:cs="Times New Roman"/>
          <w:bCs/>
          <w:sz w:val="28"/>
          <w:szCs w:val="28"/>
          <w:lang w:eastAsia="ru-RU"/>
        </w:rPr>
        <w:t xml:space="preserve"> </w:t>
      </w:r>
    </w:p>
    <w:p w14:paraId="6FAF1B2E"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в течение 7 рабочих дней со дня получения мотивированного запроса комиссии направлять указанные в запросе документы.</w:t>
      </w:r>
    </w:p>
    <w:p w14:paraId="2BB2B749"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022E43DD"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43EE2EAE"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Описание результата исполнения государственной функции</w:t>
      </w:r>
    </w:p>
    <w:p w14:paraId="2381A84D" w14:textId="77777777" w:rsid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40224958" w14:textId="77777777" w:rsidR="00572B8C" w:rsidRPr="005E1663" w:rsidRDefault="00572B8C" w:rsidP="005E1663">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7E6497B9"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9. Результатом исполнения государственной функции является:</w:t>
      </w:r>
    </w:p>
    <w:p w14:paraId="741D7D7A" w14:textId="77777777" w:rsidR="00202A0F"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 xml:space="preserve"> </w:t>
      </w:r>
      <w:r w:rsidR="00202A0F" w:rsidRPr="00F13CD9">
        <w:rPr>
          <w:rFonts w:ascii="Times New Roman" w:eastAsia="Times New Roman" w:hAnsi="Times New Roman" w:cs="Times New Roman"/>
          <w:bCs/>
          <w:sz w:val="28"/>
          <w:szCs w:val="28"/>
          <w:lang w:eastAsia="ru-RU"/>
        </w:rPr>
        <w:t>открытие дела об установлении цен (тарифов) в сфере теплоснабжения, либо отказ в открытии дела об установлении тарифов.</w:t>
      </w:r>
    </w:p>
    <w:p w14:paraId="2A63B977" w14:textId="1363AD40" w:rsidR="001B027D" w:rsidRDefault="001B027D"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установление долгосрочных параметров регулирования, в случаях, предусмотренных действующим законодательством;</w:t>
      </w:r>
    </w:p>
    <w:p w14:paraId="71FA3269" w14:textId="77777777" w:rsidR="00017D5F" w:rsidRDefault="00017D5F"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4ECEE5B8" w14:textId="342A4AC8" w:rsidR="005E1663" w:rsidRDefault="003D38E7"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lastRenderedPageBreak/>
        <w:t xml:space="preserve">установление </w:t>
      </w:r>
      <w:r w:rsidR="005E1663" w:rsidRPr="005E1663">
        <w:rPr>
          <w:rFonts w:ascii="Times New Roman" w:eastAsia="Times New Roman" w:hAnsi="Times New Roman" w:cs="Times New Roman"/>
          <w:bCs/>
          <w:sz w:val="28"/>
          <w:szCs w:val="28"/>
          <w:lang w:eastAsia="ru-RU"/>
        </w:rPr>
        <w:t>(корректировка</w:t>
      </w:r>
      <w:r>
        <w:rPr>
          <w:rFonts w:ascii="Times New Roman" w:eastAsia="Times New Roman" w:hAnsi="Times New Roman" w:cs="Times New Roman"/>
          <w:bCs/>
          <w:sz w:val="28"/>
          <w:szCs w:val="28"/>
          <w:lang w:eastAsia="ru-RU"/>
        </w:rPr>
        <w:t>)</w:t>
      </w:r>
      <w:r w:rsidR="005E1663" w:rsidRPr="005E1663">
        <w:rPr>
          <w:rFonts w:ascii="Times New Roman" w:eastAsia="Times New Roman" w:hAnsi="Times New Roman" w:cs="Times New Roman"/>
          <w:bCs/>
          <w:sz w:val="28"/>
          <w:szCs w:val="28"/>
          <w:lang w:eastAsia="ru-RU"/>
        </w:rPr>
        <w:t xml:space="preserve"> тарифов в сфере</w:t>
      </w:r>
      <w:r w:rsidR="00071D81">
        <w:rPr>
          <w:rFonts w:ascii="Times New Roman" w:eastAsia="Times New Roman" w:hAnsi="Times New Roman" w:cs="Times New Roman"/>
          <w:bCs/>
          <w:sz w:val="28"/>
          <w:szCs w:val="28"/>
          <w:lang w:eastAsia="ru-RU"/>
        </w:rPr>
        <w:t xml:space="preserve"> теплоснабжения</w:t>
      </w:r>
      <w:r w:rsidR="00727FBB">
        <w:rPr>
          <w:rFonts w:ascii="Times New Roman" w:eastAsia="Times New Roman" w:hAnsi="Times New Roman" w:cs="Times New Roman"/>
          <w:bCs/>
          <w:sz w:val="28"/>
          <w:szCs w:val="28"/>
          <w:lang w:eastAsia="ru-RU"/>
        </w:rPr>
        <w:t>.</w:t>
      </w:r>
    </w:p>
    <w:p w14:paraId="5583AE80" w14:textId="77777777" w:rsidR="00727FBB" w:rsidRDefault="00727FBB"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6853144B" w14:textId="77777777" w:rsidR="00727FBB" w:rsidRPr="005E1663" w:rsidRDefault="00727FBB"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724F955D" w14:textId="77777777" w:rsidR="005E1663" w:rsidRPr="005E1663" w:rsidRDefault="00334129" w:rsidP="005E1663">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2. </w:t>
      </w:r>
      <w:r w:rsidR="005E1663" w:rsidRPr="005E1663">
        <w:rPr>
          <w:rFonts w:ascii="Times New Roman" w:eastAsia="Times New Roman" w:hAnsi="Times New Roman" w:cs="Times New Roman"/>
          <w:bCs/>
          <w:sz w:val="28"/>
          <w:szCs w:val="28"/>
          <w:lang w:eastAsia="ru-RU"/>
        </w:rPr>
        <w:t>Требования к порядку исполнения государственной функции</w:t>
      </w:r>
    </w:p>
    <w:p w14:paraId="72220299"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1DCAA47D" w14:textId="77777777" w:rsid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10. Порядок информирования об исполнении государственной функции</w:t>
      </w:r>
    </w:p>
    <w:p w14:paraId="02152176" w14:textId="77777777" w:rsidR="00AC45B2" w:rsidRPr="005E1663" w:rsidRDefault="00AC45B2"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7FB15B5E"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Место нахождения и</w:t>
      </w:r>
      <w:r w:rsidR="00CC0234">
        <w:rPr>
          <w:rFonts w:ascii="Times New Roman" w:eastAsia="Times New Roman" w:hAnsi="Times New Roman" w:cs="Times New Roman"/>
          <w:bCs/>
          <w:sz w:val="28"/>
          <w:szCs w:val="28"/>
          <w:lang w:eastAsia="ru-RU"/>
        </w:rPr>
        <w:t xml:space="preserve"> почтовый адрес комиссии: 650993</w:t>
      </w:r>
      <w:r w:rsidRPr="005E1663">
        <w:rPr>
          <w:rFonts w:ascii="Times New Roman" w:eastAsia="Times New Roman" w:hAnsi="Times New Roman" w:cs="Times New Roman"/>
          <w:bCs/>
          <w:sz w:val="28"/>
          <w:szCs w:val="28"/>
          <w:lang w:eastAsia="ru-RU"/>
        </w:rPr>
        <w:t>, г. Кемерово,                           ул. Н.</w:t>
      </w:r>
      <w:r w:rsidR="00AC45B2">
        <w:rPr>
          <w:rFonts w:ascii="Times New Roman" w:eastAsia="Times New Roman" w:hAnsi="Times New Roman" w:cs="Times New Roman"/>
          <w:bCs/>
          <w:sz w:val="28"/>
          <w:szCs w:val="28"/>
          <w:lang w:eastAsia="ru-RU"/>
        </w:rPr>
        <w:t xml:space="preserve"> </w:t>
      </w:r>
      <w:r w:rsidRPr="005E1663">
        <w:rPr>
          <w:rFonts w:ascii="Times New Roman" w:eastAsia="Times New Roman" w:hAnsi="Times New Roman" w:cs="Times New Roman"/>
          <w:bCs/>
          <w:sz w:val="28"/>
          <w:szCs w:val="28"/>
          <w:lang w:eastAsia="ru-RU"/>
        </w:rPr>
        <w:t>Островского, 32.</w:t>
      </w:r>
    </w:p>
    <w:p w14:paraId="520B2B7F"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Телефон приемной комиссии: 8 (384-2) 36-28-28, факс: 36-28-28.</w:t>
      </w:r>
    </w:p>
    <w:p w14:paraId="11908BC5"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График работы комиссии по вопросам исполнения государственной функции:</w:t>
      </w:r>
    </w:p>
    <w:p w14:paraId="714EB5DE"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0"/>
        <w:gridCol w:w="5880"/>
      </w:tblGrid>
      <w:tr w:rsidR="005E1663" w:rsidRPr="005E1663" w14:paraId="61EE35E1" w14:textId="77777777" w:rsidTr="00D22F50">
        <w:tc>
          <w:tcPr>
            <w:tcW w:w="3060" w:type="dxa"/>
            <w:tcBorders>
              <w:top w:val="single" w:sz="4" w:space="0" w:color="auto"/>
              <w:left w:val="single" w:sz="4" w:space="0" w:color="auto"/>
              <w:bottom w:val="single" w:sz="4" w:space="0" w:color="auto"/>
              <w:right w:val="single" w:sz="4" w:space="0" w:color="auto"/>
            </w:tcBorders>
          </w:tcPr>
          <w:p w14:paraId="73A3F36A"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Понедельник</w:t>
            </w:r>
          </w:p>
        </w:tc>
        <w:tc>
          <w:tcPr>
            <w:tcW w:w="5880" w:type="dxa"/>
            <w:tcBorders>
              <w:top w:val="single" w:sz="4" w:space="0" w:color="auto"/>
              <w:left w:val="single" w:sz="4" w:space="0" w:color="auto"/>
              <w:bottom w:val="single" w:sz="4" w:space="0" w:color="auto"/>
              <w:right w:val="single" w:sz="4" w:space="0" w:color="auto"/>
            </w:tcBorders>
          </w:tcPr>
          <w:p w14:paraId="73BE2DC1"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8:30-17:30 (перерыв с 12:00 до 12:48)</w:t>
            </w:r>
          </w:p>
        </w:tc>
      </w:tr>
      <w:tr w:rsidR="005E1663" w:rsidRPr="005E1663" w14:paraId="1A9CBE4E" w14:textId="77777777" w:rsidTr="00D22F50">
        <w:tc>
          <w:tcPr>
            <w:tcW w:w="3060" w:type="dxa"/>
            <w:tcBorders>
              <w:top w:val="single" w:sz="4" w:space="0" w:color="auto"/>
              <w:left w:val="single" w:sz="4" w:space="0" w:color="auto"/>
              <w:bottom w:val="single" w:sz="4" w:space="0" w:color="auto"/>
              <w:right w:val="single" w:sz="4" w:space="0" w:color="auto"/>
            </w:tcBorders>
          </w:tcPr>
          <w:p w14:paraId="0A95E0D1"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Вторник</w:t>
            </w:r>
          </w:p>
        </w:tc>
        <w:tc>
          <w:tcPr>
            <w:tcW w:w="5880" w:type="dxa"/>
            <w:tcBorders>
              <w:top w:val="single" w:sz="4" w:space="0" w:color="auto"/>
              <w:left w:val="single" w:sz="4" w:space="0" w:color="auto"/>
              <w:bottom w:val="single" w:sz="4" w:space="0" w:color="auto"/>
              <w:right w:val="single" w:sz="4" w:space="0" w:color="auto"/>
            </w:tcBorders>
          </w:tcPr>
          <w:p w14:paraId="32DE70DE"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8:30-17:30 (перерыв с 12:00 до 12:48)</w:t>
            </w:r>
          </w:p>
        </w:tc>
      </w:tr>
      <w:tr w:rsidR="005E1663" w:rsidRPr="005E1663" w14:paraId="2132403F" w14:textId="77777777" w:rsidTr="00D22F50">
        <w:tc>
          <w:tcPr>
            <w:tcW w:w="3060" w:type="dxa"/>
            <w:tcBorders>
              <w:top w:val="single" w:sz="4" w:space="0" w:color="auto"/>
              <w:left w:val="single" w:sz="4" w:space="0" w:color="auto"/>
              <w:bottom w:val="single" w:sz="4" w:space="0" w:color="auto"/>
              <w:right w:val="single" w:sz="4" w:space="0" w:color="auto"/>
            </w:tcBorders>
          </w:tcPr>
          <w:p w14:paraId="0A3D7F05"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Среда</w:t>
            </w:r>
          </w:p>
        </w:tc>
        <w:tc>
          <w:tcPr>
            <w:tcW w:w="5880" w:type="dxa"/>
            <w:tcBorders>
              <w:top w:val="single" w:sz="4" w:space="0" w:color="auto"/>
              <w:left w:val="single" w:sz="4" w:space="0" w:color="auto"/>
              <w:bottom w:val="single" w:sz="4" w:space="0" w:color="auto"/>
              <w:right w:val="single" w:sz="4" w:space="0" w:color="auto"/>
            </w:tcBorders>
          </w:tcPr>
          <w:p w14:paraId="743E9DA2"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8:30-17:30 (перерыв с 12:00 до 12:48)</w:t>
            </w:r>
          </w:p>
        </w:tc>
      </w:tr>
      <w:tr w:rsidR="005E1663" w:rsidRPr="005E1663" w14:paraId="3657A117" w14:textId="77777777" w:rsidTr="00D22F50">
        <w:tc>
          <w:tcPr>
            <w:tcW w:w="3060" w:type="dxa"/>
            <w:tcBorders>
              <w:top w:val="single" w:sz="4" w:space="0" w:color="auto"/>
              <w:left w:val="single" w:sz="4" w:space="0" w:color="auto"/>
              <w:bottom w:val="single" w:sz="4" w:space="0" w:color="auto"/>
              <w:right w:val="single" w:sz="4" w:space="0" w:color="auto"/>
            </w:tcBorders>
          </w:tcPr>
          <w:p w14:paraId="1FD7760C"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Четверг</w:t>
            </w:r>
          </w:p>
        </w:tc>
        <w:tc>
          <w:tcPr>
            <w:tcW w:w="5880" w:type="dxa"/>
            <w:tcBorders>
              <w:top w:val="single" w:sz="4" w:space="0" w:color="auto"/>
              <w:left w:val="single" w:sz="4" w:space="0" w:color="auto"/>
              <w:bottom w:val="single" w:sz="4" w:space="0" w:color="auto"/>
              <w:right w:val="single" w:sz="4" w:space="0" w:color="auto"/>
            </w:tcBorders>
          </w:tcPr>
          <w:p w14:paraId="27D876F0"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8:30-17:30 (перерыв с 12:00 до 12:48)</w:t>
            </w:r>
          </w:p>
        </w:tc>
      </w:tr>
      <w:tr w:rsidR="005E1663" w:rsidRPr="005E1663" w14:paraId="17F3D906" w14:textId="77777777" w:rsidTr="00D22F50">
        <w:tc>
          <w:tcPr>
            <w:tcW w:w="3060" w:type="dxa"/>
            <w:tcBorders>
              <w:top w:val="single" w:sz="4" w:space="0" w:color="auto"/>
              <w:left w:val="single" w:sz="4" w:space="0" w:color="auto"/>
              <w:bottom w:val="single" w:sz="4" w:space="0" w:color="auto"/>
              <w:right w:val="single" w:sz="4" w:space="0" w:color="auto"/>
            </w:tcBorders>
          </w:tcPr>
          <w:p w14:paraId="5ACBC945"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Пятница</w:t>
            </w:r>
          </w:p>
        </w:tc>
        <w:tc>
          <w:tcPr>
            <w:tcW w:w="5880" w:type="dxa"/>
            <w:tcBorders>
              <w:top w:val="single" w:sz="4" w:space="0" w:color="auto"/>
              <w:left w:val="single" w:sz="4" w:space="0" w:color="auto"/>
              <w:bottom w:val="single" w:sz="4" w:space="0" w:color="auto"/>
              <w:right w:val="single" w:sz="4" w:space="0" w:color="auto"/>
            </w:tcBorders>
          </w:tcPr>
          <w:p w14:paraId="56F534B5"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8:30-16:30 (перерыв с 12:00 до 12:48)</w:t>
            </w:r>
          </w:p>
        </w:tc>
      </w:tr>
      <w:tr w:rsidR="005E1663" w:rsidRPr="005E1663" w14:paraId="4E283333" w14:textId="77777777" w:rsidTr="00D22F50">
        <w:tc>
          <w:tcPr>
            <w:tcW w:w="3060" w:type="dxa"/>
            <w:tcBorders>
              <w:top w:val="single" w:sz="4" w:space="0" w:color="auto"/>
              <w:left w:val="single" w:sz="4" w:space="0" w:color="auto"/>
              <w:bottom w:val="single" w:sz="4" w:space="0" w:color="auto"/>
              <w:right w:val="single" w:sz="4" w:space="0" w:color="auto"/>
            </w:tcBorders>
          </w:tcPr>
          <w:p w14:paraId="00D989C9"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Суббота</w:t>
            </w:r>
          </w:p>
        </w:tc>
        <w:tc>
          <w:tcPr>
            <w:tcW w:w="5880" w:type="dxa"/>
            <w:tcBorders>
              <w:top w:val="single" w:sz="4" w:space="0" w:color="auto"/>
              <w:left w:val="single" w:sz="4" w:space="0" w:color="auto"/>
              <w:bottom w:val="single" w:sz="4" w:space="0" w:color="auto"/>
              <w:right w:val="single" w:sz="4" w:space="0" w:color="auto"/>
            </w:tcBorders>
          </w:tcPr>
          <w:p w14:paraId="348785E3"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выходной</w:t>
            </w:r>
          </w:p>
        </w:tc>
      </w:tr>
      <w:tr w:rsidR="005E1663" w:rsidRPr="005E1663" w14:paraId="31EC70F3" w14:textId="77777777" w:rsidTr="00D22F50">
        <w:tc>
          <w:tcPr>
            <w:tcW w:w="3060" w:type="dxa"/>
            <w:tcBorders>
              <w:top w:val="single" w:sz="4" w:space="0" w:color="auto"/>
              <w:left w:val="single" w:sz="4" w:space="0" w:color="auto"/>
              <w:bottom w:val="single" w:sz="4" w:space="0" w:color="auto"/>
              <w:right w:val="single" w:sz="4" w:space="0" w:color="auto"/>
            </w:tcBorders>
          </w:tcPr>
          <w:p w14:paraId="774119C8"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Воскресенье</w:t>
            </w:r>
          </w:p>
        </w:tc>
        <w:tc>
          <w:tcPr>
            <w:tcW w:w="5880" w:type="dxa"/>
            <w:tcBorders>
              <w:top w:val="single" w:sz="4" w:space="0" w:color="auto"/>
              <w:left w:val="single" w:sz="4" w:space="0" w:color="auto"/>
              <w:bottom w:val="single" w:sz="4" w:space="0" w:color="auto"/>
              <w:right w:val="single" w:sz="4" w:space="0" w:color="auto"/>
            </w:tcBorders>
          </w:tcPr>
          <w:p w14:paraId="1787058B" w14:textId="77777777" w:rsidR="005E1663" w:rsidRPr="005E1663" w:rsidRDefault="005E1663" w:rsidP="005E1663">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выходной</w:t>
            </w:r>
          </w:p>
        </w:tc>
      </w:tr>
    </w:tbl>
    <w:p w14:paraId="56B5F0BE"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1CE19A64"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Сведения о месте нахождения, справочные телефоны, адреса электронной почты комиссии размещаются на официальном Интернет-сайте комиссии www.recko.ru.</w:t>
      </w:r>
    </w:p>
    <w:p w14:paraId="15ECC15A"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11. Для получения информации по вопросам исполнения государственной функции заявитель обращается в комиссию в устной форме (по телефону и (или) при личном приеме), в письменной форме (почтовым отправлением или посредством электронной связи).</w:t>
      </w:r>
    </w:p>
    <w:p w14:paraId="36C25710"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Консультирование проводится в устной и (или) письменной форме, в зависимости от формы обращения.</w:t>
      </w:r>
    </w:p>
    <w:p w14:paraId="5892D196"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Время ожидания ответа при личном устном обращении не может превышать 20 минут.</w:t>
      </w:r>
    </w:p>
    <w:p w14:paraId="137F39FE" w14:textId="77777777" w:rsidR="00BD751C" w:rsidRPr="00BD751C" w:rsidRDefault="00BD751C" w:rsidP="00BD751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D751C">
        <w:rPr>
          <w:rFonts w:ascii="Times New Roman" w:eastAsia="Times New Roman" w:hAnsi="Times New Roman" w:cs="Times New Roman"/>
          <w:bCs/>
          <w:sz w:val="28"/>
          <w:szCs w:val="28"/>
          <w:lang w:eastAsia="ru-RU"/>
        </w:rPr>
        <w:t>В случае если для подготовки ответа требуется продолжительное время, должностные лица комиссии, осуществляющие индивидуальное устное информирование, предлагают заявителю обратиться за необходимой информацией в письменном виде.</w:t>
      </w:r>
    </w:p>
    <w:p w14:paraId="12E0783A"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 xml:space="preserve">12. Индивидуальное письменное информирование при обращении заявителя в комиссию осуществляется путем направления ответов почтовым отправлением или в форме электронного сообщения (в зависимости от способа обращения заявителя за информацией или способа доставки ответа, </w:t>
      </w:r>
      <w:r w:rsidRPr="005E1663">
        <w:rPr>
          <w:rFonts w:ascii="Times New Roman" w:eastAsia="Times New Roman" w:hAnsi="Times New Roman" w:cs="Times New Roman"/>
          <w:bCs/>
          <w:sz w:val="28"/>
          <w:szCs w:val="28"/>
          <w:lang w:eastAsia="ru-RU"/>
        </w:rPr>
        <w:lastRenderedPageBreak/>
        <w:t>указанного в обращении заявителя). Письменное обращение подлежит обязательной регистрации в течение 1 дня с даты поступления в комиссию.</w:t>
      </w:r>
    </w:p>
    <w:p w14:paraId="48711054"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13. Ответ на обращение заявителя предоставляется в простой, четкой и понятной форме с указанием должности, фамилии, имени, отчества, номера телефона должностного лица комиссии - исполнителя.</w:t>
      </w:r>
    </w:p>
    <w:p w14:paraId="348C3664"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14. При индивидуальном письменном информировании ответ направляется заинтересованному лицу в течение 30 дней со дня регистрации письменного обращения.</w:t>
      </w:r>
    </w:p>
    <w:p w14:paraId="020F65EF" w14:textId="77777777" w:rsidR="00572B8C" w:rsidRDefault="00572B8C"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23C63FDE" w14:textId="77777777" w:rsidR="009E69AF" w:rsidRPr="005E1663" w:rsidRDefault="009E69AF"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14:paraId="078CEA6A" w14:textId="77777777" w:rsidR="005E1663" w:rsidRPr="005E1663" w:rsidRDefault="005E1663" w:rsidP="005E1663">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5E1663">
        <w:rPr>
          <w:rFonts w:ascii="Times New Roman" w:eastAsia="Times New Roman" w:hAnsi="Times New Roman" w:cs="Times New Roman"/>
          <w:bCs/>
          <w:sz w:val="28"/>
          <w:szCs w:val="28"/>
          <w:lang w:eastAsia="ru-RU"/>
        </w:rPr>
        <w:t>Срок исполнения государственной функции</w:t>
      </w:r>
    </w:p>
    <w:p w14:paraId="4409A8EB" w14:textId="77777777" w:rsid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14:paraId="01BF6907" w14:textId="77777777" w:rsidR="005E1663" w:rsidRPr="00412652" w:rsidRDefault="005E1663" w:rsidP="005E1663">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12652">
        <w:rPr>
          <w:rFonts w:ascii="Times New Roman" w:eastAsia="Times New Roman" w:hAnsi="Times New Roman" w:cs="Times New Roman"/>
          <w:bCs/>
          <w:sz w:val="28"/>
          <w:szCs w:val="28"/>
          <w:lang w:eastAsia="ru-RU"/>
        </w:rPr>
        <w:t>1</w:t>
      </w:r>
      <w:r w:rsidR="006F331A" w:rsidRPr="00412652">
        <w:rPr>
          <w:rFonts w:ascii="Times New Roman" w:eastAsia="Times New Roman" w:hAnsi="Times New Roman" w:cs="Times New Roman"/>
          <w:bCs/>
          <w:sz w:val="28"/>
          <w:szCs w:val="28"/>
          <w:lang w:eastAsia="ru-RU"/>
        </w:rPr>
        <w:t>5</w:t>
      </w:r>
      <w:r w:rsidRPr="00412652">
        <w:rPr>
          <w:rFonts w:ascii="Times New Roman" w:eastAsia="Times New Roman" w:hAnsi="Times New Roman" w:cs="Times New Roman"/>
          <w:bCs/>
          <w:sz w:val="28"/>
          <w:szCs w:val="28"/>
          <w:lang w:eastAsia="ru-RU"/>
        </w:rPr>
        <w:t>. Общий срок исполнения государственной функции составляет:</w:t>
      </w:r>
    </w:p>
    <w:p w14:paraId="272CE159"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2652">
        <w:rPr>
          <w:rFonts w:ascii="Times New Roman" w:eastAsia="Times New Roman" w:hAnsi="Times New Roman" w:cs="Times New Roman"/>
          <w:bCs/>
          <w:sz w:val="28"/>
          <w:szCs w:val="28"/>
          <w:lang w:eastAsia="ru-RU"/>
        </w:rPr>
        <w:t>220 календарных</w:t>
      </w:r>
      <w:r w:rsidRPr="005E1663">
        <w:rPr>
          <w:rFonts w:ascii="Times New Roman" w:eastAsia="Times New Roman" w:hAnsi="Times New Roman" w:cs="Times New Roman"/>
          <w:bCs/>
          <w:sz w:val="28"/>
          <w:szCs w:val="28"/>
          <w:lang w:eastAsia="ru-RU"/>
        </w:rPr>
        <w:t xml:space="preserve"> дней </w:t>
      </w:r>
      <w:r w:rsidRPr="005E1663">
        <w:rPr>
          <w:rFonts w:ascii="Times New Roman" w:eastAsia="Times New Roman" w:hAnsi="Times New Roman" w:cs="Times New Roman"/>
          <w:sz w:val="28"/>
          <w:szCs w:val="28"/>
          <w:lang w:eastAsia="ru-RU"/>
        </w:rPr>
        <w:t>с даты открытия дела об установлении тарифов для организаций, в отношении которых осуществлялось регулирование тарифов в предыдущем периоде</w:t>
      </w:r>
      <w:r w:rsidRPr="005E1663">
        <w:rPr>
          <w:rFonts w:ascii="Times New Roman" w:eastAsia="Times New Roman" w:hAnsi="Times New Roman" w:cs="Times New Roman"/>
          <w:bCs/>
          <w:sz w:val="28"/>
          <w:szCs w:val="28"/>
          <w:lang w:eastAsia="ru-RU"/>
        </w:rPr>
        <w:t>, но не позднее 20 декабря года, предшествующего периоду регулирования, на который устанавливаются (корректируются) тарифы;</w:t>
      </w:r>
    </w:p>
    <w:p w14:paraId="7FCDE8D3" w14:textId="3506537B" w:rsidR="0052538A" w:rsidRDefault="005E1663">
      <w:pPr>
        <w:pStyle w:val="ConsPlusNormal"/>
        <w:ind w:firstLine="540"/>
        <w:jc w:val="both"/>
        <w:rPr>
          <w:rFonts w:ascii="Times New Roman" w:hAnsi="Times New Roman" w:cs="Times New Roman"/>
          <w:sz w:val="28"/>
          <w:szCs w:val="28"/>
        </w:rPr>
      </w:pPr>
      <w:r w:rsidRPr="005E1663">
        <w:rPr>
          <w:rFonts w:ascii="Times New Roman" w:hAnsi="Times New Roman" w:cs="Times New Roman"/>
          <w:bCs/>
          <w:sz w:val="28"/>
          <w:szCs w:val="28"/>
        </w:rPr>
        <w:t>30 календарных дней  со дня  поступления предложений об установлении тарифов, сформированных  в соответствии  с требованиями, установленными подпунктами 1</w:t>
      </w:r>
      <w:r w:rsidR="00FC4536">
        <w:rPr>
          <w:rFonts w:ascii="Times New Roman" w:hAnsi="Times New Roman" w:cs="Times New Roman"/>
          <w:bCs/>
          <w:sz w:val="28"/>
          <w:szCs w:val="28"/>
        </w:rPr>
        <w:t>8</w:t>
      </w:r>
      <w:r w:rsidRPr="005E1663">
        <w:rPr>
          <w:rFonts w:ascii="Times New Roman" w:hAnsi="Times New Roman" w:cs="Times New Roman"/>
          <w:bCs/>
          <w:sz w:val="28"/>
          <w:szCs w:val="28"/>
        </w:rPr>
        <w:t>.1</w:t>
      </w:r>
      <w:r w:rsidR="00CF747F">
        <w:rPr>
          <w:rFonts w:ascii="Times New Roman" w:hAnsi="Times New Roman" w:cs="Times New Roman"/>
          <w:bCs/>
          <w:sz w:val="28"/>
          <w:szCs w:val="28"/>
        </w:rPr>
        <w:t xml:space="preserve"> </w:t>
      </w:r>
      <w:r w:rsidRPr="005E1663">
        <w:rPr>
          <w:rFonts w:ascii="Times New Roman" w:hAnsi="Times New Roman" w:cs="Times New Roman"/>
          <w:bCs/>
          <w:sz w:val="28"/>
          <w:szCs w:val="28"/>
        </w:rPr>
        <w:t>-</w:t>
      </w:r>
      <w:r w:rsidR="00CF747F">
        <w:rPr>
          <w:rFonts w:ascii="Times New Roman" w:hAnsi="Times New Roman" w:cs="Times New Roman"/>
          <w:bCs/>
          <w:sz w:val="28"/>
          <w:szCs w:val="28"/>
        </w:rPr>
        <w:t xml:space="preserve"> </w:t>
      </w:r>
      <w:r w:rsidRPr="005E1663">
        <w:rPr>
          <w:rFonts w:ascii="Times New Roman" w:hAnsi="Times New Roman" w:cs="Times New Roman"/>
          <w:bCs/>
          <w:sz w:val="28"/>
          <w:szCs w:val="28"/>
        </w:rPr>
        <w:t>1</w:t>
      </w:r>
      <w:r w:rsidR="00FC4536">
        <w:rPr>
          <w:rFonts w:ascii="Times New Roman" w:hAnsi="Times New Roman" w:cs="Times New Roman"/>
          <w:bCs/>
          <w:sz w:val="28"/>
          <w:szCs w:val="28"/>
        </w:rPr>
        <w:t>8</w:t>
      </w:r>
      <w:r w:rsidRPr="005E1663">
        <w:rPr>
          <w:rFonts w:ascii="Times New Roman" w:hAnsi="Times New Roman" w:cs="Times New Roman"/>
          <w:bCs/>
          <w:sz w:val="28"/>
          <w:szCs w:val="28"/>
        </w:rPr>
        <w:t xml:space="preserve">.2 настоящего Административного регламента,  от организаций, в отношении которых  ранее не осуществлялось государственное регулирование тарифов,  </w:t>
      </w:r>
      <w:r w:rsidRPr="005E1663">
        <w:rPr>
          <w:rFonts w:ascii="Times New Roman" w:hAnsi="Times New Roman" w:cs="Times New Roman"/>
          <w:sz w:val="28"/>
          <w:szCs w:val="28"/>
        </w:rPr>
        <w:t>а также на осуществляемые регулируемыми организациями отдельных регулируемых видов деятельности в сфере</w:t>
      </w:r>
      <w:r w:rsidR="004571C6">
        <w:rPr>
          <w:rFonts w:ascii="Times New Roman" w:hAnsi="Times New Roman" w:cs="Times New Roman"/>
          <w:sz w:val="28"/>
          <w:szCs w:val="28"/>
        </w:rPr>
        <w:t xml:space="preserve"> теплоснабжения</w:t>
      </w:r>
      <w:r w:rsidRPr="005E1663">
        <w:rPr>
          <w:rFonts w:ascii="Times New Roman" w:hAnsi="Times New Roman" w:cs="Times New Roman"/>
          <w:sz w:val="28"/>
          <w:szCs w:val="28"/>
        </w:rPr>
        <w:t>, в отношении которых ранее не осуществлялось государственное регулирование тарифов.</w:t>
      </w:r>
    </w:p>
    <w:p w14:paraId="1969E12A" w14:textId="77777777" w:rsidR="00C57BB4" w:rsidRDefault="005E1663">
      <w:pPr>
        <w:pStyle w:val="ConsPlusNormal"/>
        <w:ind w:firstLine="540"/>
        <w:jc w:val="both"/>
      </w:pPr>
      <w:r w:rsidRPr="005E1663">
        <w:rPr>
          <w:rFonts w:ascii="Times New Roman" w:hAnsi="Times New Roman" w:cs="Times New Roman"/>
          <w:bCs/>
          <w:sz w:val="28"/>
          <w:szCs w:val="28"/>
        </w:rPr>
        <w:t>По решению комиссии данный срок может быть продлен, но не более чем на 30 календарных дней.</w:t>
      </w:r>
      <w:r w:rsidR="00C57BB4">
        <w:rPr>
          <w:rFonts w:ascii="Times New Roman" w:hAnsi="Times New Roman" w:cs="Times New Roman"/>
          <w:bCs/>
          <w:sz w:val="28"/>
          <w:szCs w:val="28"/>
        </w:rPr>
        <w:t xml:space="preserve"> </w:t>
      </w:r>
      <w:r w:rsidR="00C57BB4" w:rsidRPr="00C57BB4">
        <w:rPr>
          <w:rFonts w:ascii="Times New Roman" w:hAnsi="Times New Roman" w:cs="Times New Roman"/>
          <w:sz w:val="28"/>
        </w:rPr>
        <w:t xml:space="preserve">Заверенная </w:t>
      </w:r>
      <w:r w:rsidR="0052538A">
        <w:rPr>
          <w:rFonts w:ascii="Times New Roman" w:hAnsi="Times New Roman" w:cs="Times New Roman"/>
          <w:sz w:val="28"/>
        </w:rPr>
        <w:t>комиссией</w:t>
      </w:r>
      <w:r w:rsidR="00C57BB4" w:rsidRPr="00C57BB4">
        <w:rPr>
          <w:rFonts w:ascii="Times New Roman" w:hAnsi="Times New Roman" w:cs="Times New Roman"/>
          <w:sz w:val="28"/>
        </w:rPr>
        <w:t xml:space="preserve"> копия решения о продлении вышеуказанного срока направляется в адрес заявителя (заказным письмом с подтверждением получения либо по электронной почте) в срок не более 3 рабочих дней с момента принятия такого решения.</w:t>
      </w:r>
    </w:p>
    <w:p w14:paraId="0DEFBB23"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5E1663">
        <w:rPr>
          <w:rFonts w:ascii="Times New Roman" w:eastAsia="Times New Roman" w:hAnsi="Times New Roman" w:cs="Times New Roman"/>
          <w:b/>
          <w:bCs/>
          <w:sz w:val="28"/>
          <w:szCs w:val="28"/>
          <w:lang w:eastAsia="ru-RU"/>
        </w:rPr>
        <w:t xml:space="preserve"> </w:t>
      </w:r>
    </w:p>
    <w:p w14:paraId="40EAEE01"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FB9705C" w14:textId="77777777" w:rsidR="005E1663" w:rsidRPr="005E1663" w:rsidRDefault="005E1663" w:rsidP="005E16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3. Состав, последовательность и сроки выполнения</w:t>
      </w:r>
    </w:p>
    <w:p w14:paraId="581844A6" w14:textId="77777777" w:rsidR="005E1663" w:rsidRPr="005E1663" w:rsidRDefault="005E1663" w:rsidP="005E16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административных процедур (действий), требования</w:t>
      </w:r>
    </w:p>
    <w:p w14:paraId="360E7C3B" w14:textId="77777777" w:rsidR="005E1663" w:rsidRPr="005E1663" w:rsidRDefault="005E1663" w:rsidP="005E166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к порядку их выполнения</w:t>
      </w:r>
    </w:p>
    <w:p w14:paraId="64C0BACC" w14:textId="77777777" w:rsid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50CB1C5E" w14:textId="77777777" w:rsidR="009E69AF" w:rsidRPr="005E1663" w:rsidRDefault="009E69AF"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B0C3072" w14:textId="77777777" w:rsidR="005E1663" w:rsidRPr="005E1663" w:rsidRDefault="005E1663" w:rsidP="004571C6">
      <w:pPr>
        <w:pStyle w:val="ConsPlusNormal"/>
        <w:ind w:firstLine="540"/>
        <w:jc w:val="both"/>
        <w:rPr>
          <w:rFonts w:ascii="Times New Roman" w:hAnsi="Times New Roman" w:cs="Times New Roman"/>
          <w:sz w:val="28"/>
          <w:szCs w:val="28"/>
        </w:rPr>
      </w:pPr>
      <w:r w:rsidRPr="005E1663">
        <w:rPr>
          <w:rFonts w:ascii="Times New Roman" w:hAnsi="Times New Roman" w:cs="Times New Roman"/>
          <w:sz w:val="28"/>
          <w:szCs w:val="28"/>
        </w:rPr>
        <w:t>1</w:t>
      </w:r>
      <w:r w:rsidR="00015D53">
        <w:rPr>
          <w:rFonts w:ascii="Times New Roman" w:hAnsi="Times New Roman" w:cs="Times New Roman"/>
          <w:sz w:val="28"/>
          <w:szCs w:val="28"/>
        </w:rPr>
        <w:t>6</w:t>
      </w:r>
      <w:r w:rsidRPr="005E1663">
        <w:rPr>
          <w:rFonts w:ascii="Times New Roman" w:hAnsi="Times New Roman" w:cs="Times New Roman"/>
          <w:sz w:val="28"/>
          <w:szCs w:val="28"/>
        </w:rPr>
        <w:t>. Установление тарифов производится путем открытия и рассмотрения дел об установлении тарифов, за исключением случаев, предусмотренных</w:t>
      </w:r>
      <w:r w:rsidR="004571C6">
        <w:rPr>
          <w:rFonts w:ascii="Times New Roman" w:hAnsi="Times New Roman" w:cs="Times New Roman"/>
          <w:sz w:val="28"/>
          <w:szCs w:val="28"/>
        </w:rPr>
        <w:t xml:space="preserve"> </w:t>
      </w:r>
      <w:r w:rsidR="004571C6">
        <w:rPr>
          <w:sz w:val="28"/>
        </w:rPr>
        <w:t xml:space="preserve"> </w:t>
      </w:r>
      <w:hyperlink r:id="rId14" w:history="1">
        <w:r w:rsidR="00E2567A">
          <w:rPr>
            <w:rFonts w:ascii="Times New Roman" w:hAnsi="Times New Roman" w:cs="Times New Roman"/>
            <w:sz w:val="28"/>
            <w:szCs w:val="28"/>
          </w:rPr>
          <w:t>подпунктами «</w:t>
        </w:r>
        <w:r w:rsidR="004571C6" w:rsidRPr="00AF6AF4">
          <w:rPr>
            <w:rFonts w:ascii="Times New Roman" w:hAnsi="Times New Roman" w:cs="Times New Roman"/>
            <w:sz w:val="28"/>
            <w:szCs w:val="28"/>
          </w:rPr>
          <w:t>а</w:t>
        </w:r>
        <w:r w:rsidR="00E2567A">
          <w:rPr>
            <w:rFonts w:ascii="Times New Roman" w:hAnsi="Times New Roman" w:cs="Times New Roman"/>
            <w:sz w:val="28"/>
            <w:szCs w:val="28"/>
          </w:rPr>
          <w:t>»</w:t>
        </w:r>
      </w:hyperlink>
      <w:r w:rsidR="004571C6" w:rsidRPr="00AF6AF4">
        <w:rPr>
          <w:rFonts w:ascii="Times New Roman" w:hAnsi="Times New Roman" w:cs="Times New Roman"/>
          <w:sz w:val="28"/>
          <w:szCs w:val="28"/>
        </w:rPr>
        <w:t xml:space="preserve">, </w:t>
      </w:r>
      <w:r w:rsidR="00E2567A">
        <w:rPr>
          <w:rFonts w:ascii="Times New Roman" w:hAnsi="Times New Roman" w:cs="Times New Roman"/>
          <w:sz w:val="28"/>
          <w:szCs w:val="28"/>
        </w:rPr>
        <w:t>«</w:t>
      </w:r>
      <w:hyperlink r:id="rId15" w:history="1">
        <w:r w:rsidR="004571C6" w:rsidRPr="00AF6AF4">
          <w:rPr>
            <w:rFonts w:ascii="Times New Roman" w:hAnsi="Times New Roman" w:cs="Times New Roman"/>
            <w:sz w:val="28"/>
            <w:szCs w:val="28"/>
          </w:rPr>
          <w:t>д</w:t>
        </w:r>
        <w:r w:rsidR="00E2567A">
          <w:rPr>
            <w:rFonts w:ascii="Times New Roman" w:hAnsi="Times New Roman" w:cs="Times New Roman"/>
            <w:sz w:val="28"/>
            <w:szCs w:val="28"/>
          </w:rPr>
          <w:t>»</w:t>
        </w:r>
      </w:hyperlink>
      <w:r w:rsidR="004571C6" w:rsidRPr="00AF6AF4">
        <w:rPr>
          <w:rFonts w:ascii="Times New Roman" w:hAnsi="Times New Roman" w:cs="Times New Roman"/>
          <w:sz w:val="28"/>
          <w:szCs w:val="28"/>
        </w:rPr>
        <w:t xml:space="preserve"> и </w:t>
      </w:r>
      <w:r w:rsidR="00E2567A">
        <w:rPr>
          <w:rFonts w:ascii="Times New Roman" w:hAnsi="Times New Roman" w:cs="Times New Roman"/>
          <w:sz w:val="28"/>
          <w:szCs w:val="28"/>
        </w:rPr>
        <w:t>«</w:t>
      </w:r>
      <w:hyperlink r:id="rId16" w:history="1">
        <w:r w:rsidR="00E2567A">
          <w:rPr>
            <w:rFonts w:ascii="Times New Roman" w:hAnsi="Times New Roman" w:cs="Times New Roman"/>
            <w:sz w:val="28"/>
            <w:szCs w:val="28"/>
          </w:rPr>
          <w:t>е»</w:t>
        </w:r>
        <w:r w:rsidR="004571C6" w:rsidRPr="00AF6AF4">
          <w:rPr>
            <w:rFonts w:ascii="Times New Roman" w:hAnsi="Times New Roman" w:cs="Times New Roman"/>
            <w:sz w:val="28"/>
            <w:szCs w:val="28"/>
          </w:rPr>
          <w:t xml:space="preserve"> пункта 7</w:t>
        </w:r>
      </w:hyperlink>
      <w:r w:rsidR="004571C6" w:rsidRPr="00AF6AF4">
        <w:t xml:space="preserve"> </w:t>
      </w:r>
      <w:r w:rsidR="00AF6AF4" w:rsidRPr="00AF6AF4">
        <w:rPr>
          <w:rFonts w:ascii="Times New Roman" w:hAnsi="Times New Roman" w:cs="Times New Roman"/>
          <w:sz w:val="28"/>
          <w:szCs w:val="28"/>
        </w:rPr>
        <w:t>Правил регулирования цен (тарифов) в сфере теплоснабжения, утверждённых</w:t>
      </w:r>
      <w:r w:rsidR="00AF6AF4" w:rsidRPr="00AF6AF4">
        <w:rPr>
          <w:rFonts w:ascii="Times New Roman" w:hAnsi="Times New Roman" w:cs="Times New Roman"/>
          <w:color w:val="0000FF"/>
          <w:sz w:val="28"/>
          <w:szCs w:val="28"/>
        </w:rPr>
        <w:t xml:space="preserve"> </w:t>
      </w:r>
      <w:r w:rsidR="00E2567A">
        <w:rPr>
          <w:rFonts w:ascii="Times New Roman" w:hAnsi="Times New Roman" w:cs="Times New Roman"/>
          <w:sz w:val="28"/>
          <w:szCs w:val="28"/>
        </w:rPr>
        <w:t>п</w:t>
      </w:r>
      <w:r w:rsidR="004571C6" w:rsidRPr="004571C6">
        <w:rPr>
          <w:rFonts w:ascii="Times New Roman" w:hAnsi="Times New Roman" w:cs="Times New Roman"/>
          <w:sz w:val="28"/>
          <w:szCs w:val="28"/>
        </w:rPr>
        <w:t>остановлени</w:t>
      </w:r>
      <w:r w:rsidR="00AF6AF4">
        <w:rPr>
          <w:rFonts w:ascii="Times New Roman" w:hAnsi="Times New Roman" w:cs="Times New Roman"/>
          <w:sz w:val="28"/>
          <w:szCs w:val="28"/>
        </w:rPr>
        <w:t>ем</w:t>
      </w:r>
      <w:r w:rsidR="004571C6" w:rsidRPr="004571C6">
        <w:rPr>
          <w:rFonts w:ascii="Times New Roman" w:hAnsi="Times New Roman" w:cs="Times New Roman"/>
          <w:sz w:val="28"/>
          <w:szCs w:val="28"/>
        </w:rPr>
        <w:t xml:space="preserve"> </w:t>
      </w:r>
      <w:r w:rsidRPr="005E1663">
        <w:rPr>
          <w:rFonts w:ascii="Times New Roman" w:hAnsi="Times New Roman" w:cs="Times New Roman"/>
          <w:sz w:val="28"/>
          <w:szCs w:val="28"/>
        </w:rPr>
        <w:t xml:space="preserve">Правительства Российской Федерации от </w:t>
      </w:r>
      <w:r w:rsidR="004571C6">
        <w:rPr>
          <w:rFonts w:ascii="Times New Roman" w:hAnsi="Times New Roman" w:cs="Times New Roman"/>
          <w:sz w:val="28"/>
          <w:szCs w:val="28"/>
        </w:rPr>
        <w:t>22</w:t>
      </w:r>
      <w:r w:rsidRPr="005E1663">
        <w:rPr>
          <w:rFonts w:ascii="Times New Roman" w:hAnsi="Times New Roman" w:cs="Times New Roman"/>
          <w:sz w:val="28"/>
          <w:szCs w:val="28"/>
        </w:rPr>
        <w:t>.</w:t>
      </w:r>
      <w:r w:rsidR="004571C6">
        <w:rPr>
          <w:rFonts w:ascii="Times New Roman" w:hAnsi="Times New Roman" w:cs="Times New Roman"/>
          <w:sz w:val="28"/>
          <w:szCs w:val="28"/>
        </w:rPr>
        <w:t>10</w:t>
      </w:r>
      <w:r w:rsidRPr="005E1663">
        <w:rPr>
          <w:rFonts w:ascii="Times New Roman" w:hAnsi="Times New Roman" w:cs="Times New Roman"/>
          <w:sz w:val="28"/>
          <w:szCs w:val="28"/>
        </w:rPr>
        <w:t>.201</w:t>
      </w:r>
      <w:r w:rsidR="004571C6">
        <w:rPr>
          <w:rFonts w:ascii="Times New Roman" w:hAnsi="Times New Roman" w:cs="Times New Roman"/>
          <w:sz w:val="28"/>
          <w:szCs w:val="28"/>
        </w:rPr>
        <w:t>2</w:t>
      </w:r>
      <w:r w:rsidRPr="005E1663">
        <w:rPr>
          <w:rFonts w:ascii="Times New Roman" w:hAnsi="Times New Roman" w:cs="Times New Roman"/>
          <w:sz w:val="28"/>
          <w:szCs w:val="28"/>
        </w:rPr>
        <w:t xml:space="preserve"> № </w:t>
      </w:r>
      <w:r w:rsidR="004571C6">
        <w:rPr>
          <w:rFonts w:ascii="Times New Roman" w:hAnsi="Times New Roman" w:cs="Times New Roman"/>
          <w:sz w:val="28"/>
          <w:szCs w:val="28"/>
        </w:rPr>
        <w:t>1075</w:t>
      </w:r>
      <w:r w:rsidRPr="005E1663">
        <w:rPr>
          <w:rFonts w:ascii="Times New Roman" w:hAnsi="Times New Roman" w:cs="Times New Roman"/>
          <w:sz w:val="28"/>
          <w:szCs w:val="28"/>
        </w:rPr>
        <w:t xml:space="preserve"> «</w:t>
      </w:r>
      <w:r w:rsidR="004571C6">
        <w:rPr>
          <w:rFonts w:ascii="Times New Roman" w:hAnsi="Times New Roman" w:cs="Times New Roman"/>
          <w:sz w:val="28"/>
          <w:szCs w:val="28"/>
        </w:rPr>
        <w:t>О ценообразовании в сфере теплоснабжения</w:t>
      </w:r>
      <w:r w:rsidRPr="005E1663">
        <w:rPr>
          <w:rFonts w:ascii="Times New Roman" w:hAnsi="Times New Roman" w:cs="Times New Roman"/>
          <w:sz w:val="28"/>
          <w:szCs w:val="28"/>
        </w:rPr>
        <w:t>»</w:t>
      </w:r>
      <w:r w:rsidR="00E2567A">
        <w:rPr>
          <w:rFonts w:ascii="Times New Roman" w:hAnsi="Times New Roman" w:cs="Times New Roman"/>
          <w:sz w:val="28"/>
          <w:szCs w:val="28"/>
        </w:rPr>
        <w:t xml:space="preserve"> (далее </w:t>
      </w:r>
      <w:r w:rsidR="00CC7EF5">
        <w:rPr>
          <w:rFonts w:ascii="Times New Roman" w:hAnsi="Times New Roman" w:cs="Times New Roman"/>
          <w:sz w:val="28"/>
          <w:szCs w:val="28"/>
        </w:rPr>
        <w:t>-</w:t>
      </w:r>
      <w:r w:rsidR="00E2567A">
        <w:rPr>
          <w:rFonts w:ascii="Times New Roman" w:hAnsi="Times New Roman" w:cs="Times New Roman"/>
          <w:sz w:val="28"/>
          <w:szCs w:val="28"/>
        </w:rPr>
        <w:t xml:space="preserve"> Правила)</w:t>
      </w:r>
      <w:r w:rsidRPr="005E1663">
        <w:rPr>
          <w:rFonts w:ascii="Times New Roman" w:hAnsi="Times New Roman" w:cs="Times New Roman"/>
          <w:sz w:val="28"/>
          <w:szCs w:val="28"/>
        </w:rPr>
        <w:t>.</w:t>
      </w:r>
    </w:p>
    <w:p w14:paraId="3DAB4747" w14:textId="7463241E"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В случаях, предусмотренных</w:t>
      </w:r>
      <w:r w:rsidR="00AF6AF4">
        <w:rPr>
          <w:rFonts w:ascii="Times New Roman" w:eastAsia="Times New Roman" w:hAnsi="Times New Roman" w:cs="Times New Roman"/>
          <w:sz w:val="28"/>
          <w:szCs w:val="28"/>
          <w:lang w:eastAsia="ru-RU"/>
        </w:rPr>
        <w:t xml:space="preserve"> </w:t>
      </w:r>
      <w:hyperlink r:id="rId17" w:history="1">
        <w:r w:rsidR="00E2567A">
          <w:rPr>
            <w:rStyle w:val="ad"/>
            <w:rFonts w:ascii="Times New Roman" w:eastAsia="Times New Roman" w:hAnsi="Times New Roman" w:cs="Times New Roman"/>
            <w:color w:val="auto"/>
            <w:sz w:val="28"/>
            <w:szCs w:val="28"/>
            <w:u w:val="none"/>
            <w:lang w:eastAsia="ru-RU"/>
          </w:rPr>
          <w:t>подпунктами «</w:t>
        </w:r>
        <w:r w:rsidR="00AF6AF4" w:rsidRPr="00AF6AF4">
          <w:rPr>
            <w:rStyle w:val="ad"/>
            <w:rFonts w:ascii="Times New Roman" w:eastAsia="Times New Roman" w:hAnsi="Times New Roman" w:cs="Times New Roman"/>
            <w:color w:val="auto"/>
            <w:sz w:val="28"/>
            <w:szCs w:val="28"/>
            <w:u w:val="none"/>
            <w:lang w:eastAsia="ru-RU"/>
          </w:rPr>
          <w:t>а</w:t>
        </w:r>
        <w:r w:rsidR="00E2567A">
          <w:rPr>
            <w:rStyle w:val="ad"/>
            <w:rFonts w:ascii="Times New Roman" w:eastAsia="Times New Roman" w:hAnsi="Times New Roman" w:cs="Times New Roman"/>
            <w:color w:val="auto"/>
            <w:sz w:val="28"/>
            <w:szCs w:val="28"/>
            <w:u w:val="none"/>
            <w:lang w:eastAsia="ru-RU"/>
          </w:rPr>
          <w:t>»</w:t>
        </w:r>
      </w:hyperlink>
      <w:r w:rsidR="00AF6AF4" w:rsidRPr="00AF6AF4">
        <w:rPr>
          <w:rFonts w:ascii="Times New Roman" w:eastAsia="Times New Roman" w:hAnsi="Times New Roman" w:cs="Times New Roman"/>
          <w:sz w:val="28"/>
          <w:szCs w:val="28"/>
          <w:lang w:eastAsia="ru-RU"/>
        </w:rPr>
        <w:t xml:space="preserve">, </w:t>
      </w:r>
      <w:r w:rsidR="00E2567A">
        <w:rPr>
          <w:rFonts w:ascii="Times New Roman" w:eastAsia="Times New Roman" w:hAnsi="Times New Roman" w:cs="Times New Roman"/>
          <w:sz w:val="28"/>
          <w:szCs w:val="28"/>
          <w:lang w:eastAsia="ru-RU"/>
        </w:rPr>
        <w:t>«</w:t>
      </w:r>
      <w:hyperlink r:id="rId18" w:history="1">
        <w:r w:rsidR="00AF6AF4" w:rsidRPr="00AF6AF4">
          <w:rPr>
            <w:rStyle w:val="ad"/>
            <w:rFonts w:ascii="Times New Roman" w:eastAsia="Times New Roman" w:hAnsi="Times New Roman" w:cs="Times New Roman"/>
            <w:color w:val="auto"/>
            <w:sz w:val="28"/>
            <w:szCs w:val="28"/>
            <w:u w:val="none"/>
            <w:lang w:eastAsia="ru-RU"/>
          </w:rPr>
          <w:t>д</w:t>
        </w:r>
        <w:r w:rsidR="00E2567A">
          <w:rPr>
            <w:rStyle w:val="ad"/>
            <w:rFonts w:ascii="Times New Roman" w:eastAsia="Times New Roman" w:hAnsi="Times New Roman" w:cs="Times New Roman"/>
            <w:color w:val="auto"/>
            <w:sz w:val="28"/>
            <w:szCs w:val="28"/>
            <w:u w:val="none"/>
            <w:lang w:eastAsia="ru-RU"/>
          </w:rPr>
          <w:t>»</w:t>
        </w:r>
      </w:hyperlink>
      <w:r w:rsidR="00AF6AF4" w:rsidRPr="00AF6AF4">
        <w:rPr>
          <w:rFonts w:ascii="Times New Roman" w:eastAsia="Times New Roman" w:hAnsi="Times New Roman" w:cs="Times New Roman"/>
          <w:sz w:val="28"/>
          <w:szCs w:val="28"/>
          <w:lang w:eastAsia="ru-RU"/>
        </w:rPr>
        <w:t xml:space="preserve"> и </w:t>
      </w:r>
      <w:r w:rsidR="00E2567A">
        <w:rPr>
          <w:rFonts w:ascii="Times New Roman" w:eastAsia="Times New Roman" w:hAnsi="Times New Roman" w:cs="Times New Roman"/>
          <w:sz w:val="28"/>
          <w:szCs w:val="28"/>
          <w:lang w:eastAsia="ru-RU"/>
        </w:rPr>
        <w:t>«</w:t>
      </w:r>
      <w:hyperlink r:id="rId19" w:history="1">
        <w:r w:rsidR="00AF6AF4" w:rsidRPr="00AF6AF4">
          <w:rPr>
            <w:rStyle w:val="ad"/>
            <w:rFonts w:ascii="Times New Roman" w:eastAsia="Times New Roman" w:hAnsi="Times New Roman" w:cs="Times New Roman"/>
            <w:color w:val="auto"/>
            <w:sz w:val="28"/>
            <w:szCs w:val="28"/>
            <w:u w:val="none"/>
            <w:lang w:eastAsia="ru-RU"/>
          </w:rPr>
          <w:t>е</w:t>
        </w:r>
        <w:r w:rsidR="00E2567A">
          <w:rPr>
            <w:rStyle w:val="ad"/>
            <w:rFonts w:ascii="Times New Roman" w:eastAsia="Times New Roman" w:hAnsi="Times New Roman" w:cs="Times New Roman"/>
            <w:color w:val="auto"/>
            <w:sz w:val="28"/>
            <w:szCs w:val="28"/>
            <w:u w:val="none"/>
            <w:lang w:eastAsia="ru-RU"/>
          </w:rPr>
          <w:t>»</w:t>
        </w:r>
        <w:r w:rsidR="003C0E06">
          <w:rPr>
            <w:rStyle w:val="ad"/>
            <w:rFonts w:ascii="Times New Roman" w:eastAsia="Times New Roman" w:hAnsi="Times New Roman" w:cs="Times New Roman"/>
            <w:color w:val="auto"/>
            <w:sz w:val="28"/>
            <w:szCs w:val="28"/>
            <w:u w:val="none"/>
            <w:lang w:eastAsia="ru-RU"/>
          </w:rPr>
          <w:t xml:space="preserve"> </w:t>
        </w:r>
        <w:r w:rsidR="00AF6AF4" w:rsidRPr="00AF6AF4">
          <w:rPr>
            <w:rStyle w:val="ad"/>
            <w:rFonts w:ascii="Times New Roman" w:eastAsia="Times New Roman" w:hAnsi="Times New Roman" w:cs="Times New Roman"/>
            <w:color w:val="auto"/>
            <w:sz w:val="28"/>
            <w:szCs w:val="28"/>
            <w:u w:val="none"/>
            <w:lang w:eastAsia="ru-RU"/>
          </w:rPr>
          <w:t>пункта</w:t>
        </w:r>
        <w:r w:rsidR="00A32506">
          <w:rPr>
            <w:rStyle w:val="ad"/>
            <w:rFonts w:ascii="Times New Roman" w:eastAsia="Times New Roman" w:hAnsi="Times New Roman" w:cs="Times New Roman"/>
            <w:color w:val="auto"/>
            <w:sz w:val="28"/>
            <w:szCs w:val="28"/>
            <w:u w:val="none"/>
            <w:lang w:eastAsia="ru-RU"/>
          </w:rPr>
          <w:t xml:space="preserve">                        </w:t>
        </w:r>
        <w:r w:rsidR="00AF6AF4" w:rsidRPr="00AF6AF4">
          <w:rPr>
            <w:rStyle w:val="ad"/>
            <w:rFonts w:ascii="Times New Roman" w:eastAsia="Times New Roman" w:hAnsi="Times New Roman" w:cs="Times New Roman"/>
            <w:color w:val="auto"/>
            <w:sz w:val="28"/>
            <w:szCs w:val="28"/>
            <w:u w:val="none"/>
            <w:lang w:eastAsia="ru-RU"/>
          </w:rPr>
          <w:t xml:space="preserve"> 7</w:t>
        </w:r>
      </w:hyperlink>
      <w:r w:rsidR="00AF6AF4" w:rsidRPr="00AF6AF4">
        <w:rPr>
          <w:rFonts w:ascii="Times New Roman" w:eastAsia="Times New Roman" w:hAnsi="Times New Roman" w:cs="Times New Roman"/>
          <w:sz w:val="28"/>
          <w:szCs w:val="28"/>
          <w:lang w:eastAsia="ru-RU"/>
        </w:rPr>
        <w:t xml:space="preserve"> </w:t>
      </w:r>
      <w:r w:rsidR="00E2567A">
        <w:rPr>
          <w:rFonts w:ascii="Times New Roman" w:eastAsia="Times New Roman" w:hAnsi="Times New Roman" w:cs="Times New Roman"/>
          <w:sz w:val="28"/>
          <w:szCs w:val="28"/>
          <w:lang w:eastAsia="ru-RU"/>
        </w:rPr>
        <w:t xml:space="preserve">Правил, </w:t>
      </w:r>
      <w:r w:rsidRPr="005E1663">
        <w:rPr>
          <w:rFonts w:ascii="Times New Roman" w:eastAsia="Times New Roman" w:hAnsi="Times New Roman" w:cs="Times New Roman"/>
          <w:sz w:val="28"/>
          <w:szCs w:val="28"/>
          <w:lang w:eastAsia="ru-RU"/>
        </w:rPr>
        <w:t>дело об установлении тарифов не открывается.</w:t>
      </w:r>
    </w:p>
    <w:p w14:paraId="6EDA3BAB" w14:textId="77777777" w:rsidR="00AF6AF4" w:rsidRPr="00AF6AF4" w:rsidRDefault="00AF6AF4">
      <w:pPr>
        <w:pStyle w:val="ConsPlusNormal"/>
        <w:ind w:firstLine="540"/>
        <w:jc w:val="both"/>
        <w:rPr>
          <w:rFonts w:ascii="Times New Roman" w:hAnsi="Times New Roman" w:cs="Times New Roman"/>
          <w:sz w:val="28"/>
          <w:szCs w:val="28"/>
        </w:rPr>
      </w:pPr>
      <w:r w:rsidRPr="00AF6AF4">
        <w:rPr>
          <w:rFonts w:ascii="Times New Roman" w:hAnsi="Times New Roman" w:cs="Times New Roman"/>
          <w:sz w:val="28"/>
          <w:szCs w:val="28"/>
        </w:rPr>
        <w:lastRenderedPageBreak/>
        <w:t>Открытие дел об установлении цен (тарифов) осуществляется:</w:t>
      </w:r>
    </w:p>
    <w:p w14:paraId="452FF6E6" w14:textId="77777777" w:rsidR="00AF6AF4" w:rsidRPr="00AF6AF4" w:rsidRDefault="00AF6AF4">
      <w:pPr>
        <w:pStyle w:val="ConsPlusNormal"/>
        <w:ind w:firstLine="540"/>
        <w:jc w:val="both"/>
        <w:rPr>
          <w:rFonts w:ascii="Times New Roman" w:hAnsi="Times New Roman" w:cs="Times New Roman"/>
          <w:sz w:val="28"/>
          <w:szCs w:val="28"/>
        </w:rPr>
      </w:pPr>
      <w:r w:rsidRPr="00AF6AF4">
        <w:rPr>
          <w:rFonts w:ascii="Times New Roman" w:hAnsi="Times New Roman" w:cs="Times New Roman"/>
          <w:sz w:val="28"/>
          <w:szCs w:val="28"/>
        </w:rPr>
        <w:t>а) по предложению регулируемой организации;</w:t>
      </w:r>
    </w:p>
    <w:p w14:paraId="5C1F9F0F" w14:textId="77777777" w:rsidR="00AF6AF4" w:rsidRPr="00AF6AF4" w:rsidRDefault="00AF6AF4">
      <w:pPr>
        <w:pStyle w:val="ConsPlusNormal"/>
        <w:ind w:firstLine="540"/>
        <w:jc w:val="both"/>
        <w:rPr>
          <w:rFonts w:ascii="Times New Roman" w:hAnsi="Times New Roman" w:cs="Times New Roman"/>
          <w:sz w:val="28"/>
          <w:szCs w:val="28"/>
        </w:rPr>
      </w:pPr>
      <w:r w:rsidRPr="00AF6AF4">
        <w:rPr>
          <w:rFonts w:ascii="Times New Roman" w:hAnsi="Times New Roman" w:cs="Times New Roman"/>
          <w:sz w:val="28"/>
          <w:szCs w:val="28"/>
        </w:rPr>
        <w:t>б) по инициативе органа регулирования:</w:t>
      </w:r>
    </w:p>
    <w:p w14:paraId="4425E38E" w14:textId="0B716085" w:rsidR="00334129" w:rsidRPr="00334129" w:rsidRDefault="00334129">
      <w:pPr>
        <w:spacing w:after="1" w:line="220" w:lineRule="atLeast"/>
        <w:ind w:firstLine="540"/>
        <w:jc w:val="both"/>
        <w:rPr>
          <w:rFonts w:ascii="Times New Roman" w:hAnsi="Times New Roman" w:cs="Times New Roman"/>
          <w:sz w:val="28"/>
          <w:szCs w:val="28"/>
        </w:rPr>
      </w:pPr>
      <w:r w:rsidRPr="00334129">
        <w:rPr>
          <w:rFonts w:ascii="Times New Roman" w:hAnsi="Times New Roman" w:cs="Times New Roman"/>
          <w:sz w:val="28"/>
          <w:szCs w:val="28"/>
        </w:rPr>
        <w:t xml:space="preserve">в случае непредставления регулируемыми организациями предложения об установлении цен (тарифов) или материалов, предусмотренных </w:t>
      </w:r>
      <w:hyperlink r:id="rId20" w:history="1">
        <w:r w:rsidRPr="00334129">
          <w:rPr>
            <w:rFonts w:ascii="Times New Roman" w:hAnsi="Times New Roman" w:cs="Times New Roman"/>
            <w:sz w:val="28"/>
            <w:szCs w:val="28"/>
          </w:rPr>
          <w:t>Правилами</w:t>
        </w:r>
      </w:hyperlink>
      <w:r w:rsidRPr="00334129">
        <w:rPr>
          <w:rFonts w:ascii="Times New Roman" w:hAnsi="Times New Roman" w:cs="Times New Roman"/>
          <w:sz w:val="28"/>
          <w:szCs w:val="28"/>
        </w:rPr>
        <w:t xml:space="preserve"> регулирования цен (тарифов) в сфере теплоснабжения, утвержденными постановлением Правительства Российской Федерации от 22</w:t>
      </w:r>
      <w:r w:rsidR="001B2F7B">
        <w:rPr>
          <w:rFonts w:ascii="Times New Roman" w:hAnsi="Times New Roman" w:cs="Times New Roman"/>
          <w:sz w:val="28"/>
          <w:szCs w:val="28"/>
        </w:rPr>
        <w:t>.10.</w:t>
      </w:r>
      <w:r w:rsidRPr="00334129">
        <w:rPr>
          <w:rFonts w:ascii="Times New Roman" w:hAnsi="Times New Roman" w:cs="Times New Roman"/>
          <w:sz w:val="28"/>
          <w:szCs w:val="28"/>
        </w:rPr>
        <w:t xml:space="preserve">2012 </w:t>
      </w:r>
      <w:r w:rsidR="001B2F7B">
        <w:rPr>
          <w:rFonts w:ascii="Times New Roman" w:hAnsi="Times New Roman" w:cs="Times New Roman"/>
          <w:sz w:val="28"/>
          <w:szCs w:val="28"/>
        </w:rPr>
        <w:t>№</w:t>
      </w:r>
      <w:r w:rsidRPr="00334129">
        <w:rPr>
          <w:rFonts w:ascii="Times New Roman" w:hAnsi="Times New Roman" w:cs="Times New Roman"/>
          <w:sz w:val="28"/>
          <w:szCs w:val="28"/>
        </w:rPr>
        <w:t xml:space="preserve"> 1075 (далее - Правила регулирования);</w:t>
      </w:r>
    </w:p>
    <w:p w14:paraId="7C97A802" w14:textId="77777777" w:rsidR="00334129" w:rsidRPr="00334129" w:rsidRDefault="00334129">
      <w:pPr>
        <w:spacing w:after="1" w:line="220" w:lineRule="atLeast"/>
        <w:ind w:firstLine="540"/>
        <w:jc w:val="both"/>
        <w:rPr>
          <w:rFonts w:ascii="Times New Roman" w:hAnsi="Times New Roman" w:cs="Times New Roman"/>
          <w:sz w:val="28"/>
          <w:szCs w:val="28"/>
        </w:rPr>
      </w:pPr>
      <w:r w:rsidRPr="00334129">
        <w:rPr>
          <w:rFonts w:ascii="Times New Roman" w:hAnsi="Times New Roman" w:cs="Times New Roman"/>
          <w:sz w:val="28"/>
          <w:szCs w:val="28"/>
        </w:rPr>
        <w:t>в случае приведения ранее принятых решений об установлении цен (тарифов) или предельных уровней тарифов в соответствие с законодательством Российской Федерации на основании решения суда или по предписанию федерального органа исполнительной власти в области государственного регулирования тарифов;</w:t>
      </w:r>
    </w:p>
    <w:p w14:paraId="6115445E" w14:textId="77777777" w:rsidR="00334129" w:rsidRDefault="00334129">
      <w:pPr>
        <w:spacing w:after="1" w:line="220" w:lineRule="atLeast"/>
        <w:ind w:firstLine="540"/>
        <w:jc w:val="both"/>
      </w:pPr>
      <w:r w:rsidRPr="00334129">
        <w:rPr>
          <w:rFonts w:ascii="Times New Roman" w:hAnsi="Times New Roman" w:cs="Times New Roman"/>
          <w:sz w:val="28"/>
          <w:szCs w:val="28"/>
        </w:rPr>
        <w:t>в случае изменения установленных федеральным органом исполнительной власти в области государственного регулирования тарифов предельных уровней тарифов.</w:t>
      </w:r>
    </w:p>
    <w:p w14:paraId="07ECBCDE"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1</w:t>
      </w:r>
      <w:r w:rsidR="00015D53">
        <w:rPr>
          <w:rFonts w:ascii="Times New Roman" w:eastAsia="Times New Roman" w:hAnsi="Times New Roman" w:cs="Times New Roman"/>
          <w:sz w:val="28"/>
          <w:szCs w:val="28"/>
          <w:lang w:eastAsia="ru-RU"/>
        </w:rPr>
        <w:t>7</w:t>
      </w:r>
      <w:r w:rsidRPr="005E1663">
        <w:rPr>
          <w:rFonts w:ascii="Times New Roman" w:eastAsia="Times New Roman" w:hAnsi="Times New Roman" w:cs="Times New Roman"/>
          <w:sz w:val="28"/>
          <w:szCs w:val="28"/>
          <w:lang w:eastAsia="ru-RU"/>
        </w:rPr>
        <w:t>. Исполнение государственной функции по установлению тарифов по предложению регулируемой организации включает в себя следующие административные процедуры:</w:t>
      </w:r>
    </w:p>
    <w:p w14:paraId="201647A6"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прием и регистрация заявления и документов для открытия дела об установлении тарифов;</w:t>
      </w:r>
    </w:p>
    <w:p w14:paraId="11C76B39"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проверка комплектности и правильности оформления документов и принятие решения об открытии дела об установлении тарифов;</w:t>
      </w:r>
    </w:p>
    <w:p w14:paraId="2A691ADD"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рассмотрение дела об установлении тарифов;</w:t>
      </w:r>
    </w:p>
    <w:p w14:paraId="1D3849C2"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проведение заседания Правления по рассмотрению дела об установлении тарифов;</w:t>
      </w:r>
    </w:p>
    <w:p w14:paraId="1372572B"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принятие решения об установлении тарифов;</w:t>
      </w:r>
    </w:p>
    <w:p w14:paraId="2486CF3C"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направление копии постановления об установлении тарифов, опубликование постановления.</w:t>
      </w:r>
    </w:p>
    <w:p w14:paraId="62C8F6A1" w14:textId="77777777" w:rsidR="005E1663" w:rsidRPr="00FC739A" w:rsidRDefault="004C6A4B"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w:anchor="P382" w:history="1">
        <w:r w:rsidR="005E1663" w:rsidRPr="00FC739A">
          <w:rPr>
            <w:rFonts w:ascii="Times New Roman" w:eastAsia="Times New Roman" w:hAnsi="Times New Roman" w:cs="Times New Roman"/>
            <w:sz w:val="28"/>
            <w:szCs w:val="28"/>
            <w:lang w:eastAsia="ru-RU"/>
          </w:rPr>
          <w:t>Блок-схема</w:t>
        </w:r>
      </w:hyperlink>
      <w:r w:rsidR="005E1663" w:rsidRPr="00FC739A">
        <w:rPr>
          <w:rFonts w:ascii="Times New Roman" w:eastAsia="Times New Roman" w:hAnsi="Times New Roman" w:cs="Times New Roman"/>
          <w:sz w:val="28"/>
          <w:szCs w:val="28"/>
          <w:lang w:eastAsia="ru-RU"/>
        </w:rPr>
        <w:t xml:space="preserve"> административных процедур представлена в приложении              № 1 к настоящему Административному регламенту.</w:t>
      </w:r>
    </w:p>
    <w:p w14:paraId="52AA636A" w14:textId="77777777" w:rsidR="00F62FCB" w:rsidRPr="00F62FCB" w:rsidRDefault="005E1663">
      <w:pPr>
        <w:pStyle w:val="ConsPlusNormal"/>
        <w:ind w:firstLine="540"/>
        <w:jc w:val="both"/>
        <w:rPr>
          <w:rFonts w:ascii="Times New Roman" w:hAnsi="Times New Roman" w:cs="Times New Roman"/>
        </w:rPr>
      </w:pPr>
      <w:bookmarkStart w:id="2" w:name="P170"/>
      <w:bookmarkEnd w:id="2"/>
      <w:r w:rsidRPr="005E1663">
        <w:rPr>
          <w:rFonts w:ascii="Times New Roman" w:hAnsi="Times New Roman" w:cs="Times New Roman"/>
          <w:sz w:val="28"/>
          <w:szCs w:val="28"/>
        </w:rPr>
        <w:t>1</w:t>
      </w:r>
      <w:r w:rsidR="00015D53">
        <w:rPr>
          <w:rFonts w:ascii="Times New Roman" w:hAnsi="Times New Roman" w:cs="Times New Roman"/>
          <w:sz w:val="28"/>
          <w:szCs w:val="28"/>
        </w:rPr>
        <w:t>8</w:t>
      </w:r>
      <w:r w:rsidRPr="005E1663">
        <w:rPr>
          <w:rFonts w:ascii="Times New Roman" w:hAnsi="Times New Roman" w:cs="Times New Roman"/>
          <w:sz w:val="28"/>
          <w:szCs w:val="28"/>
        </w:rPr>
        <w:t>. Юридическим фактом для начала административной процедуры «Прием и регистрация заявления и документов для открытия дела об установлении тарифов» является предоставление регулируемой организаци</w:t>
      </w:r>
      <w:r w:rsidR="00F62FCB">
        <w:rPr>
          <w:rFonts w:ascii="Times New Roman" w:hAnsi="Times New Roman" w:cs="Times New Roman"/>
          <w:sz w:val="28"/>
          <w:szCs w:val="28"/>
        </w:rPr>
        <w:t>ей</w:t>
      </w:r>
      <w:r w:rsidRPr="005E1663">
        <w:rPr>
          <w:rFonts w:ascii="Times New Roman" w:hAnsi="Times New Roman" w:cs="Times New Roman"/>
          <w:sz w:val="28"/>
          <w:szCs w:val="28"/>
        </w:rPr>
        <w:t xml:space="preserve"> не позднее 1 мая</w:t>
      </w:r>
      <w:r w:rsidR="00F62FCB">
        <w:rPr>
          <w:sz w:val="28"/>
        </w:rPr>
        <w:t xml:space="preserve"> </w:t>
      </w:r>
      <w:r w:rsidR="00F62FCB" w:rsidRPr="00F62FCB">
        <w:rPr>
          <w:rFonts w:ascii="Times New Roman" w:hAnsi="Times New Roman" w:cs="Times New Roman"/>
          <w:sz w:val="28"/>
        </w:rPr>
        <w:t>года, предшествующего очередному расчетному периоду регулирования</w:t>
      </w:r>
      <w:r w:rsidR="00F62FCB">
        <w:rPr>
          <w:rFonts w:ascii="Times New Roman" w:hAnsi="Times New Roman" w:cs="Times New Roman"/>
          <w:sz w:val="28"/>
        </w:rPr>
        <w:t xml:space="preserve"> предложения</w:t>
      </w:r>
      <w:r w:rsidR="00F62FCB" w:rsidRPr="00F62FCB">
        <w:rPr>
          <w:rFonts w:ascii="Times New Roman" w:hAnsi="Times New Roman" w:cs="Times New Roman"/>
          <w:sz w:val="28"/>
        </w:rPr>
        <w:t xml:space="preserve"> об устано</w:t>
      </w:r>
      <w:r w:rsidR="00F62FCB">
        <w:rPr>
          <w:rFonts w:ascii="Times New Roman" w:hAnsi="Times New Roman" w:cs="Times New Roman"/>
          <w:sz w:val="28"/>
        </w:rPr>
        <w:t>влении цен (тарифов) и заявления</w:t>
      </w:r>
      <w:r w:rsidR="00F62FCB" w:rsidRPr="00F62FCB">
        <w:rPr>
          <w:rFonts w:ascii="Times New Roman" w:hAnsi="Times New Roman" w:cs="Times New Roman"/>
          <w:sz w:val="28"/>
        </w:rPr>
        <w:t xml:space="preserve"> о выборе метода регулирования тарифов. В случае применения в отношении регулируемой организации метода обеспечения доходности инвестиционного капитала, метода индексации установленных тарифов или метода сравнения аналогов заявление о выборе метода регулирования тарифов представляется в орган регулирования до 1 мая последнего года долгосрочного периода регулирования.</w:t>
      </w:r>
    </w:p>
    <w:p w14:paraId="6DB4CD0B" w14:textId="77777777" w:rsidR="00F62FCB" w:rsidRPr="00DB35C3" w:rsidRDefault="00F62FCB">
      <w:pPr>
        <w:pStyle w:val="ConsPlusNormal"/>
        <w:ind w:firstLine="540"/>
        <w:jc w:val="both"/>
        <w:rPr>
          <w:rFonts w:ascii="Times New Roman" w:hAnsi="Times New Roman" w:cs="Times New Roman"/>
          <w:sz w:val="28"/>
        </w:rPr>
      </w:pPr>
      <w:r w:rsidRPr="00F62FCB">
        <w:rPr>
          <w:rFonts w:ascii="Times New Roman" w:hAnsi="Times New Roman" w:cs="Times New Roman"/>
          <w:sz w:val="28"/>
        </w:rP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заключенных концессионн</w:t>
      </w:r>
      <w:r w:rsidR="00C57BB4">
        <w:rPr>
          <w:rFonts w:ascii="Times New Roman" w:hAnsi="Times New Roman" w:cs="Times New Roman"/>
          <w:sz w:val="28"/>
        </w:rPr>
        <w:t>ых</w:t>
      </w:r>
      <w:r w:rsidRPr="00F62FCB">
        <w:rPr>
          <w:rFonts w:ascii="Times New Roman" w:hAnsi="Times New Roman" w:cs="Times New Roman"/>
          <w:sz w:val="28"/>
        </w:rPr>
        <w:t xml:space="preserve"> соглашени</w:t>
      </w:r>
      <w:r w:rsidR="00C57BB4">
        <w:rPr>
          <w:rFonts w:ascii="Times New Roman" w:hAnsi="Times New Roman" w:cs="Times New Roman"/>
          <w:sz w:val="28"/>
        </w:rPr>
        <w:t>й</w:t>
      </w:r>
      <w:r w:rsidRPr="00F62FCB">
        <w:rPr>
          <w:rFonts w:ascii="Times New Roman" w:hAnsi="Times New Roman" w:cs="Times New Roman"/>
          <w:sz w:val="28"/>
        </w:rPr>
        <w:t xml:space="preserve"> или договор</w:t>
      </w:r>
      <w:r w:rsidR="00C57BB4">
        <w:rPr>
          <w:rFonts w:ascii="Times New Roman" w:hAnsi="Times New Roman" w:cs="Times New Roman"/>
          <w:sz w:val="28"/>
        </w:rPr>
        <w:t>ов</w:t>
      </w:r>
      <w:r w:rsidRPr="00F62FCB">
        <w:rPr>
          <w:rFonts w:ascii="Times New Roman" w:hAnsi="Times New Roman" w:cs="Times New Roman"/>
          <w:sz w:val="28"/>
        </w:rPr>
        <w:t xml:space="preserve"> аренды и метод регулирования для такой регулируемой </w:t>
      </w:r>
      <w:r w:rsidRPr="00F62FCB">
        <w:rPr>
          <w:rFonts w:ascii="Times New Roman" w:hAnsi="Times New Roman" w:cs="Times New Roman"/>
          <w:sz w:val="28"/>
        </w:rPr>
        <w:lastRenderedPageBreak/>
        <w:t>организации предусмотрен конкурсной документацией и согласован органом регулирования в порядке, установленном Правилами, подача заявления о выборе метода регулирования тарифов не требуется.</w:t>
      </w:r>
    </w:p>
    <w:p w14:paraId="4C2B22A5" w14:textId="77777777" w:rsidR="00CC5A40" w:rsidRPr="00CC5A40" w:rsidRDefault="00CC5A40">
      <w:pPr>
        <w:pStyle w:val="ConsPlusNormal"/>
        <w:ind w:firstLine="540"/>
        <w:jc w:val="both"/>
        <w:rPr>
          <w:rFonts w:ascii="Times New Roman" w:hAnsi="Times New Roman" w:cs="Times New Roman"/>
          <w:sz w:val="28"/>
          <w:szCs w:val="28"/>
        </w:rPr>
      </w:pPr>
      <w:r w:rsidRPr="00CC5A40">
        <w:rPr>
          <w:rFonts w:ascii="Times New Roman" w:hAnsi="Times New Roman" w:cs="Times New Roman"/>
          <w:sz w:val="28"/>
          <w:szCs w:val="28"/>
        </w:rPr>
        <w:t>В случае если в отношении организации ранее не осуществлялось государственное регулирование цен (тарифов), а также в случае расчета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тарифов, тарифы для таких организаций (на такие виды деятельности) на текущий период регулирования рассчитываются независимо от сроков подачи предложений об установлении цен (тарифов), предусмотренных</w:t>
      </w:r>
      <w:r w:rsidR="00E2567A">
        <w:rPr>
          <w:rFonts w:ascii="Times New Roman" w:hAnsi="Times New Roman" w:cs="Times New Roman"/>
          <w:sz w:val="28"/>
          <w:szCs w:val="28"/>
        </w:rPr>
        <w:t xml:space="preserve">                           </w:t>
      </w:r>
      <w:r w:rsidR="00DB35C3" w:rsidRPr="00DB35C3">
        <w:rPr>
          <w:rFonts w:ascii="Times New Roman" w:hAnsi="Times New Roman" w:cs="Times New Roman"/>
          <w:sz w:val="28"/>
          <w:szCs w:val="28"/>
        </w:rPr>
        <w:t xml:space="preserve"> </w:t>
      </w:r>
      <w:r w:rsidR="00E2567A">
        <w:rPr>
          <w:rFonts w:ascii="Times New Roman" w:hAnsi="Times New Roman" w:cs="Times New Roman"/>
          <w:sz w:val="28"/>
          <w:szCs w:val="28"/>
        </w:rPr>
        <w:t xml:space="preserve">абзацем </w:t>
      </w:r>
      <w:r w:rsidR="00DB35C3">
        <w:rPr>
          <w:rFonts w:ascii="Times New Roman" w:hAnsi="Times New Roman" w:cs="Times New Roman"/>
          <w:sz w:val="28"/>
          <w:szCs w:val="28"/>
        </w:rPr>
        <w:t>1 пункта 1</w:t>
      </w:r>
      <w:r w:rsidR="00015D53">
        <w:rPr>
          <w:rFonts w:ascii="Times New Roman" w:hAnsi="Times New Roman" w:cs="Times New Roman"/>
          <w:sz w:val="28"/>
          <w:szCs w:val="28"/>
        </w:rPr>
        <w:t>8</w:t>
      </w:r>
      <w:r w:rsidR="00DB35C3">
        <w:rPr>
          <w:rFonts w:ascii="Times New Roman" w:hAnsi="Times New Roman" w:cs="Times New Roman"/>
          <w:sz w:val="28"/>
          <w:szCs w:val="28"/>
        </w:rPr>
        <w:t xml:space="preserve"> настоящего </w:t>
      </w:r>
      <w:r w:rsidR="00F13CD9">
        <w:rPr>
          <w:rFonts w:ascii="Times New Roman" w:hAnsi="Times New Roman" w:cs="Times New Roman"/>
          <w:sz w:val="28"/>
          <w:szCs w:val="28"/>
        </w:rPr>
        <w:t xml:space="preserve">Административного </w:t>
      </w:r>
      <w:r w:rsidR="00DB35C3">
        <w:rPr>
          <w:rFonts w:ascii="Times New Roman" w:hAnsi="Times New Roman" w:cs="Times New Roman"/>
          <w:sz w:val="28"/>
          <w:szCs w:val="28"/>
        </w:rPr>
        <w:t>регламента</w:t>
      </w:r>
      <w:r w:rsidRPr="00CC5A40">
        <w:rPr>
          <w:rFonts w:ascii="Times New Roman" w:hAnsi="Times New Roman" w:cs="Times New Roman"/>
          <w:sz w:val="28"/>
          <w:szCs w:val="28"/>
        </w:rPr>
        <w:t xml:space="preserve">, при условии подачи предложений об установлении цен (тарифов) не позднее </w:t>
      </w:r>
      <w:r w:rsidR="00F13CD9">
        <w:rPr>
          <w:rFonts w:ascii="Times New Roman" w:hAnsi="Times New Roman" w:cs="Times New Roman"/>
          <w:sz w:val="28"/>
          <w:szCs w:val="28"/>
        </w:rPr>
        <w:t xml:space="preserve">                 </w:t>
      </w:r>
      <w:r w:rsidRPr="00CC5A40">
        <w:rPr>
          <w:rFonts w:ascii="Times New Roman" w:hAnsi="Times New Roman" w:cs="Times New Roman"/>
          <w:sz w:val="28"/>
          <w:szCs w:val="28"/>
        </w:rPr>
        <w:t>1 ноября текущего года.</w:t>
      </w:r>
    </w:p>
    <w:p w14:paraId="2DDCF354" w14:textId="77777777" w:rsidR="00F62FCB" w:rsidRPr="00F62FCB" w:rsidRDefault="005E1663">
      <w:pPr>
        <w:pStyle w:val="ConsPlusNormal"/>
        <w:ind w:firstLine="540"/>
        <w:jc w:val="both"/>
        <w:rPr>
          <w:rFonts w:ascii="Times New Roman" w:hAnsi="Times New Roman" w:cs="Times New Roman"/>
        </w:rPr>
      </w:pPr>
      <w:r w:rsidRPr="005E1663">
        <w:rPr>
          <w:rFonts w:ascii="Times New Roman" w:hAnsi="Times New Roman" w:cs="Times New Roman"/>
          <w:sz w:val="28"/>
          <w:szCs w:val="28"/>
        </w:rPr>
        <w:t>1</w:t>
      </w:r>
      <w:r w:rsidR="00015D53">
        <w:rPr>
          <w:rFonts w:ascii="Times New Roman" w:hAnsi="Times New Roman" w:cs="Times New Roman"/>
          <w:sz w:val="28"/>
          <w:szCs w:val="28"/>
        </w:rPr>
        <w:t>8</w:t>
      </w:r>
      <w:r w:rsidRPr="005E1663">
        <w:rPr>
          <w:rFonts w:ascii="Times New Roman" w:hAnsi="Times New Roman" w:cs="Times New Roman"/>
          <w:sz w:val="28"/>
          <w:szCs w:val="28"/>
        </w:rPr>
        <w:t>.1.</w:t>
      </w:r>
      <w:r w:rsidR="00F62FCB">
        <w:rPr>
          <w:rFonts w:ascii="Times New Roman" w:hAnsi="Times New Roman" w:cs="Times New Roman"/>
          <w:sz w:val="28"/>
          <w:szCs w:val="28"/>
        </w:rPr>
        <w:t xml:space="preserve"> </w:t>
      </w:r>
      <w:r w:rsidR="00F62FCB" w:rsidRPr="00F62FCB">
        <w:rPr>
          <w:rFonts w:ascii="Times New Roman" w:hAnsi="Times New Roman" w:cs="Times New Roman"/>
          <w:sz w:val="28"/>
        </w:rPr>
        <w:t>Предложение об установлении цен (тарифов) состоит из заявления регулируемой организации об установлении цен (тарифов) (далее - заявление об установлении цен (тарифов)) и необходимых материалов. В заявлении об установлении цен (тарифов) указывается следующая информация:</w:t>
      </w:r>
    </w:p>
    <w:p w14:paraId="106F99C3" w14:textId="4EFB25AB" w:rsidR="00F62FCB" w:rsidRPr="00F62FCB" w:rsidRDefault="00F62FCB">
      <w:pPr>
        <w:pStyle w:val="ConsPlusNormal"/>
        <w:ind w:firstLine="540"/>
        <w:jc w:val="both"/>
        <w:rPr>
          <w:rFonts w:ascii="Times New Roman" w:hAnsi="Times New Roman" w:cs="Times New Roman"/>
        </w:rPr>
      </w:pPr>
      <w:r w:rsidRPr="00F62FCB">
        <w:rPr>
          <w:rFonts w:ascii="Times New Roman" w:hAnsi="Times New Roman" w:cs="Times New Roman"/>
          <w:sz w:val="28"/>
        </w:rPr>
        <w:t>а) сведения о регулируемой организации, направившей заявление</w:t>
      </w:r>
      <w:r w:rsidR="004C74D0">
        <w:rPr>
          <w:rFonts w:ascii="Times New Roman" w:hAnsi="Times New Roman" w:cs="Times New Roman"/>
          <w:sz w:val="28"/>
        </w:rPr>
        <w:t xml:space="preserve"> об установлении цен (тарифов) </w:t>
      </w:r>
      <w:r w:rsidRPr="00F62FCB">
        <w:rPr>
          <w:rFonts w:ascii="Times New Roman" w:hAnsi="Times New Roman" w:cs="Times New Roman"/>
          <w:sz w:val="28"/>
        </w:rPr>
        <w:t>(наименование и реквизиты, местонахождение,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14:paraId="246A82D1" w14:textId="77777777" w:rsidR="00F62FCB" w:rsidRDefault="00F62FCB">
      <w:pPr>
        <w:pStyle w:val="ConsPlusNormal"/>
        <w:ind w:firstLine="540"/>
        <w:jc w:val="both"/>
      </w:pPr>
      <w:r w:rsidRPr="00F62FCB">
        <w:rPr>
          <w:rFonts w:ascii="Times New Roman" w:hAnsi="Times New Roman" w:cs="Times New Roman"/>
          <w:sz w:val="28"/>
        </w:rPr>
        <w:t>б) основания, по которым заявитель обратился в орган регулирования для установления цен (тарифов).</w:t>
      </w:r>
    </w:p>
    <w:p w14:paraId="25294F83" w14:textId="77777777" w:rsidR="005E1663" w:rsidRPr="00AC45B2" w:rsidRDefault="005E1663" w:rsidP="005E1663">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r w:rsidRPr="003D38E7">
        <w:rPr>
          <w:rFonts w:ascii="Times New Roman" w:eastAsia="Times New Roman" w:hAnsi="Times New Roman" w:cs="Times New Roman"/>
          <w:sz w:val="28"/>
          <w:szCs w:val="28"/>
          <w:lang w:eastAsia="ru-RU"/>
        </w:rPr>
        <w:t>Образцы заявлений представлены в приложении № 2 к настоящему Административному регламенту.</w:t>
      </w:r>
    </w:p>
    <w:p w14:paraId="3CDC2849"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1</w:t>
      </w:r>
      <w:r w:rsidR="00015D53">
        <w:rPr>
          <w:rFonts w:ascii="Times New Roman" w:eastAsia="Times New Roman" w:hAnsi="Times New Roman" w:cs="Times New Roman"/>
          <w:sz w:val="28"/>
          <w:szCs w:val="28"/>
          <w:lang w:eastAsia="ru-RU"/>
        </w:rPr>
        <w:t>8</w:t>
      </w:r>
      <w:r w:rsidRPr="005E1663">
        <w:rPr>
          <w:rFonts w:ascii="Times New Roman" w:eastAsia="Times New Roman" w:hAnsi="Times New Roman" w:cs="Times New Roman"/>
          <w:sz w:val="28"/>
          <w:szCs w:val="28"/>
          <w:lang w:eastAsia="ru-RU"/>
        </w:rPr>
        <w:t>.2. К заявлению об установлении</w:t>
      </w:r>
      <w:r w:rsidR="00C57BB4">
        <w:rPr>
          <w:rFonts w:ascii="Times New Roman" w:eastAsia="Times New Roman" w:hAnsi="Times New Roman" w:cs="Times New Roman"/>
          <w:sz w:val="28"/>
          <w:szCs w:val="28"/>
          <w:lang w:eastAsia="ru-RU"/>
        </w:rPr>
        <w:t xml:space="preserve"> цен</w:t>
      </w:r>
      <w:r w:rsidRPr="005E1663">
        <w:rPr>
          <w:rFonts w:ascii="Times New Roman" w:eastAsia="Times New Roman" w:hAnsi="Times New Roman" w:cs="Times New Roman"/>
          <w:sz w:val="28"/>
          <w:szCs w:val="28"/>
          <w:lang w:eastAsia="ru-RU"/>
        </w:rPr>
        <w:t xml:space="preserve"> </w:t>
      </w:r>
      <w:r w:rsidR="00C57BB4">
        <w:rPr>
          <w:rFonts w:ascii="Times New Roman" w:eastAsia="Times New Roman" w:hAnsi="Times New Roman" w:cs="Times New Roman"/>
          <w:sz w:val="28"/>
          <w:szCs w:val="28"/>
          <w:lang w:eastAsia="ru-RU"/>
        </w:rPr>
        <w:t>(</w:t>
      </w:r>
      <w:r w:rsidRPr="005E1663">
        <w:rPr>
          <w:rFonts w:ascii="Times New Roman" w:eastAsia="Times New Roman" w:hAnsi="Times New Roman" w:cs="Times New Roman"/>
          <w:sz w:val="28"/>
          <w:szCs w:val="28"/>
          <w:lang w:eastAsia="ru-RU"/>
        </w:rPr>
        <w:t>тарифов</w:t>
      </w:r>
      <w:r w:rsidR="00C57BB4">
        <w:rPr>
          <w:rFonts w:ascii="Times New Roman" w:eastAsia="Times New Roman" w:hAnsi="Times New Roman" w:cs="Times New Roman"/>
          <w:sz w:val="28"/>
          <w:szCs w:val="28"/>
          <w:lang w:eastAsia="ru-RU"/>
        </w:rPr>
        <w:t>)</w:t>
      </w:r>
      <w:r w:rsidRPr="005E1663">
        <w:rPr>
          <w:rFonts w:ascii="Times New Roman" w:eastAsia="Times New Roman" w:hAnsi="Times New Roman" w:cs="Times New Roman"/>
          <w:sz w:val="28"/>
          <w:szCs w:val="28"/>
          <w:lang w:eastAsia="ru-RU"/>
        </w:rPr>
        <w:t xml:space="preserve"> прилагаются следующие обосновывающие материалы:</w:t>
      </w:r>
    </w:p>
    <w:p w14:paraId="65024E3C"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а)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14:paraId="24804C35"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б) копии бухгалтерской и статистической отчетности за предшествующий расчетный период регулирования и на последнюю отчетную дату;</w:t>
      </w:r>
    </w:p>
    <w:p w14:paraId="68F8631F" w14:textId="78416C49"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 xml:space="preserve">в) расчет полезного отпуска тепловой энергии (мощности), теплоносителя с дифференциацией по видам с обоснованием размера расхода тепловой энергии, теплоносителя, горячей воды на передачу (потери) по сетям, в том числе объема поставки тепловой энергии (мощности), теплоносителя согласно заключенным в соответствии с Федеральным </w:t>
      </w:r>
      <w:hyperlink r:id="rId21" w:history="1">
        <w:r w:rsidRPr="00950333">
          <w:rPr>
            <w:rFonts w:ascii="Times New Roman" w:hAnsi="Times New Roman" w:cs="Times New Roman"/>
            <w:sz w:val="28"/>
            <w:szCs w:val="28"/>
          </w:rPr>
          <w:t>законом</w:t>
        </w:r>
      </w:hyperlink>
      <w:r w:rsidRPr="00950333">
        <w:rPr>
          <w:rFonts w:ascii="Times New Roman" w:hAnsi="Times New Roman" w:cs="Times New Roman"/>
          <w:sz w:val="28"/>
          <w:szCs w:val="28"/>
        </w:rPr>
        <w:t xml:space="preserve"> </w:t>
      </w:r>
      <w:r w:rsidR="00AC45B2">
        <w:rPr>
          <w:rFonts w:ascii="Times New Roman" w:hAnsi="Times New Roman" w:cs="Times New Roman"/>
          <w:sz w:val="28"/>
          <w:szCs w:val="28"/>
        </w:rPr>
        <w:t>«</w:t>
      </w:r>
      <w:r w:rsidRPr="00950333">
        <w:rPr>
          <w:rFonts w:ascii="Times New Roman" w:hAnsi="Times New Roman" w:cs="Times New Roman"/>
          <w:sz w:val="28"/>
          <w:szCs w:val="28"/>
        </w:rPr>
        <w:t>О теплоснабжении</w:t>
      </w:r>
      <w:r w:rsidR="00AC45B2">
        <w:rPr>
          <w:rFonts w:ascii="Times New Roman" w:hAnsi="Times New Roman" w:cs="Times New Roman"/>
          <w:sz w:val="28"/>
          <w:szCs w:val="28"/>
        </w:rPr>
        <w:t>»</w:t>
      </w:r>
      <w:r w:rsidRPr="00950333">
        <w:rPr>
          <w:rFonts w:ascii="Times New Roman" w:hAnsi="Times New Roman" w:cs="Times New Roman"/>
          <w:sz w:val="28"/>
          <w:szCs w:val="28"/>
        </w:rPr>
        <w:t xml:space="preserve"> </w:t>
      </w:r>
      <w:r w:rsidRPr="00950333">
        <w:rPr>
          <w:rFonts w:ascii="Times New Roman" w:hAnsi="Times New Roman" w:cs="Times New Roman"/>
          <w:sz w:val="28"/>
          <w:szCs w:val="28"/>
        </w:rPr>
        <w:lastRenderedPageBreak/>
        <w:t>договорам по ценам, определенным соглашением сторон</w:t>
      </w:r>
      <w:r w:rsidR="00F13CD9">
        <w:rPr>
          <w:rFonts w:ascii="Times New Roman" w:hAnsi="Times New Roman" w:cs="Times New Roman"/>
          <w:sz w:val="28"/>
          <w:szCs w:val="28"/>
        </w:rPr>
        <w:t xml:space="preserve">. </w:t>
      </w:r>
      <w:r w:rsidR="00F13CD9" w:rsidRPr="00F13CD9">
        <w:rPr>
          <w:rFonts w:ascii="Times New Roman" w:hAnsi="Times New Roman" w:cs="Times New Roman"/>
          <w:sz w:val="28"/>
          <w:szCs w:val="28"/>
        </w:rPr>
        <w:t>О</w:t>
      </w:r>
      <w:r w:rsidR="00334129" w:rsidRPr="00F13CD9">
        <w:rPr>
          <w:rFonts w:ascii="Times New Roman" w:hAnsi="Times New Roman" w:cs="Times New Roman"/>
          <w:sz w:val="28"/>
          <w:szCs w:val="28"/>
        </w:rPr>
        <w:t xml:space="preserve">бразцы материалов представлены </w:t>
      </w:r>
      <w:r w:rsidR="00F13CD9" w:rsidRPr="00F13CD9">
        <w:rPr>
          <w:rFonts w:ascii="Times New Roman" w:hAnsi="Times New Roman" w:cs="Times New Roman"/>
          <w:sz w:val="28"/>
          <w:szCs w:val="28"/>
        </w:rPr>
        <w:t xml:space="preserve">в приложениях </w:t>
      </w:r>
      <w:r w:rsidR="00564122" w:rsidRPr="00F13CD9">
        <w:rPr>
          <w:rFonts w:ascii="Times New Roman" w:hAnsi="Times New Roman" w:cs="Times New Roman"/>
          <w:sz w:val="28"/>
          <w:szCs w:val="28"/>
        </w:rPr>
        <w:t xml:space="preserve">№ </w:t>
      </w:r>
      <w:r w:rsidR="004E592A" w:rsidRPr="00F13CD9">
        <w:rPr>
          <w:rFonts w:ascii="Times New Roman" w:hAnsi="Times New Roman" w:cs="Times New Roman"/>
          <w:sz w:val="28"/>
          <w:szCs w:val="28"/>
        </w:rPr>
        <w:t>4, 5 к настоящему Административному регламенту</w:t>
      </w:r>
      <w:r w:rsidRPr="00F13CD9">
        <w:rPr>
          <w:rFonts w:ascii="Times New Roman" w:hAnsi="Times New Roman" w:cs="Times New Roman"/>
          <w:sz w:val="28"/>
          <w:szCs w:val="28"/>
        </w:rPr>
        <w:t>;</w:t>
      </w:r>
    </w:p>
    <w:p w14:paraId="1BFF7C3F"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г) данные о структуре и ценах, а также о калорийности потребляемого топлива и стоимости его доставки (перевозки) за предшествующий расчетный период регулирования и на расчетный период</w:t>
      </w:r>
      <w:r w:rsidR="004E592A" w:rsidRPr="004E592A">
        <w:rPr>
          <w:rFonts w:ascii="Times New Roman" w:eastAsiaTheme="minorHAnsi" w:hAnsi="Times New Roman" w:cs="Times New Roman"/>
          <w:sz w:val="28"/>
          <w:szCs w:val="28"/>
          <w:lang w:eastAsia="en-US"/>
        </w:rPr>
        <w:t xml:space="preserve"> </w:t>
      </w:r>
      <w:r w:rsidR="00F13CD9">
        <w:rPr>
          <w:rFonts w:ascii="Times New Roman" w:hAnsi="Times New Roman" w:cs="Times New Roman"/>
          <w:sz w:val="28"/>
          <w:szCs w:val="28"/>
        </w:rPr>
        <w:t>сторон. О</w:t>
      </w:r>
      <w:r w:rsidR="00334129" w:rsidRPr="00F13CD9">
        <w:rPr>
          <w:rFonts w:ascii="Times New Roman" w:hAnsi="Times New Roman" w:cs="Times New Roman"/>
          <w:sz w:val="28"/>
          <w:szCs w:val="28"/>
        </w:rPr>
        <w:t xml:space="preserve">бразцы материалов представлены в </w:t>
      </w:r>
      <w:r w:rsidR="004E592A" w:rsidRPr="00F13CD9">
        <w:rPr>
          <w:rFonts w:ascii="Times New Roman" w:hAnsi="Times New Roman" w:cs="Times New Roman"/>
          <w:sz w:val="28"/>
          <w:szCs w:val="28"/>
        </w:rPr>
        <w:t>приложени</w:t>
      </w:r>
      <w:r w:rsidR="00334129" w:rsidRPr="00F13CD9">
        <w:rPr>
          <w:rFonts w:ascii="Times New Roman" w:hAnsi="Times New Roman" w:cs="Times New Roman"/>
          <w:sz w:val="28"/>
          <w:szCs w:val="28"/>
        </w:rPr>
        <w:t>ях</w:t>
      </w:r>
      <w:r w:rsidR="004E592A" w:rsidRPr="00F13CD9">
        <w:rPr>
          <w:rFonts w:ascii="Times New Roman" w:hAnsi="Times New Roman" w:cs="Times New Roman"/>
          <w:sz w:val="28"/>
          <w:szCs w:val="28"/>
        </w:rPr>
        <w:t xml:space="preserve"> № 4, 5 к настояще</w:t>
      </w:r>
      <w:r w:rsidR="00F13CD9" w:rsidRPr="00F13CD9">
        <w:rPr>
          <w:rFonts w:ascii="Times New Roman" w:hAnsi="Times New Roman" w:cs="Times New Roman"/>
          <w:sz w:val="28"/>
          <w:szCs w:val="28"/>
        </w:rPr>
        <w:t>му Административному регламенту</w:t>
      </w:r>
      <w:r w:rsidRPr="00950333">
        <w:rPr>
          <w:rFonts w:ascii="Times New Roman" w:hAnsi="Times New Roman" w:cs="Times New Roman"/>
          <w:sz w:val="28"/>
          <w:szCs w:val="28"/>
        </w:rPr>
        <w:t>;</w:t>
      </w:r>
    </w:p>
    <w:p w14:paraId="334E4A83"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 xml:space="preserve">д) расчет расходов и необходимой валовой выручки от регулируемой деятельности в сфере теплоснабжения с приложением экономического обоснования исходных данных (с указанием применяемых индексов, норм и нормативов расчета, предлагаемого метода регулирования тарифов, предлагаемых значений долгосрочных параметров регулирования, значений удельных переменных расходов, принятых в схеме теплоснабжения, в случае ее утверждения), разработанного в соответствии с </w:t>
      </w:r>
      <w:hyperlink r:id="rId22" w:history="1">
        <w:r w:rsidRPr="00950333">
          <w:rPr>
            <w:rFonts w:ascii="Times New Roman" w:hAnsi="Times New Roman" w:cs="Times New Roman"/>
            <w:sz w:val="28"/>
            <w:szCs w:val="28"/>
          </w:rPr>
          <w:t>методическими указаниями</w:t>
        </w:r>
      </w:hyperlink>
      <w:r w:rsidRPr="00950333">
        <w:rPr>
          <w:rFonts w:ascii="Times New Roman" w:hAnsi="Times New Roman" w:cs="Times New Roman"/>
          <w:sz w:val="28"/>
          <w:szCs w:val="28"/>
        </w:rPr>
        <w:t xml:space="preserve"> по расчету регулируемых цен (тарифов) в сфере теплоснабжения, утвержденными федеральным органом исполнительной власти в области государственного регулирования тарифов</w:t>
      </w:r>
      <w:r w:rsidR="00F13CD9">
        <w:rPr>
          <w:rFonts w:ascii="Times New Roman" w:hAnsi="Times New Roman" w:cs="Times New Roman"/>
          <w:sz w:val="28"/>
          <w:szCs w:val="28"/>
        </w:rPr>
        <w:t>.</w:t>
      </w:r>
      <w:r w:rsidR="004E592A" w:rsidRPr="004E592A">
        <w:rPr>
          <w:rFonts w:ascii="Times New Roman" w:eastAsiaTheme="minorHAnsi" w:hAnsi="Times New Roman" w:cs="Times New Roman"/>
          <w:sz w:val="28"/>
          <w:szCs w:val="28"/>
          <w:lang w:eastAsia="en-US"/>
        </w:rPr>
        <w:t xml:space="preserve"> </w:t>
      </w:r>
      <w:r w:rsidR="00F13CD9" w:rsidRPr="00F13CD9">
        <w:rPr>
          <w:rFonts w:ascii="Times New Roman" w:hAnsi="Times New Roman" w:cs="Times New Roman"/>
          <w:sz w:val="28"/>
          <w:szCs w:val="28"/>
        </w:rPr>
        <w:t>О</w:t>
      </w:r>
      <w:r w:rsidR="00334129" w:rsidRPr="00F13CD9">
        <w:rPr>
          <w:rFonts w:ascii="Times New Roman" w:hAnsi="Times New Roman" w:cs="Times New Roman"/>
          <w:sz w:val="28"/>
          <w:szCs w:val="28"/>
        </w:rPr>
        <w:t xml:space="preserve">бразцы </w:t>
      </w:r>
      <w:r w:rsidR="00334129" w:rsidRPr="001F5D78">
        <w:rPr>
          <w:rFonts w:ascii="Times New Roman" w:hAnsi="Times New Roman" w:cs="Times New Roman"/>
          <w:sz w:val="28"/>
          <w:szCs w:val="28"/>
        </w:rPr>
        <w:t>материалов</w:t>
      </w:r>
      <w:r w:rsidR="00334129" w:rsidRPr="00F13CD9">
        <w:rPr>
          <w:rFonts w:ascii="Times New Roman" w:hAnsi="Times New Roman" w:cs="Times New Roman"/>
          <w:sz w:val="28"/>
          <w:szCs w:val="28"/>
        </w:rPr>
        <w:t xml:space="preserve"> представлены в приложениях</w:t>
      </w:r>
      <w:r w:rsidR="004E592A" w:rsidRPr="00F13CD9">
        <w:rPr>
          <w:rFonts w:ascii="Times New Roman" w:hAnsi="Times New Roman" w:cs="Times New Roman"/>
          <w:sz w:val="28"/>
          <w:szCs w:val="28"/>
        </w:rPr>
        <w:t xml:space="preserve"> </w:t>
      </w:r>
      <w:r w:rsidR="004E592A" w:rsidRPr="007B0806">
        <w:rPr>
          <w:rFonts w:ascii="Times New Roman" w:hAnsi="Times New Roman" w:cs="Times New Roman"/>
          <w:sz w:val="28"/>
          <w:szCs w:val="28"/>
        </w:rPr>
        <w:t>№ 4, 5 к</w:t>
      </w:r>
      <w:r w:rsidR="004E592A" w:rsidRPr="00F13CD9">
        <w:rPr>
          <w:rFonts w:ascii="Times New Roman" w:hAnsi="Times New Roman" w:cs="Times New Roman"/>
          <w:sz w:val="28"/>
          <w:szCs w:val="28"/>
        </w:rPr>
        <w:t xml:space="preserve"> настояще</w:t>
      </w:r>
      <w:r w:rsidR="00F13CD9" w:rsidRPr="00F13CD9">
        <w:rPr>
          <w:rFonts w:ascii="Times New Roman" w:hAnsi="Times New Roman" w:cs="Times New Roman"/>
          <w:sz w:val="28"/>
          <w:szCs w:val="28"/>
        </w:rPr>
        <w:t>му Административному регламенту</w:t>
      </w:r>
      <w:r w:rsidRPr="00950333">
        <w:rPr>
          <w:rFonts w:ascii="Times New Roman" w:hAnsi="Times New Roman" w:cs="Times New Roman"/>
          <w:sz w:val="28"/>
          <w:szCs w:val="28"/>
        </w:rPr>
        <w:t>;</w:t>
      </w:r>
    </w:p>
    <w:p w14:paraId="5D8D6452"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е) расчет цен (тарифов);</w:t>
      </w:r>
    </w:p>
    <w:p w14:paraId="144E8ABD"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ж) копия утвержденной в установленном порядке инвестиционной программы (или проект инвестиционной программы) с обоснованием потребности в средствах, необходимых для прямого финансирования и обслуживания заемного капитала, и указанием источников финансирования инвестиционной программы</w:t>
      </w:r>
      <w:r w:rsidR="00F13CD9">
        <w:rPr>
          <w:rFonts w:ascii="Times New Roman" w:hAnsi="Times New Roman" w:cs="Times New Roman"/>
          <w:sz w:val="28"/>
          <w:szCs w:val="28"/>
        </w:rPr>
        <w:t>.</w:t>
      </w:r>
      <w:r w:rsidR="004E592A" w:rsidRPr="004E592A">
        <w:rPr>
          <w:rFonts w:ascii="Times New Roman" w:eastAsiaTheme="minorHAnsi" w:hAnsi="Times New Roman" w:cs="Times New Roman"/>
          <w:sz w:val="28"/>
          <w:szCs w:val="28"/>
          <w:lang w:eastAsia="en-US"/>
        </w:rPr>
        <w:t xml:space="preserve"> </w:t>
      </w:r>
      <w:r w:rsidR="00F13CD9" w:rsidRPr="00F13CD9">
        <w:rPr>
          <w:rFonts w:ascii="Times New Roman" w:hAnsi="Times New Roman" w:cs="Times New Roman"/>
          <w:sz w:val="28"/>
          <w:szCs w:val="28"/>
        </w:rPr>
        <w:t>О</w:t>
      </w:r>
      <w:r w:rsidR="00334129" w:rsidRPr="00F13CD9">
        <w:rPr>
          <w:rFonts w:ascii="Times New Roman" w:hAnsi="Times New Roman" w:cs="Times New Roman"/>
          <w:sz w:val="28"/>
          <w:szCs w:val="28"/>
        </w:rPr>
        <w:t xml:space="preserve">бразцы материалов представлены </w:t>
      </w:r>
      <w:r w:rsidR="00015D53" w:rsidRPr="00F13CD9">
        <w:rPr>
          <w:rFonts w:ascii="Times New Roman" w:hAnsi="Times New Roman" w:cs="Times New Roman"/>
          <w:sz w:val="28"/>
          <w:szCs w:val="28"/>
        </w:rPr>
        <w:t>в приложении</w:t>
      </w:r>
      <w:r w:rsidR="004E592A" w:rsidRPr="00F13CD9">
        <w:rPr>
          <w:rFonts w:ascii="Times New Roman" w:hAnsi="Times New Roman" w:cs="Times New Roman"/>
          <w:sz w:val="28"/>
          <w:szCs w:val="28"/>
        </w:rPr>
        <w:t xml:space="preserve"> № 3 к настояще</w:t>
      </w:r>
      <w:r w:rsidR="00F13CD9" w:rsidRPr="00F13CD9">
        <w:rPr>
          <w:rFonts w:ascii="Times New Roman" w:hAnsi="Times New Roman" w:cs="Times New Roman"/>
          <w:sz w:val="28"/>
          <w:szCs w:val="28"/>
        </w:rPr>
        <w:t>му Административному регламенту</w:t>
      </w:r>
      <w:r w:rsidRPr="00950333">
        <w:rPr>
          <w:rFonts w:ascii="Times New Roman" w:hAnsi="Times New Roman" w:cs="Times New Roman"/>
          <w:sz w:val="28"/>
          <w:szCs w:val="28"/>
        </w:rPr>
        <w:t>;</w:t>
      </w:r>
    </w:p>
    <w:p w14:paraId="242D2C2F"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з) расчет выпадающих или дополнительно полученных в предшествующий расчетный период регулирования доходов, которые были выявлены на основании официальной статистической и бухгалтерской отчетности или результатов проверки хозяйственной деятельности регулируемых организаций, а также на основании договоров, заключенных в результате проведения торгов (если иное не предусмотрено методом регулирования тарифов)</w:t>
      </w:r>
      <w:r w:rsidR="00F13CD9">
        <w:rPr>
          <w:rFonts w:ascii="Times New Roman" w:hAnsi="Times New Roman" w:cs="Times New Roman"/>
          <w:sz w:val="28"/>
          <w:szCs w:val="28"/>
        </w:rPr>
        <w:t>.</w:t>
      </w:r>
      <w:r w:rsidR="004E592A" w:rsidRPr="004E592A">
        <w:rPr>
          <w:rFonts w:ascii="Times New Roman" w:eastAsiaTheme="minorHAnsi" w:hAnsi="Times New Roman" w:cs="Times New Roman"/>
          <w:sz w:val="28"/>
          <w:szCs w:val="28"/>
          <w:lang w:eastAsia="en-US"/>
        </w:rPr>
        <w:t xml:space="preserve"> </w:t>
      </w:r>
      <w:r w:rsidR="00F13CD9" w:rsidRPr="00F13CD9">
        <w:rPr>
          <w:rFonts w:ascii="Times New Roman" w:hAnsi="Times New Roman" w:cs="Times New Roman"/>
          <w:sz w:val="28"/>
          <w:szCs w:val="28"/>
        </w:rPr>
        <w:t>О</w:t>
      </w:r>
      <w:r w:rsidR="00334129" w:rsidRPr="00F13CD9">
        <w:rPr>
          <w:rFonts w:ascii="Times New Roman" w:hAnsi="Times New Roman" w:cs="Times New Roman"/>
          <w:sz w:val="28"/>
          <w:szCs w:val="28"/>
        </w:rPr>
        <w:t xml:space="preserve">бразцы материалов представлены в </w:t>
      </w:r>
      <w:r w:rsidR="004E592A" w:rsidRPr="00F13CD9">
        <w:rPr>
          <w:rFonts w:ascii="Times New Roman" w:hAnsi="Times New Roman" w:cs="Times New Roman"/>
          <w:sz w:val="28"/>
          <w:szCs w:val="28"/>
        </w:rPr>
        <w:t>приложени</w:t>
      </w:r>
      <w:r w:rsidR="00334129" w:rsidRPr="00F13CD9">
        <w:rPr>
          <w:rFonts w:ascii="Times New Roman" w:hAnsi="Times New Roman" w:cs="Times New Roman"/>
          <w:sz w:val="28"/>
          <w:szCs w:val="28"/>
        </w:rPr>
        <w:t>ях</w:t>
      </w:r>
      <w:r w:rsidR="004E592A" w:rsidRPr="00F13CD9">
        <w:rPr>
          <w:rFonts w:ascii="Times New Roman" w:hAnsi="Times New Roman" w:cs="Times New Roman"/>
          <w:sz w:val="28"/>
          <w:szCs w:val="28"/>
        </w:rPr>
        <w:t xml:space="preserve"> № 4, 5 к настояще</w:t>
      </w:r>
      <w:r w:rsidR="00F13CD9" w:rsidRPr="00F13CD9">
        <w:rPr>
          <w:rFonts w:ascii="Times New Roman" w:hAnsi="Times New Roman" w:cs="Times New Roman"/>
          <w:sz w:val="28"/>
          <w:szCs w:val="28"/>
        </w:rPr>
        <w:t>му Административному регламенту</w:t>
      </w:r>
      <w:r w:rsidRPr="00950333">
        <w:rPr>
          <w:rFonts w:ascii="Times New Roman" w:hAnsi="Times New Roman" w:cs="Times New Roman"/>
          <w:sz w:val="28"/>
          <w:szCs w:val="28"/>
        </w:rPr>
        <w:t>;</w:t>
      </w:r>
    </w:p>
    <w:p w14:paraId="7404D166"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и) копии документов, подтверждающих проведение заявителем торгов (положение, извещение, документация о проведении торгов, протоколы, составляемые в ходе проведения торгов);</w:t>
      </w:r>
    </w:p>
    <w:p w14:paraId="77E23D72"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 xml:space="preserve">к) копии договоров об осуществлении регулируемой деятельности (договоры теплоснабжения, и (или) договоры передачи тепловой энергии, теплоносителя, и (или) договоры поставки тепловой энергии, теплоносителя, и (или) договоры о поддержании резервной тепловой мощности, и (или) договоры о подключении), а в случае заключения в соответствии с Федеральным </w:t>
      </w:r>
      <w:hyperlink r:id="rId23" w:history="1">
        <w:r w:rsidRPr="00950333">
          <w:rPr>
            <w:rFonts w:ascii="Times New Roman" w:hAnsi="Times New Roman" w:cs="Times New Roman"/>
            <w:sz w:val="28"/>
            <w:szCs w:val="28"/>
          </w:rPr>
          <w:t>законом</w:t>
        </w:r>
      </w:hyperlink>
      <w:r w:rsidRPr="00950333">
        <w:rPr>
          <w:rFonts w:ascii="Times New Roman" w:hAnsi="Times New Roman" w:cs="Times New Roman"/>
          <w:sz w:val="28"/>
          <w:szCs w:val="28"/>
        </w:rPr>
        <w:t xml:space="preserve"> </w:t>
      </w:r>
      <w:r w:rsidR="003A4AC1">
        <w:rPr>
          <w:rFonts w:ascii="Times New Roman" w:hAnsi="Times New Roman" w:cs="Times New Roman"/>
          <w:sz w:val="28"/>
          <w:szCs w:val="28"/>
        </w:rPr>
        <w:t>«</w:t>
      </w:r>
      <w:r w:rsidRPr="00950333">
        <w:rPr>
          <w:rFonts w:ascii="Times New Roman" w:hAnsi="Times New Roman" w:cs="Times New Roman"/>
          <w:sz w:val="28"/>
          <w:szCs w:val="28"/>
        </w:rPr>
        <w:t>О теплоснабжении</w:t>
      </w:r>
      <w:r w:rsidR="003A4AC1">
        <w:rPr>
          <w:rFonts w:ascii="Times New Roman" w:hAnsi="Times New Roman" w:cs="Times New Roman"/>
          <w:sz w:val="28"/>
          <w:szCs w:val="28"/>
        </w:rPr>
        <w:t>»</w:t>
      </w:r>
      <w:r w:rsidRPr="00950333">
        <w:rPr>
          <w:rFonts w:ascii="Times New Roman" w:hAnsi="Times New Roman" w:cs="Times New Roman"/>
          <w:sz w:val="28"/>
          <w:szCs w:val="28"/>
        </w:rPr>
        <w:t xml:space="preserve"> договоров теплоснабжения и (или) договоров поставки тепловой энергии (мощности) и (или) теплоносителя по ценам, определяемым соглашением сторон, - копии таких договоров, подтверждающие объемы тепловой энергии и (или) теплоносителя, или </w:t>
      </w:r>
      <w:r w:rsidRPr="00950333">
        <w:rPr>
          <w:rFonts w:ascii="Times New Roman" w:hAnsi="Times New Roman" w:cs="Times New Roman"/>
          <w:sz w:val="28"/>
          <w:szCs w:val="28"/>
        </w:rPr>
        <w:lastRenderedPageBreak/>
        <w:t>перечень таких договоров с указанием сведений о лице, с которым заключен договор, предмете договора, дате заключения договора, дате начала исполнения обязательств по договору, сроке действия договора, об объеме товаров (работ, услуг), реализуемых по договору, о виде и параметрах используемого теплоносителя;</w:t>
      </w:r>
    </w:p>
    <w:p w14:paraId="3D5C474F" w14:textId="77777777" w:rsidR="00F62FCB" w:rsidRPr="00950333" w:rsidRDefault="00F62FCB">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л) копия документа о назначении лица, имеющего право действовать от имени организации без доверенности.</w:t>
      </w:r>
    </w:p>
    <w:p w14:paraId="18287625" w14:textId="469AA4A9" w:rsidR="00950333" w:rsidRPr="00950333" w:rsidRDefault="009503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15D53">
        <w:rPr>
          <w:rFonts w:ascii="Times New Roman" w:hAnsi="Times New Roman" w:cs="Times New Roman"/>
          <w:sz w:val="28"/>
          <w:szCs w:val="28"/>
        </w:rPr>
        <w:t>8</w:t>
      </w:r>
      <w:r>
        <w:rPr>
          <w:rFonts w:ascii="Times New Roman" w:hAnsi="Times New Roman" w:cs="Times New Roman"/>
          <w:sz w:val="28"/>
          <w:szCs w:val="28"/>
        </w:rPr>
        <w:t xml:space="preserve">.3. </w:t>
      </w:r>
      <w:r w:rsidRPr="00950333">
        <w:rPr>
          <w:rFonts w:ascii="Times New Roman" w:hAnsi="Times New Roman" w:cs="Times New Roman"/>
          <w:sz w:val="28"/>
          <w:szCs w:val="28"/>
        </w:rPr>
        <w:t xml:space="preserve">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r:id="rId24" w:history="1">
        <w:r w:rsidR="00E2567A">
          <w:rPr>
            <w:rFonts w:ascii="Times New Roman" w:hAnsi="Times New Roman" w:cs="Times New Roman"/>
            <w:sz w:val="28"/>
            <w:szCs w:val="28"/>
          </w:rPr>
          <w:t>подпунктами «</w:t>
        </w:r>
        <w:r w:rsidRPr="00950333">
          <w:rPr>
            <w:rFonts w:ascii="Times New Roman" w:hAnsi="Times New Roman" w:cs="Times New Roman"/>
            <w:sz w:val="28"/>
            <w:szCs w:val="28"/>
          </w:rPr>
          <w:t>а</w:t>
        </w:r>
        <w:r w:rsidR="00E2567A">
          <w:rPr>
            <w:rFonts w:ascii="Times New Roman" w:hAnsi="Times New Roman" w:cs="Times New Roman"/>
            <w:sz w:val="28"/>
            <w:szCs w:val="28"/>
          </w:rPr>
          <w:t>»</w:t>
        </w:r>
      </w:hyperlink>
      <w:r w:rsidRPr="00950333">
        <w:rPr>
          <w:rFonts w:ascii="Times New Roman" w:hAnsi="Times New Roman" w:cs="Times New Roman"/>
          <w:sz w:val="28"/>
          <w:szCs w:val="28"/>
        </w:rPr>
        <w:t xml:space="preserve">, </w:t>
      </w:r>
      <w:r w:rsidR="00E2567A">
        <w:rPr>
          <w:rFonts w:ascii="Times New Roman" w:hAnsi="Times New Roman" w:cs="Times New Roman"/>
          <w:sz w:val="28"/>
          <w:szCs w:val="28"/>
        </w:rPr>
        <w:t>«</w:t>
      </w:r>
      <w:hyperlink r:id="rId25" w:history="1">
        <w:r w:rsidRPr="00950333">
          <w:rPr>
            <w:rFonts w:ascii="Times New Roman" w:hAnsi="Times New Roman" w:cs="Times New Roman"/>
            <w:sz w:val="28"/>
            <w:szCs w:val="28"/>
          </w:rPr>
          <w:t>б</w:t>
        </w:r>
        <w:r w:rsidR="00E2567A">
          <w:rPr>
            <w:rFonts w:ascii="Times New Roman" w:hAnsi="Times New Roman" w:cs="Times New Roman"/>
            <w:sz w:val="28"/>
            <w:szCs w:val="28"/>
          </w:rPr>
          <w:t>»</w:t>
        </w:r>
      </w:hyperlink>
      <w:r w:rsidRPr="00950333">
        <w:rPr>
          <w:rFonts w:ascii="Times New Roman" w:hAnsi="Times New Roman" w:cs="Times New Roman"/>
          <w:sz w:val="28"/>
          <w:szCs w:val="28"/>
        </w:rPr>
        <w:t xml:space="preserve">, </w:t>
      </w:r>
      <w:hyperlink r:id="rId26" w:history="1">
        <w:r w:rsidR="00E2567A">
          <w:rPr>
            <w:rFonts w:ascii="Times New Roman" w:hAnsi="Times New Roman" w:cs="Times New Roman"/>
            <w:sz w:val="28"/>
            <w:szCs w:val="28"/>
          </w:rPr>
          <w:t>«</w:t>
        </w:r>
        <w:r w:rsidRPr="00950333">
          <w:rPr>
            <w:rFonts w:ascii="Times New Roman" w:hAnsi="Times New Roman" w:cs="Times New Roman"/>
            <w:sz w:val="28"/>
            <w:szCs w:val="28"/>
          </w:rPr>
          <w:t>и</w:t>
        </w:r>
        <w:r w:rsidR="00E2567A">
          <w:rPr>
            <w:rFonts w:ascii="Times New Roman" w:hAnsi="Times New Roman" w:cs="Times New Roman"/>
            <w:sz w:val="28"/>
            <w:szCs w:val="28"/>
          </w:rPr>
          <w:t>»</w:t>
        </w:r>
      </w:hyperlink>
      <w:r w:rsidRPr="00950333">
        <w:rPr>
          <w:rFonts w:ascii="Times New Roman" w:hAnsi="Times New Roman" w:cs="Times New Roman"/>
          <w:sz w:val="28"/>
          <w:szCs w:val="28"/>
        </w:rPr>
        <w:t xml:space="preserve">, </w:t>
      </w:r>
      <w:r w:rsidR="00E2567A">
        <w:rPr>
          <w:rFonts w:ascii="Times New Roman" w:hAnsi="Times New Roman" w:cs="Times New Roman"/>
          <w:sz w:val="28"/>
          <w:szCs w:val="28"/>
        </w:rPr>
        <w:t>«</w:t>
      </w:r>
      <w:hyperlink r:id="rId27" w:history="1">
        <w:r w:rsidRPr="00950333">
          <w:rPr>
            <w:rFonts w:ascii="Times New Roman" w:hAnsi="Times New Roman" w:cs="Times New Roman"/>
            <w:sz w:val="28"/>
            <w:szCs w:val="28"/>
          </w:rPr>
          <w:t>к</w:t>
        </w:r>
        <w:r w:rsidR="00E2567A">
          <w:rPr>
            <w:rFonts w:ascii="Times New Roman" w:hAnsi="Times New Roman" w:cs="Times New Roman"/>
            <w:sz w:val="28"/>
            <w:szCs w:val="28"/>
          </w:rPr>
          <w:t>»</w:t>
        </w:r>
        <w:r w:rsidRPr="00950333">
          <w:rPr>
            <w:rFonts w:ascii="Times New Roman" w:hAnsi="Times New Roman" w:cs="Times New Roman"/>
            <w:sz w:val="28"/>
            <w:szCs w:val="28"/>
          </w:rPr>
          <w:t xml:space="preserve"> пункта 16</w:t>
        </w:r>
      </w:hyperlink>
      <w:r w:rsidRPr="00950333">
        <w:rPr>
          <w:rFonts w:ascii="Times New Roman" w:hAnsi="Times New Roman" w:cs="Times New Roman"/>
          <w:sz w:val="28"/>
          <w:szCs w:val="28"/>
        </w:rPr>
        <w:t xml:space="preserve"> Правил в отношении реорганизованной организации (реорганизованных организаций).</w:t>
      </w:r>
    </w:p>
    <w:p w14:paraId="6349381D" w14:textId="77777777" w:rsidR="00950333" w:rsidRPr="00950333" w:rsidRDefault="00950333">
      <w:pPr>
        <w:pStyle w:val="ConsPlusNormal"/>
        <w:ind w:firstLine="540"/>
        <w:jc w:val="both"/>
        <w:rPr>
          <w:rFonts w:ascii="Times New Roman" w:hAnsi="Times New Roman" w:cs="Times New Roman"/>
          <w:sz w:val="28"/>
          <w:szCs w:val="28"/>
        </w:rPr>
      </w:pPr>
      <w:r w:rsidRPr="00950333">
        <w:rPr>
          <w:rFonts w:ascii="Times New Roman" w:hAnsi="Times New Roman" w:cs="Times New Roman"/>
          <w:sz w:val="28"/>
          <w:szCs w:val="28"/>
        </w:rPr>
        <w:t>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14:paraId="0AFAA61A" w14:textId="77777777" w:rsidR="00950333" w:rsidRPr="002628B9" w:rsidRDefault="00950333">
      <w:pPr>
        <w:pStyle w:val="ConsPlusNormal"/>
        <w:ind w:firstLine="540"/>
        <w:jc w:val="both"/>
        <w:rPr>
          <w:rFonts w:ascii="Times New Roman" w:hAnsi="Times New Roman" w:cs="Times New Roman"/>
          <w:sz w:val="28"/>
          <w:szCs w:val="28"/>
        </w:rPr>
      </w:pPr>
      <w:r w:rsidRPr="002628B9">
        <w:rPr>
          <w:rFonts w:ascii="Times New Roman" w:hAnsi="Times New Roman" w:cs="Times New Roman"/>
          <w:sz w:val="28"/>
          <w:szCs w:val="28"/>
        </w:rPr>
        <w:t>1</w:t>
      </w:r>
      <w:r w:rsidR="00015D53">
        <w:rPr>
          <w:rFonts w:ascii="Times New Roman" w:hAnsi="Times New Roman" w:cs="Times New Roman"/>
          <w:sz w:val="28"/>
          <w:szCs w:val="28"/>
        </w:rPr>
        <w:t>8</w:t>
      </w:r>
      <w:r w:rsidRPr="002628B9">
        <w:rPr>
          <w:rFonts w:ascii="Times New Roman" w:hAnsi="Times New Roman" w:cs="Times New Roman"/>
          <w:sz w:val="28"/>
          <w:szCs w:val="28"/>
        </w:rPr>
        <w:t>.4. Заявление об установлении цен (тарифов) подписывается руководителем или иным уполномоченным лицом регулируемой организации, скрепляется печатью регулируемой организации и содержит опись прилагаемых к нему документов и материалов.</w:t>
      </w:r>
    </w:p>
    <w:p w14:paraId="4CC2E6B2" w14:textId="73FB3027" w:rsidR="00950333" w:rsidRPr="002628B9" w:rsidRDefault="00950333">
      <w:pPr>
        <w:pStyle w:val="ConsPlusNormal"/>
        <w:ind w:firstLine="540"/>
        <w:jc w:val="both"/>
        <w:rPr>
          <w:rFonts w:ascii="Times New Roman" w:hAnsi="Times New Roman" w:cs="Times New Roman"/>
          <w:sz w:val="28"/>
          <w:szCs w:val="28"/>
        </w:rPr>
      </w:pPr>
      <w:r w:rsidRPr="002628B9">
        <w:rPr>
          <w:rFonts w:ascii="Times New Roman" w:hAnsi="Times New Roman" w:cs="Times New Roman"/>
          <w:sz w:val="28"/>
          <w:szCs w:val="28"/>
        </w:rPr>
        <w:t xml:space="preserve">Для открытия дела об установлении цен (тарифов) перечень документов и материалов, указанных в </w:t>
      </w:r>
      <w:hyperlink r:id="rId28" w:history="1">
        <w:r w:rsidRPr="002628B9">
          <w:rPr>
            <w:rFonts w:ascii="Times New Roman" w:hAnsi="Times New Roman" w:cs="Times New Roman"/>
            <w:sz w:val="28"/>
            <w:szCs w:val="28"/>
          </w:rPr>
          <w:t>пункте 1</w:t>
        </w:r>
      </w:hyperlink>
      <w:r w:rsidR="00015D53">
        <w:rPr>
          <w:rFonts w:ascii="Times New Roman" w:hAnsi="Times New Roman" w:cs="Times New Roman"/>
          <w:sz w:val="28"/>
          <w:szCs w:val="28"/>
        </w:rPr>
        <w:t>8</w:t>
      </w:r>
      <w:r w:rsidR="00692E22">
        <w:rPr>
          <w:rFonts w:ascii="Times New Roman" w:hAnsi="Times New Roman" w:cs="Times New Roman"/>
          <w:sz w:val="28"/>
          <w:szCs w:val="28"/>
        </w:rPr>
        <w:t>.2</w:t>
      </w:r>
      <w:r w:rsidR="00720354">
        <w:rPr>
          <w:rFonts w:ascii="Times New Roman" w:hAnsi="Times New Roman" w:cs="Times New Roman"/>
          <w:sz w:val="28"/>
          <w:szCs w:val="28"/>
        </w:rPr>
        <w:t xml:space="preserve"> </w:t>
      </w:r>
      <w:r w:rsidR="00CF747F">
        <w:rPr>
          <w:rFonts w:ascii="Times New Roman" w:hAnsi="Times New Roman" w:cs="Times New Roman"/>
          <w:sz w:val="28"/>
          <w:szCs w:val="28"/>
        </w:rPr>
        <w:t xml:space="preserve">настоящего </w:t>
      </w:r>
      <w:r w:rsidR="00720354">
        <w:rPr>
          <w:rFonts w:ascii="Times New Roman" w:hAnsi="Times New Roman" w:cs="Times New Roman"/>
          <w:sz w:val="28"/>
          <w:szCs w:val="28"/>
        </w:rPr>
        <w:t>Административного регламента</w:t>
      </w:r>
      <w:r w:rsidRPr="002628B9">
        <w:rPr>
          <w:rFonts w:ascii="Times New Roman" w:hAnsi="Times New Roman" w:cs="Times New Roman"/>
          <w:sz w:val="28"/>
          <w:szCs w:val="28"/>
        </w:rPr>
        <w:t xml:space="preserve"> является исчерпывающим.</w:t>
      </w:r>
    </w:p>
    <w:p w14:paraId="6C191DCB" w14:textId="77777777" w:rsidR="00950333" w:rsidRPr="002628B9" w:rsidRDefault="00950333">
      <w:pPr>
        <w:pStyle w:val="ConsPlusNormal"/>
        <w:ind w:firstLine="540"/>
        <w:jc w:val="both"/>
        <w:rPr>
          <w:rFonts w:ascii="Times New Roman" w:hAnsi="Times New Roman" w:cs="Times New Roman"/>
          <w:sz w:val="28"/>
          <w:szCs w:val="28"/>
        </w:rPr>
      </w:pPr>
      <w:r w:rsidRPr="002628B9">
        <w:rPr>
          <w:rFonts w:ascii="Times New Roman" w:hAnsi="Times New Roman" w:cs="Times New Roman"/>
          <w:sz w:val="28"/>
          <w:szCs w:val="28"/>
        </w:rPr>
        <w:t>1</w:t>
      </w:r>
      <w:r w:rsidR="00015D53">
        <w:rPr>
          <w:rFonts w:ascii="Times New Roman" w:hAnsi="Times New Roman" w:cs="Times New Roman"/>
          <w:sz w:val="28"/>
          <w:szCs w:val="28"/>
        </w:rPr>
        <w:t>8</w:t>
      </w:r>
      <w:r w:rsidRPr="002628B9">
        <w:rPr>
          <w:rFonts w:ascii="Times New Roman" w:hAnsi="Times New Roman" w:cs="Times New Roman"/>
          <w:sz w:val="28"/>
          <w:szCs w:val="28"/>
        </w:rPr>
        <w:t>.5. Предложение об установлении цен (тарифов) представляется в орган регулирования руководителем регулируемой организации или иным уполномоченным лицом либо направляется заказным письмом с уведомлением о вручении, либо представляется в электронной форме. Предложение об установлении цен (тарифов) в случае его представления в виде электронного документа подписывается электронной подписью заявителя.</w:t>
      </w:r>
    </w:p>
    <w:p w14:paraId="1A98DA80" w14:textId="77777777" w:rsidR="00950333" w:rsidRPr="002628B9" w:rsidRDefault="00950333">
      <w:pPr>
        <w:pStyle w:val="ConsPlusNormal"/>
        <w:ind w:firstLine="540"/>
        <w:jc w:val="both"/>
        <w:rPr>
          <w:rFonts w:ascii="Times New Roman" w:hAnsi="Times New Roman" w:cs="Times New Roman"/>
          <w:sz w:val="28"/>
          <w:szCs w:val="28"/>
        </w:rPr>
      </w:pPr>
      <w:r w:rsidRPr="002628B9">
        <w:rPr>
          <w:rFonts w:ascii="Times New Roman" w:hAnsi="Times New Roman" w:cs="Times New Roman"/>
          <w:sz w:val="28"/>
          <w:szCs w:val="28"/>
        </w:rPr>
        <w:t>1</w:t>
      </w:r>
      <w:r w:rsidR="00015D53">
        <w:rPr>
          <w:rFonts w:ascii="Times New Roman" w:hAnsi="Times New Roman" w:cs="Times New Roman"/>
          <w:sz w:val="28"/>
          <w:szCs w:val="28"/>
        </w:rPr>
        <w:t>8</w:t>
      </w:r>
      <w:r w:rsidRPr="002628B9">
        <w:rPr>
          <w:rFonts w:ascii="Times New Roman" w:hAnsi="Times New Roman" w:cs="Times New Roman"/>
          <w:sz w:val="28"/>
          <w:szCs w:val="28"/>
        </w:rPr>
        <w:t>.6. Датой представления предложения об установлении цен (тарифов) является:</w:t>
      </w:r>
    </w:p>
    <w:p w14:paraId="75032DC0" w14:textId="77777777" w:rsidR="00950333" w:rsidRPr="002628B9" w:rsidRDefault="00950333">
      <w:pPr>
        <w:pStyle w:val="ConsPlusNormal"/>
        <w:ind w:firstLine="540"/>
        <w:jc w:val="both"/>
        <w:rPr>
          <w:rFonts w:ascii="Times New Roman" w:hAnsi="Times New Roman" w:cs="Times New Roman"/>
          <w:sz w:val="28"/>
          <w:szCs w:val="28"/>
        </w:rPr>
      </w:pPr>
      <w:r w:rsidRPr="002628B9">
        <w:rPr>
          <w:rFonts w:ascii="Times New Roman" w:hAnsi="Times New Roman" w:cs="Times New Roman"/>
          <w:sz w:val="28"/>
          <w:szCs w:val="28"/>
        </w:rPr>
        <w:t xml:space="preserve">а) в случае представления предложения об установлении органом регулирования цен (тарифов) непосредственно в </w:t>
      </w:r>
      <w:r w:rsidR="00720354">
        <w:rPr>
          <w:rFonts w:ascii="Times New Roman" w:hAnsi="Times New Roman" w:cs="Times New Roman"/>
          <w:sz w:val="28"/>
          <w:szCs w:val="28"/>
        </w:rPr>
        <w:t xml:space="preserve">комиссию </w:t>
      </w:r>
      <w:r w:rsidRPr="002628B9">
        <w:rPr>
          <w:rFonts w:ascii="Times New Roman" w:hAnsi="Times New Roman" w:cs="Times New Roman"/>
          <w:sz w:val="28"/>
          <w:szCs w:val="28"/>
        </w:rPr>
        <w:t>- дата регистрации заявления об установлении цен (тарифов);</w:t>
      </w:r>
    </w:p>
    <w:p w14:paraId="15FF0302" w14:textId="77777777" w:rsidR="00950333" w:rsidRPr="002628B9" w:rsidRDefault="00950333">
      <w:pPr>
        <w:pStyle w:val="ConsPlusNormal"/>
        <w:ind w:firstLine="540"/>
        <w:jc w:val="both"/>
        <w:rPr>
          <w:rFonts w:ascii="Times New Roman" w:hAnsi="Times New Roman" w:cs="Times New Roman"/>
          <w:sz w:val="28"/>
          <w:szCs w:val="28"/>
        </w:rPr>
      </w:pPr>
      <w:r w:rsidRPr="002628B9">
        <w:rPr>
          <w:rFonts w:ascii="Times New Roman" w:hAnsi="Times New Roman" w:cs="Times New Roman"/>
          <w:sz w:val="28"/>
          <w:szCs w:val="28"/>
        </w:rPr>
        <w:t>б) в случае направления предложения об установлении цен (тарифов) почтовой (курьерской) связью - дата сдачи почтового отправления в организацию связи, подтвержденная штемпелем на почтовом отправлении;</w:t>
      </w:r>
    </w:p>
    <w:p w14:paraId="732318B3" w14:textId="77777777" w:rsidR="00950333" w:rsidRPr="002628B9" w:rsidRDefault="00950333">
      <w:pPr>
        <w:pStyle w:val="ConsPlusNormal"/>
        <w:ind w:firstLine="540"/>
        <w:jc w:val="both"/>
        <w:rPr>
          <w:rFonts w:ascii="Times New Roman" w:hAnsi="Times New Roman" w:cs="Times New Roman"/>
          <w:sz w:val="28"/>
          <w:szCs w:val="28"/>
        </w:rPr>
      </w:pPr>
      <w:r w:rsidRPr="002628B9">
        <w:rPr>
          <w:rFonts w:ascii="Times New Roman" w:hAnsi="Times New Roman" w:cs="Times New Roman"/>
          <w:sz w:val="28"/>
          <w:szCs w:val="28"/>
        </w:rPr>
        <w:t>в) в случае представления предложения об установлении цен (тарифов) в электронной форме - дата регистрации заявления об установлении цен (тарифов) в системе электронного документооборота</w:t>
      </w:r>
      <w:r w:rsidR="00720354">
        <w:rPr>
          <w:rFonts w:ascii="Times New Roman" w:hAnsi="Times New Roman" w:cs="Times New Roman"/>
          <w:sz w:val="28"/>
          <w:szCs w:val="28"/>
        </w:rPr>
        <w:t xml:space="preserve"> комиссии</w:t>
      </w:r>
      <w:r w:rsidRPr="002628B9">
        <w:rPr>
          <w:rFonts w:ascii="Times New Roman" w:hAnsi="Times New Roman" w:cs="Times New Roman"/>
          <w:sz w:val="28"/>
          <w:szCs w:val="28"/>
        </w:rPr>
        <w:t>.</w:t>
      </w:r>
    </w:p>
    <w:p w14:paraId="247774FA" w14:textId="4486AB46" w:rsidR="00950333" w:rsidRDefault="00950333">
      <w:pPr>
        <w:pStyle w:val="ConsPlusNormal"/>
        <w:ind w:firstLine="540"/>
        <w:jc w:val="both"/>
      </w:pPr>
      <w:r w:rsidRPr="002628B9">
        <w:rPr>
          <w:rFonts w:ascii="Times New Roman" w:hAnsi="Times New Roman" w:cs="Times New Roman"/>
          <w:sz w:val="28"/>
          <w:szCs w:val="28"/>
        </w:rPr>
        <w:t>1</w:t>
      </w:r>
      <w:r w:rsidR="00015D53">
        <w:rPr>
          <w:rFonts w:ascii="Times New Roman" w:hAnsi="Times New Roman" w:cs="Times New Roman"/>
          <w:sz w:val="28"/>
          <w:szCs w:val="28"/>
        </w:rPr>
        <w:t>8</w:t>
      </w:r>
      <w:r w:rsidRPr="002628B9">
        <w:rPr>
          <w:rFonts w:ascii="Times New Roman" w:hAnsi="Times New Roman" w:cs="Times New Roman"/>
          <w:sz w:val="28"/>
          <w:szCs w:val="28"/>
        </w:rPr>
        <w:t>.7. 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w:t>
      </w:r>
      <w:r w:rsidR="00720354">
        <w:rPr>
          <w:rFonts w:ascii="Times New Roman" w:hAnsi="Times New Roman" w:cs="Times New Roman"/>
          <w:sz w:val="28"/>
          <w:szCs w:val="28"/>
        </w:rPr>
        <w:t xml:space="preserve"> комиссия</w:t>
      </w:r>
      <w:r w:rsidRPr="002628B9">
        <w:rPr>
          <w:rFonts w:ascii="Times New Roman" w:hAnsi="Times New Roman" w:cs="Times New Roman"/>
          <w:sz w:val="28"/>
          <w:szCs w:val="28"/>
        </w:rPr>
        <w:t xml:space="preserve"> запрашивает дополнительные</w:t>
      </w:r>
      <w:r w:rsidR="008D4ABD">
        <w:rPr>
          <w:rFonts w:ascii="Times New Roman" w:hAnsi="Times New Roman" w:cs="Times New Roman"/>
          <w:sz w:val="28"/>
          <w:szCs w:val="28"/>
        </w:rPr>
        <w:t xml:space="preserve"> документы (сведения, информацию)</w:t>
      </w:r>
      <w:r w:rsidRPr="002628B9">
        <w:rPr>
          <w:rFonts w:ascii="Times New Roman" w:hAnsi="Times New Roman" w:cs="Times New Roman"/>
          <w:sz w:val="28"/>
          <w:szCs w:val="28"/>
        </w:rPr>
        <w:t xml:space="preserve">, </w:t>
      </w:r>
      <w:r w:rsidRPr="002628B9">
        <w:rPr>
          <w:rFonts w:ascii="Times New Roman" w:hAnsi="Times New Roman" w:cs="Times New Roman"/>
          <w:sz w:val="28"/>
          <w:szCs w:val="28"/>
        </w:rPr>
        <w:lastRenderedPageBreak/>
        <w:t xml:space="preserve">в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r:id="rId29" w:history="1">
        <w:r w:rsidRPr="002628B9">
          <w:rPr>
            <w:rFonts w:ascii="Times New Roman" w:hAnsi="Times New Roman" w:cs="Times New Roman"/>
            <w:sz w:val="28"/>
            <w:szCs w:val="28"/>
          </w:rPr>
          <w:t xml:space="preserve">подпункте </w:t>
        </w:r>
        <w:r w:rsidR="00720354">
          <w:rPr>
            <w:rFonts w:ascii="Times New Roman" w:hAnsi="Times New Roman" w:cs="Times New Roman"/>
            <w:sz w:val="28"/>
            <w:szCs w:val="28"/>
          </w:rPr>
          <w:t>«</w:t>
        </w:r>
        <w:r w:rsidRPr="002628B9">
          <w:rPr>
            <w:rFonts w:ascii="Times New Roman" w:hAnsi="Times New Roman" w:cs="Times New Roman"/>
            <w:sz w:val="28"/>
            <w:szCs w:val="28"/>
          </w:rPr>
          <w:t>к</w:t>
        </w:r>
        <w:r w:rsidR="00720354">
          <w:rPr>
            <w:rFonts w:ascii="Times New Roman" w:hAnsi="Times New Roman" w:cs="Times New Roman"/>
            <w:sz w:val="28"/>
            <w:szCs w:val="28"/>
          </w:rPr>
          <w:t>»</w:t>
        </w:r>
        <w:r w:rsidRPr="002628B9">
          <w:rPr>
            <w:rFonts w:ascii="Times New Roman" w:hAnsi="Times New Roman" w:cs="Times New Roman"/>
            <w:sz w:val="28"/>
            <w:szCs w:val="28"/>
          </w:rPr>
          <w:t xml:space="preserve"> пункта 16</w:t>
        </w:r>
      </w:hyperlink>
      <w:r w:rsidRPr="002628B9">
        <w:rPr>
          <w:rFonts w:ascii="Times New Roman" w:hAnsi="Times New Roman" w:cs="Times New Roman"/>
          <w:sz w:val="28"/>
          <w:szCs w:val="28"/>
        </w:rPr>
        <w:t xml:space="preserve"> Правил (в случае представления перечня таких договоров). Срок представления таких сведений определяется</w:t>
      </w:r>
      <w:r w:rsidR="00720354">
        <w:rPr>
          <w:rFonts w:ascii="Times New Roman" w:hAnsi="Times New Roman" w:cs="Times New Roman"/>
          <w:sz w:val="28"/>
          <w:szCs w:val="28"/>
        </w:rPr>
        <w:t xml:space="preserve"> комиссией</w:t>
      </w:r>
      <w:r w:rsidRPr="002628B9">
        <w:rPr>
          <w:rFonts w:ascii="Times New Roman" w:hAnsi="Times New Roman" w:cs="Times New Roman"/>
          <w:sz w:val="28"/>
          <w:szCs w:val="28"/>
        </w:rPr>
        <w:t xml:space="preserve">, но не может быть менее 7 рабочих дней. Запрос дополнительных сведений не влечет принятия </w:t>
      </w:r>
      <w:r w:rsidR="00720354">
        <w:rPr>
          <w:rFonts w:ascii="Times New Roman" w:hAnsi="Times New Roman" w:cs="Times New Roman"/>
          <w:sz w:val="28"/>
          <w:szCs w:val="28"/>
        </w:rPr>
        <w:t xml:space="preserve">комиссией </w:t>
      </w:r>
      <w:r w:rsidRPr="002628B9">
        <w:rPr>
          <w:rFonts w:ascii="Times New Roman" w:hAnsi="Times New Roman" w:cs="Times New Roman"/>
          <w:sz w:val="28"/>
          <w:szCs w:val="28"/>
        </w:rPr>
        <w:t>решения об отказе в открытии дела об установлении цен (тарифов), о приостановлении, продлении рассмотрения или прекращении рассмотрения указанного дела.</w:t>
      </w:r>
    </w:p>
    <w:p w14:paraId="15CF6EAB" w14:textId="1820BABE" w:rsidR="005E1663" w:rsidRPr="005E1663" w:rsidRDefault="00015D5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5E1663" w:rsidRPr="005E1663">
        <w:rPr>
          <w:rFonts w:ascii="Times New Roman" w:eastAsia="Times New Roman" w:hAnsi="Times New Roman" w:cs="Times New Roman"/>
          <w:sz w:val="28"/>
          <w:szCs w:val="28"/>
          <w:lang w:eastAsia="ru-RU"/>
        </w:rPr>
        <w:t>. Предложение об установлении тарифов регистрируется должностным лицом комиссии, ответственным за учет входящей и исходящей корреспонденции, в день получения (с присвоением регистрационного номера, указанием даты получения), помечается специальным штампом и направляется для рассмотрения председателю комиссии либо лицу, его замещающему.  Срок исполнения 1 рабочий день.</w:t>
      </w:r>
    </w:p>
    <w:p w14:paraId="51D55369"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 2</w:t>
      </w:r>
      <w:r w:rsidR="00015D53">
        <w:rPr>
          <w:rFonts w:ascii="Times New Roman" w:eastAsia="Times New Roman" w:hAnsi="Times New Roman" w:cs="Times New Roman"/>
          <w:sz w:val="28"/>
          <w:szCs w:val="28"/>
          <w:lang w:eastAsia="ru-RU"/>
        </w:rPr>
        <w:t>0</w:t>
      </w:r>
      <w:r w:rsidRPr="005E1663">
        <w:rPr>
          <w:rFonts w:ascii="Times New Roman" w:eastAsia="Times New Roman" w:hAnsi="Times New Roman" w:cs="Times New Roman"/>
          <w:sz w:val="28"/>
          <w:szCs w:val="28"/>
          <w:lang w:eastAsia="ru-RU"/>
        </w:rPr>
        <w:t xml:space="preserve">. Зарегистрированные документы передаются начальнику отдела ценообразования </w:t>
      </w:r>
      <w:r w:rsidR="002628B9">
        <w:rPr>
          <w:rFonts w:ascii="Times New Roman" w:eastAsia="Times New Roman" w:hAnsi="Times New Roman" w:cs="Times New Roman"/>
          <w:sz w:val="28"/>
          <w:szCs w:val="28"/>
          <w:lang w:eastAsia="ru-RU"/>
        </w:rPr>
        <w:t xml:space="preserve">на тепловую энергию и газ </w:t>
      </w:r>
      <w:r w:rsidRPr="005E1663">
        <w:rPr>
          <w:rFonts w:ascii="Times New Roman" w:eastAsia="Times New Roman" w:hAnsi="Times New Roman" w:cs="Times New Roman"/>
          <w:sz w:val="28"/>
          <w:szCs w:val="28"/>
          <w:lang w:eastAsia="ru-RU"/>
        </w:rPr>
        <w:t>для определения из числа должностных лиц комиссии уполномоченного по делу. Срок исполнения 1 рабочий день.</w:t>
      </w:r>
    </w:p>
    <w:p w14:paraId="7FEDD34F"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В течение 1 рабочего дня зарегистрированные документы передаются уполномоченному по делу для проверки комплектности и правильности оформления документов. </w:t>
      </w:r>
    </w:p>
    <w:p w14:paraId="61D07AAE"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2</w:t>
      </w:r>
      <w:r w:rsidR="00015D53">
        <w:rPr>
          <w:rFonts w:ascii="Times New Roman" w:eastAsia="Times New Roman" w:hAnsi="Times New Roman" w:cs="Times New Roman"/>
          <w:sz w:val="28"/>
          <w:szCs w:val="28"/>
          <w:lang w:eastAsia="ru-RU"/>
        </w:rPr>
        <w:t>1</w:t>
      </w:r>
      <w:r w:rsidRPr="005E1663">
        <w:rPr>
          <w:rFonts w:ascii="Times New Roman" w:eastAsia="Times New Roman" w:hAnsi="Times New Roman" w:cs="Times New Roman"/>
          <w:sz w:val="28"/>
          <w:szCs w:val="28"/>
          <w:lang w:eastAsia="ru-RU"/>
        </w:rPr>
        <w:t>. Юридическим фактом для начала административной процедуры «Проверка комплектности и правильности оформления документов и принятие решения об открытии дела</w:t>
      </w:r>
      <w:r w:rsidR="00D22F50">
        <w:rPr>
          <w:rFonts w:ascii="Times New Roman" w:eastAsia="Times New Roman" w:hAnsi="Times New Roman" w:cs="Times New Roman"/>
          <w:sz w:val="28"/>
          <w:szCs w:val="28"/>
          <w:lang w:eastAsia="ru-RU"/>
        </w:rPr>
        <w:t xml:space="preserve"> об установлении тарифов</w:t>
      </w:r>
      <w:r w:rsidRPr="005E1663">
        <w:rPr>
          <w:rFonts w:ascii="Times New Roman" w:eastAsia="Times New Roman" w:hAnsi="Times New Roman" w:cs="Times New Roman"/>
          <w:sz w:val="28"/>
          <w:szCs w:val="28"/>
          <w:lang w:eastAsia="ru-RU"/>
        </w:rPr>
        <w:t>» является передача зарегистрированных документов уполномоченному по делу.</w:t>
      </w:r>
    </w:p>
    <w:p w14:paraId="15FF3E27" w14:textId="779D88DC"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Уполномоченный по делу об установлении тарифов проводит проверку документов на соответствие необходимому перечню, указанному в подпунктах 1</w:t>
      </w:r>
      <w:r w:rsidR="00015D53">
        <w:rPr>
          <w:rFonts w:ascii="Times New Roman" w:eastAsia="Times New Roman" w:hAnsi="Times New Roman" w:cs="Times New Roman"/>
          <w:sz w:val="28"/>
          <w:szCs w:val="28"/>
          <w:lang w:eastAsia="ru-RU"/>
        </w:rPr>
        <w:t>8</w:t>
      </w:r>
      <w:r w:rsidRPr="005E1663">
        <w:rPr>
          <w:rFonts w:ascii="Times New Roman" w:eastAsia="Times New Roman" w:hAnsi="Times New Roman" w:cs="Times New Roman"/>
          <w:sz w:val="28"/>
          <w:szCs w:val="28"/>
          <w:lang w:eastAsia="ru-RU"/>
        </w:rPr>
        <w:t>.1 - 1</w:t>
      </w:r>
      <w:r w:rsidR="00015D53">
        <w:rPr>
          <w:rFonts w:ascii="Times New Roman" w:eastAsia="Times New Roman" w:hAnsi="Times New Roman" w:cs="Times New Roman"/>
          <w:sz w:val="28"/>
          <w:szCs w:val="28"/>
          <w:lang w:eastAsia="ru-RU"/>
        </w:rPr>
        <w:t>8</w:t>
      </w:r>
      <w:r w:rsidRPr="005E1663">
        <w:rPr>
          <w:rFonts w:ascii="Times New Roman" w:eastAsia="Times New Roman" w:hAnsi="Times New Roman" w:cs="Times New Roman"/>
          <w:sz w:val="28"/>
          <w:szCs w:val="28"/>
          <w:lang w:eastAsia="ru-RU"/>
        </w:rPr>
        <w:t>.2 настоящего Административного регламента, и правильности их оформления.</w:t>
      </w:r>
    </w:p>
    <w:p w14:paraId="7C0028F1" w14:textId="020AFD74" w:rsid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AB4F85">
        <w:rPr>
          <w:rFonts w:ascii="Times New Roman" w:eastAsia="Times New Roman" w:hAnsi="Times New Roman" w:cs="Times New Roman"/>
          <w:sz w:val="28"/>
          <w:szCs w:val="28"/>
          <w:lang w:eastAsia="ru-RU"/>
        </w:rPr>
        <w:t>2</w:t>
      </w:r>
      <w:r w:rsidR="00015D53" w:rsidRPr="00AB4F85">
        <w:rPr>
          <w:rFonts w:ascii="Times New Roman" w:eastAsia="Times New Roman" w:hAnsi="Times New Roman" w:cs="Times New Roman"/>
          <w:sz w:val="28"/>
          <w:szCs w:val="28"/>
          <w:lang w:eastAsia="ru-RU"/>
        </w:rPr>
        <w:t>2</w:t>
      </w:r>
      <w:r w:rsidRPr="00AB4F85">
        <w:rPr>
          <w:rFonts w:ascii="Times New Roman" w:eastAsia="Times New Roman" w:hAnsi="Times New Roman" w:cs="Times New Roman"/>
          <w:sz w:val="28"/>
          <w:szCs w:val="28"/>
          <w:lang w:eastAsia="ru-RU"/>
        </w:rPr>
        <w:t>. В случае представления заявителем в установленные сроки</w:t>
      </w:r>
      <w:r w:rsidRPr="00AB4F85">
        <w:rPr>
          <w:rFonts w:ascii="Calibri" w:eastAsia="Times New Roman" w:hAnsi="Calibri" w:cs="Calibri"/>
          <w:sz w:val="28"/>
          <w:szCs w:val="28"/>
          <w:lang w:eastAsia="ru-RU"/>
        </w:rPr>
        <w:t xml:space="preserve"> </w:t>
      </w:r>
      <w:r w:rsidRPr="00AB4F85">
        <w:rPr>
          <w:rFonts w:ascii="Times New Roman" w:eastAsia="Times New Roman" w:hAnsi="Times New Roman" w:cs="Times New Roman"/>
          <w:sz w:val="28"/>
          <w:szCs w:val="28"/>
          <w:lang w:eastAsia="ru-RU"/>
        </w:rPr>
        <w:t>в полном объеме документов и материалов, предусмотренных подпунктами 1</w:t>
      </w:r>
      <w:r w:rsidR="00015D53" w:rsidRPr="00AB4F85">
        <w:rPr>
          <w:rFonts w:ascii="Times New Roman" w:eastAsia="Times New Roman" w:hAnsi="Times New Roman" w:cs="Times New Roman"/>
          <w:sz w:val="28"/>
          <w:szCs w:val="28"/>
          <w:lang w:eastAsia="ru-RU"/>
        </w:rPr>
        <w:t>8</w:t>
      </w:r>
      <w:r w:rsidRPr="00AB4F85">
        <w:rPr>
          <w:rFonts w:ascii="Times New Roman" w:eastAsia="Times New Roman" w:hAnsi="Times New Roman" w:cs="Times New Roman"/>
          <w:sz w:val="28"/>
          <w:szCs w:val="28"/>
          <w:lang w:eastAsia="ru-RU"/>
        </w:rPr>
        <w:t>.1 - 1</w:t>
      </w:r>
      <w:r w:rsidR="00015D53" w:rsidRPr="00AB4F85">
        <w:rPr>
          <w:rFonts w:ascii="Times New Roman" w:eastAsia="Times New Roman" w:hAnsi="Times New Roman" w:cs="Times New Roman"/>
          <w:sz w:val="28"/>
          <w:szCs w:val="28"/>
          <w:lang w:eastAsia="ru-RU"/>
        </w:rPr>
        <w:t>8</w:t>
      </w:r>
      <w:r w:rsidRPr="00AB4F85">
        <w:rPr>
          <w:rFonts w:ascii="Times New Roman" w:eastAsia="Times New Roman" w:hAnsi="Times New Roman" w:cs="Times New Roman"/>
          <w:sz w:val="28"/>
          <w:szCs w:val="28"/>
          <w:lang w:eastAsia="ru-RU"/>
        </w:rPr>
        <w:t>.2 настоящего Административного регламента, уполномоченный по делу</w:t>
      </w:r>
      <w:r w:rsidR="005401B9" w:rsidRPr="00AB4F85">
        <w:rPr>
          <w:rFonts w:ascii="Times New Roman" w:eastAsia="Times New Roman" w:hAnsi="Times New Roman" w:cs="Times New Roman"/>
          <w:sz w:val="28"/>
          <w:szCs w:val="28"/>
          <w:lang w:eastAsia="ru-RU"/>
        </w:rPr>
        <w:t xml:space="preserve"> в течение 10 рабочих дней с момента регистрации заявления об установлении тарифов </w:t>
      </w:r>
      <w:r w:rsidRPr="00AB4F85">
        <w:rPr>
          <w:rFonts w:ascii="Times New Roman" w:eastAsia="Times New Roman" w:hAnsi="Times New Roman" w:cs="Times New Roman"/>
          <w:sz w:val="28"/>
          <w:szCs w:val="28"/>
          <w:lang w:eastAsia="ru-RU"/>
        </w:rPr>
        <w:t>открывает дело</w:t>
      </w:r>
      <w:r w:rsidR="005401B9" w:rsidRPr="00AB4F85">
        <w:rPr>
          <w:rFonts w:ascii="Times New Roman" w:eastAsia="Times New Roman" w:hAnsi="Times New Roman" w:cs="Times New Roman"/>
          <w:sz w:val="28"/>
          <w:szCs w:val="28"/>
          <w:lang w:eastAsia="ru-RU"/>
        </w:rPr>
        <w:t xml:space="preserve">. </w:t>
      </w:r>
      <w:r w:rsidR="004166B9" w:rsidRPr="00AB4F85">
        <w:rPr>
          <w:rFonts w:ascii="Times New Roman" w:eastAsia="Times New Roman" w:hAnsi="Times New Roman" w:cs="Times New Roman"/>
          <w:sz w:val="28"/>
          <w:szCs w:val="28"/>
          <w:lang w:eastAsia="ru-RU"/>
        </w:rPr>
        <w:t>Комиссия н</w:t>
      </w:r>
      <w:r w:rsidR="00EE7291" w:rsidRPr="00AB4F85">
        <w:rPr>
          <w:rFonts w:ascii="Times New Roman" w:eastAsia="Times New Roman" w:hAnsi="Times New Roman" w:cs="Times New Roman"/>
          <w:sz w:val="28"/>
          <w:szCs w:val="28"/>
          <w:lang w:eastAsia="ru-RU"/>
        </w:rPr>
        <w:t>аправляет</w:t>
      </w:r>
      <w:r w:rsidRPr="00AB4F85">
        <w:rPr>
          <w:rFonts w:ascii="Calibri" w:eastAsia="Times New Roman" w:hAnsi="Calibri" w:cs="Calibri"/>
          <w:szCs w:val="20"/>
          <w:lang w:eastAsia="ru-RU"/>
        </w:rPr>
        <w:t xml:space="preserve"> </w:t>
      </w:r>
      <w:r w:rsidRPr="00AB4F85">
        <w:rPr>
          <w:rFonts w:ascii="Times New Roman" w:eastAsia="Times New Roman" w:hAnsi="Times New Roman" w:cs="Times New Roman"/>
          <w:sz w:val="28"/>
          <w:szCs w:val="28"/>
          <w:lang w:eastAsia="ru-RU"/>
        </w:rPr>
        <w:t>заявителю соответствующее извещение. Извещение оформляется в форме письма и направляется заявителю заказным почтовым отправлением.</w:t>
      </w:r>
      <w:r w:rsidR="004166B9" w:rsidRPr="00AB4F85">
        <w:rPr>
          <w:rFonts w:ascii="Times New Roman" w:eastAsia="Times New Roman" w:hAnsi="Times New Roman" w:cs="Times New Roman"/>
          <w:sz w:val="28"/>
          <w:szCs w:val="28"/>
          <w:lang w:eastAsia="ru-RU"/>
        </w:rPr>
        <w:t xml:space="preserve"> Срок исполнения 3 рабочих дня.</w:t>
      </w:r>
      <w:r w:rsidRPr="005E1663">
        <w:rPr>
          <w:rFonts w:ascii="Times New Roman" w:eastAsia="Times New Roman" w:hAnsi="Times New Roman" w:cs="Times New Roman"/>
          <w:sz w:val="28"/>
          <w:szCs w:val="28"/>
          <w:lang w:eastAsia="ru-RU"/>
        </w:rPr>
        <w:t xml:space="preserve"> </w:t>
      </w:r>
    </w:p>
    <w:p w14:paraId="2D2FB065" w14:textId="7B597810" w:rsidR="008F0F72" w:rsidRPr="008F0F72" w:rsidRDefault="005E1663">
      <w:pPr>
        <w:pStyle w:val="ConsPlusNormal"/>
        <w:ind w:firstLine="540"/>
        <w:jc w:val="both"/>
        <w:rPr>
          <w:rFonts w:ascii="Times New Roman" w:hAnsi="Times New Roman" w:cs="Times New Roman"/>
          <w:sz w:val="28"/>
          <w:szCs w:val="28"/>
        </w:rPr>
      </w:pPr>
      <w:r w:rsidRPr="005E1663">
        <w:rPr>
          <w:rFonts w:ascii="Times New Roman" w:hAnsi="Times New Roman" w:cs="Times New Roman"/>
          <w:sz w:val="28"/>
          <w:szCs w:val="28"/>
        </w:rPr>
        <w:t>2</w:t>
      </w:r>
      <w:r w:rsidR="00015D53">
        <w:rPr>
          <w:rFonts w:ascii="Times New Roman" w:hAnsi="Times New Roman" w:cs="Times New Roman"/>
          <w:sz w:val="28"/>
          <w:szCs w:val="28"/>
        </w:rPr>
        <w:t>3</w:t>
      </w:r>
      <w:r w:rsidRPr="005E1663">
        <w:rPr>
          <w:rFonts w:ascii="Times New Roman" w:hAnsi="Times New Roman" w:cs="Times New Roman"/>
          <w:sz w:val="28"/>
          <w:szCs w:val="28"/>
        </w:rPr>
        <w:t>.</w:t>
      </w:r>
      <w:bookmarkStart w:id="3" w:name="P0"/>
      <w:bookmarkEnd w:id="3"/>
      <w:r w:rsidR="008F0F72">
        <w:rPr>
          <w:sz w:val="28"/>
        </w:rPr>
        <w:t xml:space="preserve"> </w:t>
      </w:r>
      <w:r w:rsidR="008F0F72" w:rsidRPr="008F0F72">
        <w:rPr>
          <w:rFonts w:ascii="Times New Roman" w:hAnsi="Times New Roman" w:cs="Times New Roman"/>
          <w:sz w:val="28"/>
          <w:szCs w:val="28"/>
        </w:rPr>
        <w:t xml:space="preserve">В случае непредставления регулируемыми организациями предложения об установлении цен (тарифов) и (или) материалов, </w:t>
      </w:r>
      <w:r w:rsidR="008F0F72" w:rsidRPr="007B0806">
        <w:rPr>
          <w:rFonts w:ascii="Times New Roman" w:hAnsi="Times New Roman" w:cs="Times New Roman"/>
          <w:sz w:val="28"/>
          <w:szCs w:val="28"/>
        </w:rPr>
        <w:t xml:space="preserve">предусмотренных </w:t>
      </w:r>
      <w:hyperlink r:id="rId30" w:history="1">
        <w:r w:rsidR="008F0F72" w:rsidRPr="007B0806">
          <w:rPr>
            <w:rFonts w:ascii="Times New Roman" w:hAnsi="Times New Roman" w:cs="Times New Roman"/>
            <w:sz w:val="28"/>
            <w:szCs w:val="28"/>
          </w:rPr>
          <w:t xml:space="preserve">пунктом </w:t>
        </w:r>
      </w:hyperlink>
      <w:r w:rsidR="007B0806" w:rsidRPr="007B0806">
        <w:rPr>
          <w:rFonts w:ascii="Times New Roman" w:hAnsi="Times New Roman" w:cs="Times New Roman"/>
          <w:sz w:val="28"/>
          <w:szCs w:val="28"/>
        </w:rPr>
        <w:t>18</w:t>
      </w:r>
      <w:r w:rsidR="008F0F72" w:rsidRPr="007B0806">
        <w:rPr>
          <w:rFonts w:ascii="Times New Roman" w:hAnsi="Times New Roman" w:cs="Times New Roman"/>
          <w:sz w:val="28"/>
          <w:szCs w:val="28"/>
        </w:rPr>
        <w:t>.2</w:t>
      </w:r>
      <w:r w:rsidR="008F0F72">
        <w:rPr>
          <w:rFonts w:ascii="Times New Roman" w:hAnsi="Times New Roman" w:cs="Times New Roman"/>
          <w:sz w:val="28"/>
          <w:szCs w:val="28"/>
        </w:rPr>
        <w:t xml:space="preserve"> Административного регламента</w:t>
      </w:r>
      <w:r w:rsidR="008F0F72" w:rsidRPr="008F0F72">
        <w:rPr>
          <w:rFonts w:ascii="Times New Roman" w:hAnsi="Times New Roman" w:cs="Times New Roman"/>
          <w:sz w:val="28"/>
          <w:szCs w:val="28"/>
        </w:rPr>
        <w:t xml:space="preserve">, </w:t>
      </w:r>
      <w:r w:rsidR="008F0F72">
        <w:rPr>
          <w:rFonts w:ascii="Times New Roman" w:hAnsi="Times New Roman" w:cs="Times New Roman"/>
          <w:sz w:val="28"/>
          <w:szCs w:val="28"/>
        </w:rPr>
        <w:t xml:space="preserve">комиссия </w:t>
      </w:r>
      <w:r w:rsidR="008F0F72" w:rsidRPr="008F0F72">
        <w:rPr>
          <w:rFonts w:ascii="Times New Roman" w:hAnsi="Times New Roman" w:cs="Times New Roman"/>
          <w:sz w:val="28"/>
          <w:szCs w:val="28"/>
        </w:rPr>
        <w:t>открывает дело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 в том числе для этих организаций.</w:t>
      </w:r>
    </w:p>
    <w:p w14:paraId="198EDC80" w14:textId="0C2CDACA" w:rsidR="00CE5214" w:rsidRPr="009E69AF" w:rsidRDefault="008F0F72" w:rsidP="008F0F72">
      <w:pPr>
        <w:pStyle w:val="ConsPlusNormal"/>
        <w:ind w:firstLine="540"/>
        <w:jc w:val="both"/>
        <w:rPr>
          <w:rFonts w:ascii="Times New Roman" w:hAnsi="Times New Roman" w:cs="Times New Roman"/>
          <w:color w:val="FF0000"/>
          <w:sz w:val="28"/>
          <w:szCs w:val="28"/>
        </w:rPr>
      </w:pPr>
      <w:r w:rsidRPr="008F0F72">
        <w:rPr>
          <w:rFonts w:ascii="Times New Roman" w:hAnsi="Times New Roman" w:cs="Times New Roman"/>
          <w:sz w:val="28"/>
          <w:szCs w:val="28"/>
        </w:rPr>
        <w:t xml:space="preserve">В случае представления регулируемыми организациями неполного перечня материалов, указанных в </w:t>
      </w:r>
      <w:hyperlink r:id="rId31" w:history="1">
        <w:r w:rsidRPr="008F0F72">
          <w:rPr>
            <w:rFonts w:ascii="Times New Roman" w:hAnsi="Times New Roman" w:cs="Times New Roman"/>
            <w:sz w:val="28"/>
            <w:szCs w:val="28"/>
          </w:rPr>
          <w:t xml:space="preserve">пункте </w:t>
        </w:r>
      </w:hyperlink>
      <w:r w:rsidRPr="008F0F72">
        <w:rPr>
          <w:rFonts w:ascii="Times New Roman" w:hAnsi="Times New Roman" w:cs="Times New Roman"/>
          <w:sz w:val="28"/>
          <w:szCs w:val="28"/>
        </w:rPr>
        <w:t>1</w:t>
      </w:r>
      <w:r w:rsidR="00015D53">
        <w:rPr>
          <w:rFonts w:ascii="Times New Roman" w:hAnsi="Times New Roman" w:cs="Times New Roman"/>
          <w:sz w:val="28"/>
          <w:szCs w:val="28"/>
        </w:rPr>
        <w:t>8</w:t>
      </w:r>
      <w:r w:rsidRPr="008F0F72">
        <w:rPr>
          <w:rFonts w:ascii="Times New Roman" w:hAnsi="Times New Roman" w:cs="Times New Roman"/>
          <w:sz w:val="28"/>
          <w:szCs w:val="28"/>
        </w:rPr>
        <w:t xml:space="preserve">.2 </w:t>
      </w:r>
      <w:r w:rsidR="00CF747F">
        <w:rPr>
          <w:rFonts w:ascii="Times New Roman" w:hAnsi="Times New Roman" w:cs="Times New Roman"/>
          <w:sz w:val="28"/>
          <w:szCs w:val="28"/>
        </w:rPr>
        <w:t xml:space="preserve">настоящего </w:t>
      </w:r>
      <w:r w:rsidRPr="008F0F72">
        <w:rPr>
          <w:rFonts w:ascii="Times New Roman" w:hAnsi="Times New Roman" w:cs="Times New Roman"/>
          <w:sz w:val="28"/>
          <w:szCs w:val="28"/>
        </w:rPr>
        <w:t xml:space="preserve">Административного </w:t>
      </w:r>
      <w:r w:rsidRPr="008F0F72">
        <w:rPr>
          <w:rFonts w:ascii="Times New Roman" w:hAnsi="Times New Roman" w:cs="Times New Roman"/>
          <w:sz w:val="28"/>
          <w:szCs w:val="28"/>
        </w:rPr>
        <w:lastRenderedPageBreak/>
        <w:t xml:space="preserve">регламента, </w:t>
      </w:r>
      <w:r>
        <w:rPr>
          <w:rFonts w:ascii="Times New Roman" w:hAnsi="Times New Roman" w:cs="Times New Roman"/>
          <w:sz w:val="28"/>
          <w:szCs w:val="28"/>
        </w:rPr>
        <w:t xml:space="preserve">комиссия </w:t>
      </w:r>
      <w:r w:rsidRPr="008F0F72">
        <w:rPr>
          <w:rFonts w:ascii="Times New Roman" w:hAnsi="Times New Roman" w:cs="Times New Roman"/>
          <w:sz w:val="28"/>
          <w:szCs w:val="28"/>
        </w:rPr>
        <w:t xml:space="preserve">открывает дело об установлении цен (тарифов) в соответствии с </w:t>
      </w:r>
      <w:hyperlink w:anchor="P0" w:history="1">
        <w:r w:rsidRPr="008F0F72">
          <w:rPr>
            <w:rFonts w:ascii="Times New Roman" w:hAnsi="Times New Roman" w:cs="Times New Roman"/>
            <w:sz w:val="28"/>
            <w:szCs w:val="28"/>
          </w:rPr>
          <w:t xml:space="preserve">абзацем 1 пункта </w:t>
        </w:r>
        <w:r>
          <w:rPr>
            <w:rFonts w:ascii="Times New Roman" w:hAnsi="Times New Roman" w:cs="Times New Roman"/>
            <w:sz w:val="28"/>
            <w:szCs w:val="28"/>
          </w:rPr>
          <w:t>2</w:t>
        </w:r>
        <w:r w:rsidR="00015D53">
          <w:rPr>
            <w:rFonts w:ascii="Times New Roman" w:hAnsi="Times New Roman" w:cs="Times New Roman"/>
            <w:sz w:val="28"/>
            <w:szCs w:val="28"/>
          </w:rPr>
          <w:t>3</w:t>
        </w:r>
      </w:hyperlink>
      <w:r w:rsidRPr="008F0F72">
        <w:rPr>
          <w:rFonts w:ascii="Times New Roman" w:hAnsi="Times New Roman" w:cs="Times New Roman"/>
          <w:sz w:val="28"/>
          <w:szCs w:val="28"/>
        </w:rPr>
        <w:t xml:space="preserve"> настоящего </w:t>
      </w:r>
      <w:r w:rsidR="009E69AF">
        <w:rPr>
          <w:rFonts w:ascii="Times New Roman" w:hAnsi="Times New Roman" w:cs="Times New Roman"/>
          <w:sz w:val="28"/>
          <w:szCs w:val="28"/>
        </w:rPr>
        <w:t>Административного р</w:t>
      </w:r>
      <w:r w:rsidRPr="009E69AF">
        <w:rPr>
          <w:rFonts w:ascii="Times New Roman" w:hAnsi="Times New Roman" w:cs="Times New Roman"/>
          <w:sz w:val="28"/>
          <w:szCs w:val="28"/>
        </w:rPr>
        <w:t>егламента</w:t>
      </w:r>
      <w:r w:rsidR="00F13CD9">
        <w:rPr>
          <w:rFonts w:ascii="Times New Roman" w:hAnsi="Times New Roman" w:cs="Times New Roman"/>
          <w:sz w:val="28"/>
          <w:szCs w:val="28"/>
        </w:rPr>
        <w:t xml:space="preserve">. </w:t>
      </w:r>
    </w:p>
    <w:p w14:paraId="18ADCAC2" w14:textId="2688A602" w:rsidR="00CE5214" w:rsidRPr="00CE5214" w:rsidRDefault="00CE5214">
      <w:pPr>
        <w:pStyle w:val="ConsPlusNormal"/>
        <w:ind w:firstLine="540"/>
        <w:jc w:val="both"/>
        <w:rPr>
          <w:rFonts w:ascii="Times New Roman" w:hAnsi="Times New Roman" w:cs="Times New Roman"/>
          <w:sz w:val="28"/>
          <w:szCs w:val="28"/>
        </w:rPr>
      </w:pPr>
      <w:r w:rsidRPr="00EF1A87">
        <w:rPr>
          <w:rFonts w:ascii="Times New Roman" w:hAnsi="Times New Roman" w:cs="Times New Roman"/>
          <w:sz w:val="28"/>
          <w:szCs w:val="28"/>
        </w:rPr>
        <w:t>Основанием для принятия решения об отказе в рассмотрении предложений об установлении цен (тарифов) и возврате представленных документов</w:t>
      </w:r>
      <w:r w:rsidR="00EA1D5B" w:rsidRPr="00EF1A87">
        <w:rPr>
          <w:rFonts w:ascii="Times New Roman" w:hAnsi="Times New Roman" w:cs="Times New Roman"/>
          <w:sz w:val="28"/>
          <w:szCs w:val="28"/>
        </w:rPr>
        <w:t xml:space="preserve"> и материалов </w:t>
      </w:r>
      <w:r w:rsidR="00564122" w:rsidRPr="00EF1A87">
        <w:rPr>
          <w:rFonts w:ascii="Times New Roman" w:hAnsi="Times New Roman" w:cs="Times New Roman"/>
          <w:sz w:val="28"/>
          <w:szCs w:val="28"/>
        </w:rPr>
        <w:t>для организаций, в отношении которых ранее не осуществлялось государственное регулирование цен (тарифов), а также решени</w:t>
      </w:r>
      <w:r w:rsidR="00EF1A87" w:rsidRPr="00EF1A87">
        <w:rPr>
          <w:rFonts w:ascii="Times New Roman" w:hAnsi="Times New Roman" w:cs="Times New Roman"/>
          <w:sz w:val="28"/>
          <w:szCs w:val="28"/>
        </w:rPr>
        <w:t>я</w:t>
      </w:r>
      <w:r w:rsidR="00564122" w:rsidRPr="00EF1A87">
        <w:rPr>
          <w:rFonts w:ascii="Times New Roman" w:hAnsi="Times New Roman" w:cs="Times New Roman"/>
          <w:sz w:val="28"/>
          <w:szCs w:val="28"/>
        </w:rPr>
        <w:t xml:space="preserve"> об установлении цен (тарифов) на осуществляемые отдельными организациями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w:t>
      </w:r>
      <w:r w:rsidRPr="00EF1A87">
        <w:rPr>
          <w:rFonts w:ascii="Times New Roman" w:hAnsi="Times New Roman" w:cs="Times New Roman"/>
          <w:sz w:val="28"/>
          <w:szCs w:val="28"/>
        </w:rPr>
        <w:t xml:space="preserve"> и материалов является несоблюдение заявителем сроков представления предложения об установлении цен (тарифов), установленных настоящим </w:t>
      </w:r>
      <w:r w:rsidR="00EA1D5B" w:rsidRPr="00EF1A87">
        <w:rPr>
          <w:rFonts w:ascii="Times New Roman" w:hAnsi="Times New Roman" w:cs="Times New Roman"/>
          <w:sz w:val="28"/>
          <w:szCs w:val="28"/>
        </w:rPr>
        <w:t xml:space="preserve">Административным </w:t>
      </w:r>
      <w:r w:rsidR="009E69AF" w:rsidRPr="00EF1A87">
        <w:rPr>
          <w:rFonts w:ascii="Times New Roman" w:hAnsi="Times New Roman" w:cs="Times New Roman"/>
          <w:sz w:val="28"/>
          <w:szCs w:val="28"/>
        </w:rPr>
        <w:t>р</w:t>
      </w:r>
      <w:r w:rsidRPr="00EF1A87">
        <w:rPr>
          <w:rFonts w:ascii="Times New Roman" w:hAnsi="Times New Roman" w:cs="Times New Roman"/>
          <w:sz w:val="28"/>
          <w:szCs w:val="28"/>
        </w:rPr>
        <w:t>егламентом</w:t>
      </w:r>
      <w:r w:rsidR="004166B9" w:rsidRPr="00EF1A87">
        <w:rPr>
          <w:rFonts w:ascii="Times New Roman" w:hAnsi="Times New Roman" w:cs="Times New Roman"/>
          <w:sz w:val="28"/>
          <w:szCs w:val="28"/>
        </w:rPr>
        <w:t>.</w:t>
      </w:r>
      <w:r w:rsidR="004166B9">
        <w:rPr>
          <w:rFonts w:ascii="Times New Roman" w:hAnsi="Times New Roman" w:cs="Times New Roman"/>
          <w:sz w:val="28"/>
          <w:szCs w:val="28"/>
        </w:rPr>
        <w:t xml:space="preserve"> </w:t>
      </w:r>
    </w:p>
    <w:p w14:paraId="5E48270D" w14:textId="77777777" w:rsidR="005E1663" w:rsidRPr="00EF6E0B" w:rsidRDefault="005E1663" w:rsidP="002628B9">
      <w:pPr>
        <w:autoSpaceDE w:val="0"/>
        <w:autoSpaceDN w:val="0"/>
        <w:adjustRightInd w:val="0"/>
        <w:spacing w:after="0" w:line="240" w:lineRule="auto"/>
        <w:ind w:firstLine="540"/>
        <w:jc w:val="both"/>
        <w:rPr>
          <w:rFonts w:ascii="Times New Roman" w:eastAsia="Times New Roman" w:hAnsi="Times New Roman" w:cs="Times New Roman"/>
          <w:color w:val="00B0F0"/>
          <w:sz w:val="28"/>
          <w:szCs w:val="28"/>
          <w:lang w:eastAsia="ru-RU"/>
        </w:rPr>
      </w:pPr>
      <w:r w:rsidRPr="003D38E7">
        <w:rPr>
          <w:rFonts w:ascii="Times New Roman" w:eastAsia="Times New Roman" w:hAnsi="Times New Roman" w:cs="Times New Roman"/>
          <w:sz w:val="28"/>
          <w:szCs w:val="28"/>
          <w:lang w:eastAsia="ru-RU"/>
        </w:rPr>
        <w:t>2</w:t>
      </w:r>
      <w:r w:rsidR="00015D53">
        <w:rPr>
          <w:rFonts w:ascii="Times New Roman" w:eastAsia="Times New Roman" w:hAnsi="Times New Roman" w:cs="Times New Roman"/>
          <w:sz w:val="28"/>
          <w:szCs w:val="28"/>
          <w:lang w:eastAsia="ru-RU"/>
        </w:rPr>
        <w:t>4</w:t>
      </w:r>
      <w:r w:rsidRPr="003D38E7">
        <w:rPr>
          <w:rFonts w:ascii="Times New Roman" w:eastAsia="Times New Roman" w:hAnsi="Times New Roman" w:cs="Times New Roman"/>
          <w:sz w:val="28"/>
          <w:szCs w:val="28"/>
          <w:lang w:eastAsia="ru-RU"/>
        </w:rPr>
        <w:t xml:space="preserve">. Юридическим фактом для начала административной процедуры «Рассмотрение дела об установлении тарифов» является соответствие представленного пакета документов требованиям, предусмотренным </w:t>
      </w:r>
      <w:hyperlink w:anchor="P170" w:history="1">
        <w:r w:rsidRPr="003D38E7">
          <w:rPr>
            <w:rFonts w:ascii="Times New Roman" w:eastAsia="Times New Roman" w:hAnsi="Times New Roman" w:cs="Times New Roman"/>
            <w:sz w:val="28"/>
            <w:szCs w:val="28"/>
            <w:lang w:eastAsia="ru-RU"/>
          </w:rPr>
          <w:t xml:space="preserve">пунктом </w:t>
        </w:r>
      </w:hyperlink>
      <w:r w:rsidR="003D38E7" w:rsidRPr="003D38E7">
        <w:rPr>
          <w:rFonts w:ascii="Times New Roman" w:eastAsia="Times New Roman" w:hAnsi="Times New Roman" w:cs="Times New Roman"/>
          <w:sz w:val="28"/>
          <w:szCs w:val="28"/>
          <w:lang w:eastAsia="ru-RU"/>
        </w:rPr>
        <w:t>1</w:t>
      </w:r>
      <w:r w:rsidR="00015D53">
        <w:rPr>
          <w:rFonts w:ascii="Times New Roman" w:eastAsia="Times New Roman" w:hAnsi="Times New Roman" w:cs="Times New Roman"/>
          <w:sz w:val="28"/>
          <w:szCs w:val="28"/>
          <w:lang w:eastAsia="ru-RU"/>
        </w:rPr>
        <w:t>8</w:t>
      </w:r>
      <w:r w:rsidR="003D38E7" w:rsidRPr="003D38E7">
        <w:rPr>
          <w:rFonts w:ascii="Times New Roman" w:eastAsia="Times New Roman" w:hAnsi="Times New Roman" w:cs="Times New Roman"/>
          <w:sz w:val="28"/>
          <w:szCs w:val="28"/>
          <w:lang w:eastAsia="ru-RU"/>
        </w:rPr>
        <w:t>.2</w:t>
      </w:r>
      <w:r w:rsidRPr="003D38E7">
        <w:rPr>
          <w:rFonts w:ascii="Times New Roman" w:eastAsia="Times New Roman" w:hAnsi="Times New Roman" w:cs="Times New Roman"/>
          <w:sz w:val="28"/>
          <w:szCs w:val="28"/>
          <w:lang w:eastAsia="ru-RU"/>
        </w:rPr>
        <w:t xml:space="preserve"> настоящего Административного регламента.</w:t>
      </w:r>
    </w:p>
    <w:p w14:paraId="110F0EDE"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Процедура рассмотрения комиссией дел об установлении тарифов включает в себя:</w:t>
      </w:r>
    </w:p>
    <w:p w14:paraId="09BA18C5" w14:textId="713277E4"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4" w:name="P267"/>
      <w:bookmarkEnd w:id="4"/>
      <w:r w:rsidRPr="005E1663">
        <w:rPr>
          <w:rFonts w:ascii="Times New Roman" w:eastAsia="Times New Roman" w:hAnsi="Times New Roman" w:cs="Times New Roman"/>
          <w:sz w:val="28"/>
          <w:szCs w:val="28"/>
          <w:lang w:eastAsia="ru-RU"/>
        </w:rPr>
        <w:t>2</w:t>
      </w:r>
      <w:r w:rsidR="00015D53">
        <w:rPr>
          <w:rFonts w:ascii="Times New Roman" w:eastAsia="Times New Roman" w:hAnsi="Times New Roman" w:cs="Times New Roman"/>
          <w:sz w:val="28"/>
          <w:szCs w:val="28"/>
          <w:lang w:eastAsia="ru-RU"/>
        </w:rPr>
        <w:t>4</w:t>
      </w:r>
      <w:r w:rsidRPr="005E1663">
        <w:rPr>
          <w:rFonts w:ascii="Times New Roman" w:eastAsia="Times New Roman" w:hAnsi="Times New Roman" w:cs="Times New Roman"/>
          <w:sz w:val="28"/>
          <w:szCs w:val="28"/>
          <w:lang w:eastAsia="ru-RU"/>
        </w:rPr>
        <w:t xml:space="preserve">.1. Проведение экспертизы предложений об установлении тарифов в части обоснованности расходов, учтенных при расчете тарифов, корректности определения параметров расчета тарифов. </w:t>
      </w:r>
      <w:r w:rsidR="00E27EEB" w:rsidRPr="00E27EEB">
        <w:rPr>
          <w:rFonts w:ascii="Times New Roman" w:eastAsia="Times New Roman" w:hAnsi="Times New Roman" w:cs="Times New Roman"/>
          <w:sz w:val="28"/>
          <w:szCs w:val="28"/>
          <w:lang w:eastAsia="ru-RU"/>
        </w:rPr>
        <w:t>В случае если в ходе анализа представленных регулируемыми организациями предложений об установлении цен (тарифов) возникнет необходимость уточнения предложения об установлении цен (тарифов), комиссия запрашивает дополнительные</w:t>
      </w:r>
      <w:r w:rsidR="008A78D4">
        <w:rPr>
          <w:rFonts w:ascii="Times New Roman" w:eastAsia="Times New Roman" w:hAnsi="Times New Roman" w:cs="Times New Roman"/>
          <w:sz w:val="28"/>
          <w:szCs w:val="28"/>
          <w:lang w:eastAsia="ru-RU"/>
        </w:rPr>
        <w:t xml:space="preserve"> </w:t>
      </w:r>
      <w:r w:rsidR="008A78D4" w:rsidRPr="00EF1A87">
        <w:rPr>
          <w:rFonts w:ascii="Times New Roman" w:eastAsia="Times New Roman" w:hAnsi="Times New Roman" w:cs="Times New Roman"/>
          <w:bCs/>
          <w:sz w:val="28"/>
          <w:szCs w:val="28"/>
          <w:lang w:eastAsia="ru-RU"/>
        </w:rPr>
        <w:t xml:space="preserve">документы (сведения, информацию), </w:t>
      </w:r>
      <w:r w:rsidR="00E27EEB" w:rsidRPr="00EF1A87">
        <w:rPr>
          <w:rFonts w:ascii="Times New Roman" w:eastAsia="Times New Roman" w:hAnsi="Times New Roman" w:cs="Times New Roman"/>
          <w:sz w:val="28"/>
          <w:szCs w:val="28"/>
          <w:lang w:eastAsia="ru-RU"/>
        </w:rPr>
        <w:t>в</w:t>
      </w:r>
      <w:r w:rsidR="00E27EEB" w:rsidRPr="00E27EEB">
        <w:rPr>
          <w:rFonts w:ascii="Times New Roman" w:eastAsia="Times New Roman" w:hAnsi="Times New Roman" w:cs="Times New Roman"/>
          <w:sz w:val="28"/>
          <w:szCs w:val="28"/>
          <w:lang w:eastAsia="ru-RU"/>
        </w:rPr>
        <w:t xml:space="preserve"> том числе подтверждающие фактически понесенные регулируемой организацией расходы в предыдущем периоде регулирования, и копии договоров, указанных в </w:t>
      </w:r>
      <w:hyperlink r:id="rId32" w:history="1">
        <w:r w:rsidR="00E27EEB" w:rsidRPr="00E27EEB">
          <w:rPr>
            <w:rStyle w:val="ad"/>
            <w:rFonts w:ascii="Times New Roman" w:eastAsia="Times New Roman" w:hAnsi="Times New Roman" w:cs="Times New Roman"/>
            <w:color w:val="auto"/>
            <w:sz w:val="28"/>
            <w:szCs w:val="28"/>
            <w:u w:val="none"/>
            <w:lang w:eastAsia="ru-RU"/>
          </w:rPr>
          <w:t>подпункте «к» пункта 16</w:t>
        </w:r>
      </w:hyperlink>
      <w:r w:rsidR="00E27EEB" w:rsidRPr="00E27EEB">
        <w:rPr>
          <w:rFonts w:ascii="Times New Roman" w:eastAsia="Times New Roman" w:hAnsi="Times New Roman" w:cs="Times New Roman"/>
          <w:sz w:val="28"/>
          <w:szCs w:val="28"/>
          <w:lang w:eastAsia="ru-RU"/>
        </w:rPr>
        <w:t xml:space="preserve"> Правил (в случае представления перечня таких договоров). Срок представления таких сведений определяется комиссией, но не может быть менее 7 рабочих дней. </w:t>
      </w:r>
    </w:p>
    <w:p w14:paraId="4354E0EF" w14:textId="77777777" w:rsidR="005E1663" w:rsidRPr="005E1663" w:rsidRDefault="002628B9"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15D53">
        <w:rPr>
          <w:rFonts w:ascii="Times New Roman" w:eastAsia="Times New Roman" w:hAnsi="Times New Roman" w:cs="Times New Roman"/>
          <w:sz w:val="28"/>
          <w:szCs w:val="28"/>
          <w:lang w:eastAsia="ru-RU"/>
        </w:rPr>
        <w:t>4</w:t>
      </w:r>
      <w:r w:rsidR="005E1663" w:rsidRPr="005E1663">
        <w:rPr>
          <w:rFonts w:ascii="Times New Roman" w:eastAsia="Times New Roman" w:hAnsi="Times New Roman" w:cs="Times New Roman"/>
          <w:sz w:val="28"/>
          <w:szCs w:val="28"/>
          <w:lang w:eastAsia="ru-RU"/>
        </w:rPr>
        <w:t>.2. Составление экспертного заключения.</w:t>
      </w:r>
    </w:p>
    <w:p w14:paraId="2A46007A" w14:textId="77777777" w:rsidR="008F64A3" w:rsidRPr="008F64A3" w:rsidRDefault="008F64A3">
      <w:pPr>
        <w:pStyle w:val="ConsPlusNormal"/>
        <w:ind w:firstLine="540"/>
        <w:jc w:val="both"/>
        <w:rPr>
          <w:rFonts w:ascii="Times New Roman" w:hAnsi="Times New Roman" w:cs="Times New Roman"/>
        </w:rPr>
      </w:pPr>
      <w:r w:rsidRPr="008F64A3">
        <w:rPr>
          <w:rFonts w:ascii="Times New Roman" w:hAnsi="Times New Roman" w:cs="Times New Roman"/>
          <w:sz w:val="28"/>
        </w:rPr>
        <w:t xml:space="preserve">Экспертное заключение </w:t>
      </w:r>
      <w:r>
        <w:rPr>
          <w:rFonts w:ascii="Times New Roman" w:hAnsi="Times New Roman" w:cs="Times New Roman"/>
          <w:sz w:val="28"/>
        </w:rPr>
        <w:t xml:space="preserve">комиссии </w:t>
      </w:r>
      <w:r w:rsidRPr="008F64A3">
        <w:rPr>
          <w:rFonts w:ascii="Times New Roman" w:hAnsi="Times New Roman" w:cs="Times New Roman"/>
          <w:sz w:val="28"/>
        </w:rPr>
        <w:t>помимо общих мотивированных выводов и рекомендаций должно содержать:</w:t>
      </w:r>
    </w:p>
    <w:p w14:paraId="5A8CFF04" w14:textId="77777777" w:rsidR="008F64A3" w:rsidRPr="008F64A3" w:rsidRDefault="008F64A3">
      <w:pPr>
        <w:pStyle w:val="ConsPlusNormal"/>
        <w:ind w:firstLine="540"/>
        <w:jc w:val="both"/>
        <w:rPr>
          <w:rFonts w:ascii="Times New Roman" w:hAnsi="Times New Roman" w:cs="Times New Roman"/>
        </w:rPr>
      </w:pPr>
      <w:r w:rsidRPr="008F64A3">
        <w:rPr>
          <w:rFonts w:ascii="Times New Roman" w:hAnsi="Times New Roman" w:cs="Times New Roman"/>
          <w:sz w:val="28"/>
        </w:rPr>
        <w:t>а) анализ экономической обоснованности расходов по статьям затрат и обоснование объемов полезного отпуска тепловой энергии (мощности);</w:t>
      </w:r>
    </w:p>
    <w:p w14:paraId="6E202D38" w14:textId="77777777" w:rsidR="008F64A3" w:rsidRPr="008F64A3" w:rsidRDefault="008F64A3">
      <w:pPr>
        <w:pStyle w:val="ConsPlusNormal"/>
        <w:ind w:firstLine="540"/>
        <w:jc w:val="both"/>
        <w:rPr>
          <w:rFonts w:ascii="Times New Roman" w:hAnsi="Times New Roman" w:cs="Times New Roman"/>
        </w:rPr>
      </w:pPr>
      <w:r w:rsidRPr="008F64A3">
        <w:rPr>
          <w:rFonts w:ascii="Times New Roman" w:hAnsi="Times New Roman" w:cs="Times New Roman"/>
          <w:sz w:val="28"/>
        </w:rPr>
        <w:t>б) анализ экономической обоснованности величины прибыли, необходимой для эффективного функционирования регулируемых организаций;</w:t>
      </w:r>
    </w:p>
    <w:p w14:paraId="6373A558" w14:textId="77777777" w:rsidR="008F64A3" w:rsidRDefault="008F64A3">
      <w:pPr>
        <w:pStyle w:val="ConsPlusNormal"/>
        <w:ind w:firstLine="540"/>
        <w:jc w:val="both"/>
        <w:rPr>
          <w:rFonts w:ascii="Times New Roman" w:hAnsi="Times New Roman" w:cs="Times New Roman"/>
          <w:sz w:val="28"/>
        </w:rPr>
      </w:pPr>
      <w:r w:rsidRPr="008F64A3">
        <w:rPr>
          <w:rFonts w:ascii="Times New Roman" w:hAnsi="Times New Roman" w:cs="Times New Roman"/>
          <w:sz w:val="28"/>
        </w:rPr>
        <w:t>в) сравнительный анализ динамики расходов и величины необходимой прибыли по отношению к предыдущему периоду регулирования.</w:t>
      </w:r>
    </w:p>
    <w:p w14:paraId="669AFF4D"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2</w:t>
      </w:r>
      <w:r w:rsidR="00015D53">
        <w:rPr>
          <w:rFonts w:ascii="Times New Roman" w:eastAsia="Times New Roman" w:hAnsi="Times New Roman" w:cs="Times New Roman"/>
          <w:sz w:val="28"/>
          <w:szCs w:val="28"/>
          <w:lang w:eastAsia="ru-RU"/>
        </w:rPr>
        <w:t>4</w:t>
      </w:r>
      <w:r w:rsidRPr="005E1663">
        <w:rPr>
          <w:rFonts w:ascii="Times New Roman" w:eastAsia="Times New Roman" w:hAnsi="Times New Roman" w:cs="Times New Roman"/>
          <w:sz w:val="28"/>
          <w:szCs w:val="28"/>
          <w:lang w:eastAsia="ru-RU"/>
        </w:rPr>
        <w:t>.3. Подг</w:t>
      </w:r>
      <w:r w:rsidR="003D38E7">
        <w:rPr>
          <w:rFonts w:ascii="Times New Roman" w:eastAsia="Times New Roman" w:hAnsi="Times New Roman" w:cs="Times New Roman"/>
          <w:sz w:val="28"/>
          <w:szCs w:val="28"/>
          <w:lang w:eastAsia="ru-RU"/>
        </w:rPr>
        <w:t>отовка проектов постановлений об</w:t>
      </w:r>
      <w:r w:rsidRPr="005E1663">
        <w:rPr>
          <w:rFonts w:ascii="Times New Roman" w:eastAsia="Times New Roman" w:hAnsi="Times New Roman" w:cs="Times New Roman"/>
          <w:sz w:val="28"/>
          <w:szCs w:val="28"/>
          <w:lang w:eastAsia="ru-RU"/>
        </w:rPr>
        <w:t xml:space="preserve"> установлении тарифов и (или) об установлении долгосрочных параметров регулирования, в случае избрания методов регулирования - метода индексации, метода доходности инвестированного капитала, о корректировке тарифов.   </w:t>
      </w:r>
    </w:p>
    <w:p w14:paraId="6341211C" w14:textId="77777777" w:rsidR="005E1663" w:rsidRPr="00EF6E0B" w:rsidRDefault="005E1663" w:rsidP="005E1663">
      <w:pPr>
        <w:widowControl w:val="0"/>
        <w:autoSpaceDE w:val="0"/>
        <w:autoSpaceDN w:val="0"/>
        <w:spacing w:after="0" w:line="240" w:lineRule="auto"/>
        <w:ind w:firstLine="540"/>
        <w:jc w:val="both"/>
        <w:rPr>
          <w:rFonts w:ascii="Times New Roman" w:eastAsia="Times New Roman" w:hAnsi="Times New Roman" w:cs="Times New Roman"/>
          <w:color w:val="00B0F0"/>
          <w:sz w:val="28"/>
          <w:szCs w:val="28"/>
          <w:lang w:eastAsia="ru-RU"/>
        </w:rPr>
      </w:pPr>
      <w:r w:rsidRPr="003D38E7">
        <w:rPr>
          <w:rFonts w:ascii="Times New Roman" w:eastAsia="Times New Roman" w:hAnsi="Times New Roman" w:cs="Times New Roman"/>
          <w:sz w:val="28"/>
          <w:szCs w:val="28"/>
          <w:lang w:eastAsia="ru-RU"/>
        </w:rPr>
        <w:lastRenderedPageBreak/>
        <w:t>2</w:t>
      </w:r>
      <w:r w:rsidR="00015D53">
        <w:rPr>
          <w:rFonts w:ascii="Times New Roman" w:eastAsia="Times New Roman" w:hAnsi="Times New Roman" w:cs="Times New Roman"/>
          <w:sz w:val="28"/>
          <w:szCs w:val="28"/>
          <w:lang w:eastAsia="ru-RU"/>
        </w:rPr>
        <w:t>5</w:t>
      </w:r>
      <w:r w:rsidRPr="003D38E7">
        <w:rPr>
          <w:rFonts w:ascii="Times New Roman" w:eastAsia="Times New Roman" w:hAnsi="Times New Roman" w:cs="Times New Roman"/>
          <w:sz w:val="28"/>
          <w:szCs w:val="28"/>
          <w:lang w:eastAsia="ru-RU"/>
        </w:rPr>
        <w:t>. Юридическим фактом для начала административной процедуры «Проведение заседания Правления по рассмотрению дела об установлении тарифов» является соблюдение процедуры, предусмотренной пунктом                      2</w:t>
      </w:r>
      <w:r w:rsidR="00015D53">
        <w:rPr>
          <w:rFonts w:ascii="Times New Roman" w:eastAsia="Times New Roman" w:hAnsi="Times New Roman" w:cs="Times New Roman"/>
          <w:sz w:val="28"/>
          <w:szCs w:val="28"/>
          <w:lang w:eastAsia="ru-RU"/>
        </w:rPr>
        <w:t>4</w:t>
      </w:r>
      <w:r w:rsidRPr="003D38E7">
        <w:rPr>
          <w:rFonts w:ascii="Times New Roman" w:eastAsia="Times New Roman" w:hAnsi="Times New Roman" w:cs="Times New Roman"/>
          <w:sz w:val="28"/>
          <w:szCs w:val="28"/>
          <w:lang w:eastAsia="ru-RU"/>
        </w:rPr>
        <w:t xml:space="preserve"> настоящего Административного регламента.</w:t>
      </w:r>
    </w:p>
    <w:p w14:paraId="54A01DD7"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Заседание Правления комиссии по рассмотрению дел об установлении тарифов является открытым.</w:t>
      </w:r>
    </w:p>
    <w:p w14:paraId="1DA5A5D0"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2</w:t>
      </w:r>
      <w:r w:rsidR="00015D53">
        <w:rPr>
          <w:rFonts w:ascii="Times New Roman" w:eastAsia="Times New Roman" w:hAnsi="Times New Roman" w:cs="Times New Roman"/>
          <w:sz w:val="28"/>
          <w:szCs w:val="28"/>
          <w:lang w:eastAsia="ru-RU"/>
        </w:rPr>
        <w:t>6</w:t>
      </w:r>
      <w:r w:rsidRPr="005E1663">
        <w:rPr>
          <w:rFonts w:ascii="Times New Roman" w:eastAsia="Times New Roman" w:hAnsi="Times New Roman" w:cs="Times New Roman"/>
          <w:sz w:val="28"/>
          <w:szCs w:val="28"/>
          <w:lang w:eastAsia="ru-RU"/>
        </w:rPr>
        <w:t>. Заявитель за 3 календарных дня до рассмотрения дела об установлении (корректировке) тарифов извещается комиссией способом, позволяющим подтвердить получение извещения, о дате, времени и месте проведения заседания Правления комиссии, на котором будет рассматриваться дело об установлении (корректировке) тарифов, в том числе через единую автоматизированную информационную систему.</w:t>
      </w:r>
    </w:p>
    <w:p w14:paraId="2AAFD908" w14:textId="492F9839" w:rsidR="005E1663" w:rsidRPr="005E1663" w:rsidRDefault="002628B9"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166B9">
        <w:rPr>
          <w:rFonts w:ascii="Times New Roman" w:eastAsia="Times New Roman" w:hAnsi="Times New Roman" w:cs="Times New Roman"/>
          <w:sz w:val="28"/>
          <w:szCs w:val="28"/>
          <w:lang w:eastAsia="ru-RU"/>
        </w:rPr>
        <w:t>7</w:t>
      </w:r>
      <w:r w:rsidR="005E1663" w:rsidRPr="005E1663">
        <w:rPr>
          <w:rFonts w:ascii="Times New Roman" w:eastAsia="Times New Roman" w:hAnsi="Times New Roman" w:cs="Times New Roman"/>
          <w:sz w:val="28"/>
          <w:szCs w:val="28"/>
          <w:lang w:eastAsia="ru-RU"/>
        </w:rPr>
        <w:t>. Неявка уполномоченных представителей заявителя надлежащим образом извещенных о дате, времени и месте рассмотрения дела, без уважительной причины не является препятствием к рассмотрению дела.</w:t>
      </w:r>
    </w:p>
    <w:p w14:paraId="3725BFE1" w14:textId="1F21E65F" w:rsidR="005E1663" w:rsidRPr="005E1663" w:rsidRDefault="004166B9"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E1663" w:rsidRPr="005E1663">
        <w:rPr>
          <w:rFonts w:ascii="Times New Roman" w:eastAsia="Times New Roman" w:hAnsi="Times New Roman" w:cs="Times New Roman"/>
          <w:sz w:val="28"/>
          <w:szCs w:val="28"/>
          <w:lang w:eastAsia="ru-RU"/>
        </w:rPr>
        <w:t>. Юридическим фактом для начала административной процедуры «Принятие решения об установлении тарифов» являются результаты рассмотрения дела об установлении тарифов.</w:t>
      </w:r>
    </w:p>
    <w:p w14:paraId="3E3EE884" w14:textId="4CFC7D25" w:rsid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057A">
        <w:rPr>
          <w:rFonts w:ascii="Times New Roman" w:eastAsia="Times New Roman" w:hAnsi="Times New Roman" w:cs="Times New Roman"/>
          <w:sz w:val="28"/>
          <w:szCs w:val="28"/>
          <w:lang w:eastAsia="ru-RU"/>
        </w:rPr>
        <w:t>Решение об установлении тарифов принимается</w:t>
      </w:r>
      <w:r w:rsidR="000D057A" w:rsidRPr="000D057A">
        <w:rPr>
          <w:rFonts w:ascii="Times New Roman" w:eastAsia="Times New Roman" w:hAnsi="Times New Roman" w:cs="Times New Roman"/>
          <w:sz w:val="28"/>
          <w:szCs w:val="28"/>
          <w:lang w:eastAsia="ru-RU"/>
        </w:rPr>
        <w:t xml:space="preserve"> </w:t>
      </w:r>
      <w:r w:rsidR="005D0E51">
        <w:rPr>
          <w:rFonts w:ascii="Times New Roman" w:eastAsia="Times New Roman" w:hAnsi="Times New Roman" w:cs="Times New Roman"/>
          <w:sz w:val="28"/>
          <w:szCs w:val="28"/>
          <w:lang w:eastAsia="ru-RU"/>
        </w:rPr>
        <w:t>П</w:t>
      </w:r>
      <w:r w:rsidR="000D057A" w:rsidRPr="000D057A">
        <w:rPr>
          <w:rFonts w:ascii="Times New Roman" w:eastAsia="Times New Roman" w:hAnsi="Times New Roman" w:cs="Times New Roman"/>
          <w:sz w:val="28"/>
          <w:szCs w:val="28"/>
          <w:lang w:eastAsia="ru-RU"/>
        </w:rPr>
        <w:t>равлением</w:t>
      </w:r>
      <w:r w:rsidRPr="000D057A">
        <w:rPr>
          <w:rFonts w:ascii="Times New Roman" w:eastAsia="Times New Roman" w:hAnsi="Times New Roman" w:cs="Times New Roman"/>
          <w:sz w:val="28"/>
          <w:szCs w:val="28"/>
          <w:lang w:eastAsia="ru-RU"/>
        </w:rPr>
        <w:t xml:space="preserve"> </w:t>
      </w:r>
      <w:r w:rsidR="000D057A" w:rsidRPr="000D057A">
        <w:rPr>
          <w:rFonts w:ascii="Times New Roman" w:eastAsia="Times New Roman" w:hAnsi="Times New Roman" w:cs="Times New Roman"/>
          <w:sz w:val="28"/>
          <w:szCs w:val="28"/>
          <w:lang w:eastAsia="ru-RU"/>
        </w:rPr>
        <w:t>комиссии в форме постановления и подписывается председателем</w:t>
      </w:r>
      <w:r w:rsidR="005D0E51">
        <w:rPr>
          <w:rFonts w:ascii="Times New Roman" w:eastAsia="Times New Roman" w:hAnsi="Times New Roman" w:cs="Times New Roman"/>
          <w:sz w:val="28"/>
          <w:szCs w:val="28"/>
          <w:lang w:eastAsia="ru-RU"/>
        </w:rPr>
        <w:t xml:space="preserve"> комиссии</w:t>
      </w:r>
      <w:r w:rsidR="00412652">
        <w:rPr>
          <w:rFonts w:ascii="Times New Roman" w:eastAsia="Times New Roman" w:hAnsi="Times New Roman" w:cs="Times New Roman"/>
          <w:sz w:val="28"/>
          <w:szCs w:val="28"/>
          <w:lang w:eastAsia="ru-RU"/>
        </w:rPr>
        <w:t xml:space="preserve"> и включает:</w:t>
      </w:r>
    </w:p>
    <w:p w14:paraId="0E6AD843" w14:textId="77777777" w:rsidR="00412652" w:rsidRPr="00412652" w:rsidRDefault="00412652" w:rsidP="004126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2652">
        <w:rPr>
          <w:rFonts w:ascii="Times New Roman" w:eastAsia="Times New Roman" w:hAnsi="Times New Roman" w:cs="Times New Roman"/>
          <w:sz w:val="28"/>
          <w:szCs w:val="28"/>
          <w:lang w:eastAsia="ru-RU"/>
        </w:rPr>
        <w:t>а) величину цен (тарифов), в том числе с разбивкой по категориям (группам) потребителей;</w:t>
      </w:r>
    </w:p>
    <w:p w14:paraId="33F740AE" w14:textId="77777777" w:rsidR="00412652" w:rsidRPr="00412652" w:rsidRDefault="00412652" w:rsidP="004126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2652">
        <w:rPr>
          <w:rFonts w:ascii="Times New Roman" w:eastAsia="Times New Roman" w:hAnsi="Times New Roman" w:cs="Times New Roman"/>
          <w:sz w:val="28"/>
          <w:szCs w:val="28"/>
          <w:lang w:eastAsia="ru-RU"/>
        </w:rPr>
        <w:t>б) даты введения в действие цен (тарифов), в том числе с календарной разбивкой;</w:t>
      </w:r>
    </w:p>
    <w:p w14:paraId="2F7931D9" w14:textId="77777777" w:rsidR="00412652" w:rsidRPr="00412652" w:rsidRDefault="00412652" w:rsidP="004126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12652">
        <w:rPr>
          <w:rFonts w:ascii="Times New Roman" w:eastAsia="Times New Roman" w:hAnsi="Times New Roman" w:cs="Times New Roman"/>
          <w:sz w:val="28"/>
          <w:szCs w:val="28"/>
          <w:lang w:eastAsia="ru-RU"/>
        </w:rP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14:paraId="577A151E" w14:textId="77777777" w:rsid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Ход заседания и принятое комиссией решение по результатам рассмотрения дела об установлении тарифов отражается в протоколе заседания Правления комиссии.</w:t>
      </w:r>
    </w:p>
    <w:p w14:paraId="0188FE16" w14:textId="4A458694"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 xml:space="preserve">Протокол заседания </w:t>
      </w:r>
      <w:r w:rsidR="005D0E51">
        <w:rPr>
          <w:rFonts w:ascii="Times New Roman" w:eastAsia="Times New Roman" w:hAnsi="Times New Roman" w:cs="Times New Roman"/>
          <w:sz w:val="28"/>
          <w:szCs w:val="28"/>
          <w:lang w:eastAsia="ru-RU"/>
        </w:rPr>
        <w:t>П</w:t>
      </w:r>
      <w:r w:rsidRPr="009C7BC8">
        <w:rPr>
          <w:rFonts w:ascii="Times New Roman" w:eastAsia="Times New Roman" w:hAnsi="Times New Roman" w:cs="Times New Roman"/>
          <w:sz w:val="28"/>
          <w:szCs w:val="28"/>
          <w:lang w:eastAsia="ru-RU"/>
        </w:rPr>
        <w:t>равления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14:paraId="7F8851D4"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r:id="rId33" w:history="1">
        <w:r w:rsidRPr="009C7BC8">
          <w:rPr>
            <w:rStyle w:val="ad"/>
            <w:rFonts w:ascii="Times New Roman" w:eastAsia="Times New Roman" w:hAnsi="Times New Roman" w:cs="Times New Roman"/>
            <w:color w:val="auto"/>
            <w:sz w:val="28"/>
            <w:szCs w:val="28"/>
            <w:u w:val="none"/>
            <w:lang w:eastAsia="ru-RU"/>
          </w:rPr>
          <w:t>Основами ценообразования</w:t>
        </w:r>
      </w:hyperlink>
      <w:r w:rsidRPr="009C7BC8">
        <w:rPr>
          <w:rFonts w:ascii="Times New Roman" w:eastAsia="Times New Roman" w:hAnsi="Times New Roman" w:cs="Times New Roman"/>
          <w:sz w:val="28"/>
          <w:szCs w:val="28"/>
          <w:lang w:eastAsia="ru-RU"/>
        </w:rPr>
        <w:t xml:space="preserve"> в сфере теплоснабжения, утвержденными постановлением Правительства Российской Федерации от 22.10.2012 № 1075;</w:t>
      </w:r>
    </w:p>
    <w:p w14:paraId="2BB828EE"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14:paraId="5306FBAA"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 xml:space="preserve">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w:t>
      </w:r>
      <w:r w:rsidRPr="009C7BC8">
        <w:rPr>
          <w:rFonts w:ascii="Times New Roman" w:eastAsia="Times New Roman" w:hAnsi="Times New Roman" w:cs="Times New Roman"/>
          <w:sz w:val="28"/>
          <w:szCs w:val="28"/>
          <w:lang w:eastAsia="ru-RU"/>
        </w:rPr>
        <w:lastRenderedPageBreak/>
        <w:t>регулируемой организацией при осуществлении регулируемой деятельности в расчетном (долгосрочном) периоде регулирования;</w:t>
      </w:r>
    </w:p>
    <w:p w14:paraId="4DF1945B"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г) индекс изменения количества активов;</w:t>
      </w:r>
    </w:p>
    <w:p w14:paraId="47D53A9A"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14:paraId="5A361417"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14:paraId="67AD90A4"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ж) нормативы запасов топлива на источниках тепловой энергии, учтенные при расчете необходимой валовой выручки;</w:t>
      </w:r>
    </w:p>
    <w:p w14:paraId="0892DF10"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w:t>
      </w:r>
    </w:p>
    <w:p w14:paraId="0584297B"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и) объем незавершенных капитальных вложений;</w:t>
      </w:r>
    </w:p>
    <w:p w14:paraId="3A37FDCB"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14:paraId="111031BC" w14:textId="77777777" w:rsidR="009C7BC8" w:rsidRPr="009C7BC8" w:rsidRDefault="009C7BC8" w:rsidP="009C7BC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C7BC8">
        <w:rPr>
          <w:rFonts w:ascii="Times New Roman" w:eastAsia="Times New Roman" w:hAnsi="Times New Roman" w:cs="Times New Roman"/>
          <w:sz w:val="28"/>
          <w:szCs w:val="28"/>
          <w:lang w:eastAsia="ru-RU"/>
        </w:rP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p w14:paraId="3550BCBC" w14:textId="08A724A4" w:rsidR="005E1663" w:rsidRPr="005E1663" w:rsidRDefault="004166B9"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E1663" w:rsidRPr="005E1663">
        <w:rPr>
          <w:rFonts w:ascii="Times New Roman" w:eastAsia="Times New Roman" w:hAnsi="Times New Roman" w:cs="Times New Roman"/>
          <w:sz w:val="28"/>
          <w:szCs w:val="28"/>
          <w:lang w:eastAsia="ru-RU"/>
        </w:rPr>
        <w:t>. Юридическим фактом для начала административной процедуры «Направление копии постановления об установлении тарифов, опубликование постановления» является принятие постановления.</w:t>
      </w:r>
    </w:p>
    <w:p w14:paraId="75653E0D"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Комиссия в течение </w:t>
      </w:r>
      <w:r w:rsidR="00CD3EB6">
        <w:rPr>
          <w:rFonts w:ascii="Times New Roman" w:eastAsia="Times New Roman" w:hAnsi="Times New Roman" w:cs="Times New Roman"/>
          <w:sz w:val="28"/>
          <w:szCs w:val="28"/>
          <w:lang w:eastAsia="ru-RU"/>
        </w:rPr>
        <w:t>5</w:t>
      </w:r>
      <w:r w:rsidRPr="005E1663">
        <w:rPr>
          <w:rFonts w:ascii="Times New Roman" w:eastAsia="Times New Roman" w:hAnsi="Times New Roman" w:cs="Times New Roman"/>
          <w:sz w:val="28"/>
          <w:szCs w:val="28"/>
          <w:lang w:eastAsia="ru-RU"/>
        </w:rPr>
        <w:t xml:space="preserve"> рабочих дней со дня принятия постановления об установлении тарифов, но не позднее 21 декабря года, предшествующего очередному периоду регулирования, направляет заверенную копию постановления с приложением протокола (выписки из протокола) в адрес каждой регулируемой организации, для которой этим решением установлены тарифы. </w:t>
      </w:r>
    </w:p>
    <w:p w14:paraId="480A7D0C"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14:paraId="556C06CE"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Копии решений и протоколов в указанный срок направляются также в федеральный орган регулирования тарифов в электронном виде.</w:t>
      </w:r>
    </w:p>
    <w:p w14:paraId="2C4DF7AF"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Комиссия обеспечивает размещение постановления об установлении тарифов с приложением протокола в течение </w:t>
      </w:r>
      <w:r w:rsidR="00CD3EB6">
        <w:rPr>
          <w:rFonts w:ascii="Times New Roman" w:eastAsia="Times New Roman" w:hAnsi="Times New Roman" w:cs="Times New Roman"/>
          <w:sz w:val="28"/>
          <w:szCs w:val="28"/>
          <w:lang w:eastAsia="ru-RU"/>
        </w:rPr>
        <w:t>5</w:t>
      </w:r>
      <w:r w:rsidRPr="005E1663">
        <w:rPr>
          <w:rFonts w:ascii="Times New Roman" w:eastAsia="Times New Roman" w:hAnsi="Times New Roman" w:cs="Times New Roman"/>
          <w:sz w:val="28"/>
          <w:szCs w:val="28"/>
          <w:lang w:eastAsia="ru-RU"/>
        </w:rPr>
        <w:t xml:space="preserve"> рабочих дней со дня принятия решения об установлении тарифов на своем официальном сайте в информационно-телекоммуникационной сети «Интернет», а также осуществляет публикацию постановления в «Электронном бюллетене региональной энергетической комиссии Кемеровской области». </w:t>
      </w:r>
    </w:p>
    <w:p w14:paraId="4623CF2A" w14:textId="2CC12B48" w:rsidR="005E1663" w:rsidRPr="00135CE9" w:rsidRDefault="004166B9" w:rsidP="005E1663">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r w:rsidR="005E1663" w:rsidRPr="005E1663">
        <w:rPr>
          <w:rFonts w:ascii="Times New Roman" w:eastAsia="Times New Roman" w:hAnsi="Times New Roman" w:cs="Times New Roman"/>
          <w:sz w:val="28"/>
          <w:szCs w:val="28"/>
        </w:rPr>
        <w:t xml:space="preserve">. Исполнение государственной функции по установлению тарифов </w:t>
      </w:r>
      <w:r w:rsidR="005E1663" w:rsidRPr="005E1663">
        <w:rPr>
          <w:rFonts w:ascii="Times New Roman" w:eastAsia="Times New Roman" w:hAnsi="Times New Roman" w:cs="Times New Roman"/>
          <w:sz w:val="28"/>
          <w:szCs w:val="28"/>
          <w:lang w:eastAsia="ru-RU"/>
        </w:rPr>
        <w:t xml:space="preserve">по инициативе комиссии в случае непредставления регулируемыми организациями заявления об установлении тарифов и (или) материалов, </w:t>
      </w:r>
      <w:r w:rsidR="005E1663" w:rsidRPr="00135CE9">
        <w:rPr>
          <w:rFonts w:ascii="Times New Roman" w:eastAsia="Times New Roman" w:hAnsi="Times New Roman" w:cs="Times New Roman"/>
          <w:sz w:val="28"/>
          <w:szCs w:val="28"/>
          <w:lang w:eastAsia="ru-RU"/>
        </w:rPr>
        <w:t>предусмотренных пунктом 1</w:t>
      </w:r>
      <w:r w:rsidR="00015D53" w:rsidRPr="00135CE9">
        <w:rPr>
          <w:rFonts w:ascii="Times New Roman" w:eastAsia="Times New Roman" w:hAnsi="Times New Roman" w:cs="Times New Roman"/>
          <w:sz w:val="28"/>
          <w:szCs w:val="28"/>
          <w:lang w:eastAsia="ru-RU"/>
        </w:rPr>
        <w:t>8</w:t>
      </w:r>
      <w:r w:rsidR="005E1663" w:rsidRPr="00135CE9">
        <w:rPr>
          <w:rFonts w:ascii="Times New Roman" w:eastAsia="Times New Roman" w:hAnsi="Times New Roman" w:cs="Times New Roman"/>
          <w:sz w:val="28"/>
          <w:szCs w:val="28"/>
          <w:lang w:eastAsia="ru-RU"/>
        </w:rPr>
        <w:t xml:space="preserve"> настоящего Административного регламента, </w:t>
      </w:r>
      <w:r w:rsidR="005E1663" w:rsidRPr="00135CE9">
        <w:rPr>
          <w:rFonts w:ascii="Times New Roman" w:eastAsia="Times New Roman" w:hAnsi="Times New Roman" w:cs="Times New Roman"/>
          <w:sz w:val="28"/>
          <w:szCs w:val="28"/>
        </w:rPr>
        <w:t>включает в себя следующие административные процедуры:</w:t>
      </w:r>
    </w:p>
    <w:p w14:paraId="66CF48E2" w14:textId="77777777" w:rsidR="005E1663" w:rsidRPr="00135CE9"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lang w:eastAsia="ru-RU"/>
        </w:rPr>
        <w:t>направление запроса для принятия решения об открытии дела</w:t>
      </w:r>
      <w:r w:rsidR="00D22F50" w:rsidRPr="00135CE9">
        <w:rPr>
          <w:rFonts w:ascii="Times New Roman" w:eastAsia="Times New Roman" w:hAnsi="Times New Roman" w:cs="Times New Roman"/>
          <w:sz w:val="28"/>
          <w:szCs w:val="28"/>
          <w:lang w:eastAsia="ru-RU"/>
        </w:rPr>
        <w:t xml:space="preserve"> об установлении тарифов</w:t>
      </w:r>
      <w:r w:rsidRPr="00135CE9">
        <w:rPr>
          <w:rFonts w:ascii="Times New Roman" w:eastAsia="Times New Roman" w:hAnsi="Times New Roman" w:cs="Times New Roman"/>
          <w:sz w:val="28"/>
          <w:szCs w:val="28"/>
          <w:lang w:eastAsia="ru-RU"/>
        </w:rPr>
        <w:t>;</w:t>
      </w:r>
    </w:p>
    <w:p w14:paraId="392C0302" w14:textId="77777777" w:rsidR="005E1663" w:rsidRPr="00135CE9"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lang w:eastAsia="ru-RU"/>
        </w:rPr>
        <w:t>принятие решения об открытии дела</w:t>
      </w:r>
      <w:r w:rsidR="00D22F50" w:rsidRPr="00135CE9">
        <w:rPr>
          <w:rFonts w:ascii="Times New Roman" w:eastAsia="Times New Roman" w:hAnsi="Times New Roman" w:cs="Times New Roman"/>
          <w:sz w:val="28"/>
          <w:szCs w:val="28"/>
          <w:lang w:eastAsia="ru-RU"/>
        </w:rPr>
        <w:t xml:space="preserve"> об установлении тарифов</w:t>
      </w:r>
      <w:r w:rsidRPr="00135CE9">
        <w:rPr>
          <w:rFonts w:ascii="Times New Roman" w:eastAsia="Times New Roman" w:hAnsi="Times New Roman" w:cs="Times New Roman"/>
          <w:sz w:val="28"/>
          <w:szCs w:val="28"/>
          <w:lang w:eastAsia="ru-RU"/>
        </w:rPr>
        <w:t xml:space="preserve">; </w:t>
      </w:r>
    </w:p>
    <w:p w14:paraId="687C35B2" w14:textId="77777777" w:rsidR="005E1663" w:rsidRPr="00135CE9"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lang w:eastAsia="ru-RU"/>
        </w:rPr>
        <w:t>рассмотрение дела об установлении тарифов;</w:t>
      </w:r>
    </w:p>
    <w:p w14:paraId="0024E2EE" w14:textId="77777777" w:rsidR="005E1663" w:rsidRPr="00135CE9"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lang w:eastAsia="ru-RU"/>
        </w:rPr>
        <w:t>проведение заседания Правления по рассмотрению дела об установлении тарифов;</w:t>
      </w:r>
    </w:p>
    <w:p w14:paraId="22228234" w14:textId="77777777" w:rsidR="005E1663" w:rsidRPr="00135CE9"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lang w:eastAsia="ru-RU"/>
        </w:rPr>
        <w:t>принятие решения об установлении тарифов;</w:t>
      </w:r>
    </w:p>
    <w:p w14:paraId="20E9D225" w14:textId="77777777" w:rsidR="005E1663" w:rsidRPr="00135CE9"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lang w:eastAsia="ru-RU"/>
        </w:rPr>
        <w:t>направление копии постановления об установлении тарифов, опубликование постановления.</w:t>
      </w:r>
    </w:p>
    <w:p w14:paraId="452FA1B8" w14:textId="5EBF94EC" w:rsidR="005E1663" w:rsidRPr="00135CE9" w:rsidRDefault="004C6A4B"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w:anchor="P382" w:history="1">
        <w:r w:rsidR="005E1663" w:rsidRPr="00135CE9">
          <w:rPr>
            <w:rFonts w:ascii="Times New Roman" w:eastAsia="Times New Roman" w:hAnsi="Times New Roman" w:cs="Times New Roman"/>
            <w:sz w:val="28"/>
            <w:szCs w:val="28"/>
            <w:lang w:eastAsia="ru-RU"/>
          </w:rPr>
          <w:t>Блок-схема</w:t>
        </w:r>
      </w:hyperlink>
      <w:r w:rsidR="005E1663" w:rsidRPr="00135CE9">
        <w:rPr>
          <w:rFonts w:ascii="Times New Roman" w:eastAsia="Times New Roman" w:hAnsi="Times New Roman" w:cs="Times New Roman"/>
          <w:sz w:val="28"/>
          <w:szCs w:val="28"/>
          <w:lang w:eastAsia="ru-RU"/>
        </w:rPr>
        <w:t xml:space="preserve"> административных процедур представлена в приложении              № 1 к настоящему Административному регламенту.</w:t>
      </w:r>
    </w:p>
    <w:p w14:paraId="0D33A2B3" w14:textId="3F9CB113" w:rsidR="00A97626" w:rsidRPr="00135CE9" w:rsidRDefault="004166B9" w:rsidP="00A976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97626" w:rsidRPr="00135CE9">
        <w:rPr>
          <w:rFonts w:ascii="Times New Roman" w:eastAsia="Times New Roman" w:hAnsi="Times New Roman" w:cs="Times New Roman"/>
          <w:sz w:val="28"/>
          <w:szCs w:val="28"/>
          <w:lang w:eastAsia="ru-RU"/>
        </w:rPr>
        <w:t>. Юридическим фактом для начала административной процедуры «Направление запроса для принятия решения об открытии дела об установлении тарифов» является назначение уполномоченного по делу по регулируемой ранее организации</w:t>
      </w:r>
      <w:r w:rsidR="00514254" w:rsidRPr="00135CE9">
        <w:rPr>
          <w:rFonts w:ascii="Times New Roman" w:eastAsia="Times New Roman" w:hAnsi="Times New Roman" w:cs="Times New Roman"/>
          <w:sz w:val="28"/>
          <w:szCs w:val="28"/>
          <w:lang w:eastAsia="ru-RU"/>
        </w:rPr>
        <w:t xml:space="preserve">. </w:t>
      </w:r>
      <w:r w:rsidR="00A97626" w:rsidRPr="00135CE9">
        <w:rPr>
          <w:rFonts w:ascii="Times New Roman" w:eastAsia="Times New Roman" w:hAnsi="Times New Roman" w:cs="Times New Roman"/>
          <w:sz w:val="28"/>
          <w:szCs w:val="28"/>
          <w:lang w:eastAsia="ru-RU"/>
        </w:rPr>
        <w:t xml:space="preserve"> </w:t>
      </w:r>
    </w:p>
    <w:p w14:paraId="10F5630E" w14:textId="318F5F99" w:rsidR="00A97626" w:rsidRPr="00135CE9" w:rsidRDefault="00A97626" w:rsidP="00A976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rPr>
        <w:t xml:space="preserve">Уполномоченный по делу </w:t>
      </w:r>
      <w:r w:rsidR="00514254" w:rsidRPr="00135CE9">
        <w:rPr>
          <w:rFonts w:ascii="Times New Roman" w:eastAsia="Times New Roman" w:hAnsi="Times New Roman" w:cs="Times New Roman"/>
          <w:sz w:val="28"/>
          <w:szCs w:val="28"/>
        </w:rPr>
        <w:t>подготавливает</w:t>
      </w:r>
      <w:r w:rsidRPr="00135CE9">
        <w:rPr>
          <w:rFonts w:ascii="Times New Roman" w:eastAsia="Times New Roman" w:hAnsi="Times New Roman" w:cs="Times New Roman"/>
          <w:sz w:val="28"/>
          <w:szCs w:val="28"/>
        </w:rPr>
        <w:t xml:space="preserve"> запрос в регулируемую организацию и (или) в органы местного самоуправления  в срок до 1 июня текущего года или в течение 5 рабочих дней со дня его назначения</w:t>
      </w:r>
      <w:r w:rsidR="00514254" w:rsidRPr="00135CE9">
        <w:rPr>
          <w:rFonts w:ascii="Times New Roman" w:eastAsia="Times New Roman" w:hAnsi="Times New Roman" w:cs="Times New Roman"/>
          <w:sz w:val="28"/>
          <w:szCs w:val="28"/>
        </w:rPr>
        <w:t xml:space="preserve"> уполномоченным по делу</w:t>
      </w:r>
      <w:r w:rsidRPr="00135CE9">
        <w:rPr>
          <w:rFonts w:ascii="Times New Roman" w:eastAsia="Times New Roman" w:hAnsi="Times New Roman" w:cs="Times New Roman"/>
          <w:sz w:val="28"/>
          <w:szCs w:val="28"/>
        </w:rPr>
        <w:t xml:space="preserve"> о предоставлении</w:t>
      </w:r>
      <w:r w:rsidRPr="00135CE9">
        <w:rPr>
          <w:rFonts w:ascii="Times New Roman" w:eastAsia="Times New Roman" w:hAnsi="Times New Roman" w:cs="Times New Roman"/>
          <w:color w:val="FF0000"/>
          <w:sz w:val="28"/>
          <w:szCs w:val="28"/>
        </w:rPr>
        <w:t xml:space="preserve"> </w:t>
      </w:r>
      <w:r w:rsidRPr="00135CE9">
        <w:rPr>
          <w:rFonts w:ascii="Times New Roman" w:eastAsia="Times New Roman" w:hAnsi="Times New Roman" w:cs="Times New Roman"/>
          <w:sz w:val="28"/>
          <w:szCs w:val="28"/>
          <w:lang w:eastAsia="ru-RU"/>
        </w:rPr>
        <w:t>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w:t>
      </w:r>
    </w:p>
    <w:p w14:paraId="30E5C224" w14:textId="77777777" w:rsidR="00A97626" w:rsidRPr="00135CE9" w:rsidRDefault="00A97626" w:rsidP="00A976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color w:val="000000"/>
          <w:sz w:val="28"/>
          <w:szCs w:val="28"/>
          <w:lang w:eastAsia="ru-RU"/>
        </w:rPr>
        <w:t>В течение 10 рабочих дней регулируемая организация и (или) органы местного самоуправления</w:t>
      </w:r>
      <w:r w:rsidRPr="00135CE9">
        <w:rPr>
          <w:rFonts w:ascii="Times New Roman" w:eastAsia="Times New Roman" w:hAnsi="Times New Roman" w:cs="Times New Roman"/>
          <w:sz w:val="28"/>
          <w:szCs w:val="28"/>
          <w:lang w:eastAsia="ru-RU"/>
        </w:rPr>
        <w:t xml:space="preserve"> обязаны предоставить в комиссию мотивированный ответ на запрос.</w:t>
      </w:r>
    </w:p>
    <w:p w14:paraId="79559F70" w14:textId="252C87F1" w:rsidR="00A97626" w:rsidRPr="00135CE9" w:rsidRDefault="004166B9" w:rsidP="00A9762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A97626" w:rsidRPr="00135CE9">
        <w:rPr>
          <w:rFonts w:ascii="Times New Roman" w:eastAsia="Times New Roman" w:hAnsi="Times New Roman" w:cs="Times New Roman"/>
          <w:sz w:val="28"/>
          <w:szCs w:val="28"/>
          <w:lang w:eastAsia="ru-RU"/>
        </w:rPr>
        <w:t>. Юридическим фактом для начала административной процедуры                      «Принятие решения об открытии  дела об установлении тарифов» является получение мотивированного ответа на зап</w:t>
      </w:r>
      <w:r w:rsidR="00514254" w:rsidRPr="00135CE9">
        <w:rPr>
          <w:rFonts w:ascii="Times New Roman" w:eastAsia="Times New Roman" w:hAnsi="Times New Roman" w:cs="Times New Roman"/>
          <w:sz w:val="28"/>
          <w:szCs w:val="28"/>
          <w:lang w:eastAsia="ru-RU"/>
        </w:rPr>
        <w:t>рос, предусмотренн</w:t>
      </w:r>
      <w:r w:rsidR="00CF747F">
        <w:rPr>
          <w:rFonts w:ascii="Times New Roman" w:eastAsia="Times New Roman" w:hAnsi="Times New Roman" w:cs="Times New Roman"/>
          <w:sz w:val="28"/>
          <w:szCs w:val="28"/>
          <w:lang w:eastAsia="ru-RU"/>
        </w:rPr>
        <w:t>ого</w:t>
      </w:r>
      <w:r w:rsidR="00514254" w:rsidRPr="00135CE9">
        <w:rPr>
          <w:rFonts w:ascii="Times New Roman" w:eastAsia="Times New Roman" w:hAnsi="Times New Roman" w:cs="Times New Roman"/>
          <w:sz w:val="28"/>
          <w:szCs w:val="28"/>
          <w:lang w:eastAsia="ru-RU"/>
        </w:rPr>
        <w:t xml:space="preserve"> пунктом 3</w:t>
      </w:r>
      <w:r w:rsidR="00107644">
        <w:rPr>
          <w:rFonts w:ascii="Times New Roman" w:eastAsia="Times New Roman" w:hAnsi="Times New Roman" w:cs="Times New Roman"/>
          <w:sz w:val="28"/>
          <w:szCs w:val="28"/>
          <w:lang w:eastAsia="ru-RU"/>
        </w:rPr>
        <w:t>1</w:t>
      </w:r>
      <w:r w:rsidR="00A97626" w:rsidRPr="00135CE9">
        <w:rPr>
          <w:rFonts w:ascii="Times New Roman" w:eastAsia="Times New Roman" w:hAnsi="Times New Roman" w:cs="Times New Roman"/>
          <w:sz w:val="28"/>
          <w:szCs w:val="28"/>
          <w:lang w:eastAsia="ru-RU"/>
        </w:rPr>
        <w:t xml:space="preserve"> настоящего Административного регламента.</w:t>
      </w:r>
    </w:p>
    <w:p w14:paraId="64D28D03" w14:textId="564918DC" w:rsidR="00A97626" w:rsidRPr="00135CE9" w:rsidRDefault="00A97626" w:rsidP="00A9762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rPr>
        <w:t xml:space="preserve">При получении </w:t>
      </w:r>
      <w:r w:rsidRPr="00135CE9">
        <w:rPr>
          <w:rFonts w:ascii="Times New Roman" w:eastAsia="Times New Roman" w:hAnsi="Times New Roman" w:cs="Times New Roman"/>
          <w:sz w:val="28"/>
          <w:szCs w:val="28"/>
          <w:lang w:eastAsia="ru-RU"/>
        </w:rPr>
        <w:t xml:space="preserve">правоустанавливающих документов заверенных надлежащим образом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на  период регулирования, </w:t>
      </w:r>
      <w:r w:rsidRPr="00135CE9">
        <w:rPr>
          <w:rFonts w:ascii="Times New Roman" w:eastAsia="Times New Roman" w:hAnsi="Times New Roman" w:cs="Times New Roman"/>
          <w:sz w:val="28"/>
          <w:szCs w:val="28"/>
        </w:rPr>
        <w:t xml:space="preserve">уполномоченный по делу открывает дело об установлении </w:t>
      </w:r>
      <w:r w:rsidRPr="00EF1A87">
        <w:rPr>
          <w:rFonts w:ascii="Times New Roman" w:eastAsia="Times New Roman" w:hAnsi="Times New Roman" w:cs="Times New Roman"/>
          <w:sz w:val="28"/>
          <w:szCs w:val="28"/>
        </w:rPr>
        <w:t>тарифов</w:t>
      </w:r>
      <w:r w:rsidR="00DF3E84" w:rsidRPr="00EF1A87">
        <w:rPr>
          <w:rFonts w:ascii="Times New Roman" w:eastAsia="Times New Roman" w:hAnsi="Times New Roman" w:cs="Times New Roman"/>
          <w:sz w:val="28"/>
          <w:szCs w:val="28"/>
        </w:rPr>
        <w:t xml:space="preserve"> </w:t>
      </w:r>
      <w:r w:rsidRPr="00EF1A87">
        <w:rPr>
          <w:rFonts w:ascii="Times New Roman" w:eastAsia="Times New Roman" w:hAnsi="Times New Roman" w:cs="Times New Roman"/>
          <w:sz w:val="28"/>
          <w:szCs w:val="28"/>
        </w:rPr>
        <w:t>в течение 10 рабочих дней с момента регистрации ответа на запрос</w:t>
      </w:r>
      <w:r w:rsidR="00DF3E84" w:rsidRPr="00EF1A87">
        <w:rPr>
          <w:rFonts w:ascii="Times New Roman" w:eastAsia="Times New Roman" w:hAnsi="Times New Roman" w:cs="Times New Roman"/>
          <w:sz w:val="28"/>
          <w:szCs w:val="28"/>
        </w:rPr>
        <w:t xml:space="preserve">. </w:t>
      </w:r>
      <w:r w:rsidR="00107644" w:rsidRPr="00EF1A87">
        <w:rPr>
          <w:rFonts w:ascii="Times New Roman" w:eastAsia="Times New Roman" w:hAnsi="Times New Roman" w:cs="Times New Roman"/>
          <w:sz w:val="28"/>
          <w:szCs w:val="28"/>
        </w:rPr>
        <w:t xml:space="preserve">Комиссия </w:t>
      </w:r>
      <w:r w:rsidR="00107644" w:rsidRPr="00EF1A87">
        <w:rPr>
          <w:rFonts w:ascii="Times New Roman" w:eastAsia="Times New Roman" w:hAnsi="Times New Roman" w:cs="Times New Roman"/>
          <w:sz w:val="28"/>
          <w:szCs w:val="28"/>
        </w:rPr>
        <w:lastRenderedPageBreak/>
        <w:t>н</w:t>
      </w:r>
      <w:r w:rsidRPr="00EF1A87">
        <w:rPr>
          <w:rFonts w:ascii="Times New Roman" w:eastAsia="Times New Roman" w:hAnsi="Times New Roman" w:cs="Times New Roman"/>
          <w:sz w:val="28"/>
          <w:szCs w:val="28"/>
        </w:rPr>
        <w:t>аправляет</w:t>
      </w:r>
      <w:r w:rsidRPr="00EF1A87">
        <w:rPr>
          <w:rFonts w:ascii="Times New Roman" w:eastAsia="Times New Roman" w:hAnsi="Times New Roman" w:cs="Times New Roman"/>
          <w:sz w:val="24"/>
          <w:szCs w:val="24"/>
        </w:rPr>
        <w:t xml:space="preserve"> </w:t>
      </w:r>
      <w:r w:rsidRPr="00EF1A87">
        <w:rPr>
          <w:rFonts w:ascii="Times New Roman" w:eastAsia="Times New Roman" w:hAnsi="Times New Roman" w:cs="Times New Roman"/>
          <w:sz w:val="28"/>
          <w:szCs w:val="28"/>
        </w:rPr>
        <w:t xml:space="preserve">регулируемой организации соответствующее извещение. Извещение оформляется в форме письма и направляется регулируемой организации заказным почтовым отправлением. </w:t>
      </w:r>
      <w:r w:rsidR="00107644" w:rsidRPr="00EF1A87">
        <w:rPr>
          <w:rFonts w:ascii="Times New Roman" w:eastAsia="Times New Roman" w:hAnsi="Times New Roman" w:cs="Times New Roman"/>
          <w:sz w:val="28"/>
          <w:szCs w:val="28"/>
        </w:rPr>
        <w:t>Срок исполнения 3 рабочих дня.</w:t>
      </w:r>
      <w:r w:rsidRPr="00135CE9">
        <w:rPr>
          <w:rFonts w:ascii="Times New Roman" w:eastAsia="Times New Roman" w:hAnsi="Times New Roman" w:cs="Times New Roman"/>
          <w:sz w:val="28"/>
          <w:szCs w:val="28"/>
        </w:rPr>
        <w:t xml:space="preserve"> </w:t>
      </w:r>
    </w:p>
    <w:p w14:paraId="7C7899B5" w14:textId="77777777" w:rsidR="00A97626" w:rsidRPr="00135CE9" w:rsidRDefault="00A97626" w:rsidP="00A97626">
      <w:pPr>
        <w:widowControl w:val="0"/>
        <w:autoSpaceDE w:val="0"/>
        <w:autoSpaceDN w:val="0"/>
        <w:spacing w:after="0" w:line="240" w:lineRule="auto"/>
        <w:ind w:firstLine="540"/>
        <w:jc w:val="both"/>
        <w:rPr>
          <w:rFonts w:ascii="Times New Roman" w:eastAsia="Times New Roman" w:hAnsi="Times New Roman" w:cs="Times New Roman"/>
          <w:color w:val="FF0000"/>
          <w:sz w:val="28"/>
          <w:szCs w:val="28"/>
          <w:lang w:eastAsia="ru-RU"/>
        </w:rPr>
      </w:pPr>
      <w:r w:rsidRPr="00135CE9">
        <w:rPr>
          <w:rFonts w:ascii="Times New Roman" w:eastAsia="Times New Roman" w:hAnsi="Times New Roman" w:cs="Times New Roman"/>
          <w:sz w:val="28"/>
          <w:szCs w:val="28"/>
          <w:lang w:eastAsia="ru-RU"/>
        </w:rPr>
        <w:t>При не получении копии правоустанавливающих документов, заверенных надлежащим образом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основание для владения, пользования и распоряжения в отношении объектов недвижимости (зданий, строений, сооружений, земельных участков), используемых для осуществления регулируемой деятельности на  период регулирования, уполномоченный по делу  дело об установлении тарифов  не открывает и не рассматривает.</w:t>
      </w:r>
    </w:p>
    <w:p w14:paraId="4F5BE63C" w14:textId="68D66E25" w:rsidR="005E1663" w:rsidRPr="00135CE9" w:rsidRDefault="00514254"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lang w:eastAsia="ru-RU"/>
        </w:rPr>
        <w:t>3</w:t>
      </w:r>
      <w:r w:rsidR="00107644">
        <w:rPr>
          <w:rFonts w:ascii="Times New Roman" w:eastAsia="Times New Roman" w:hAnsi="Times New Roman" w:cs="Times New Roman"/>
          <w:sz w:val="28"/>
          <w:szCs w:val="28"/>
          <w:lang w:eastAsia="ru-RU"/>
        </w:rPr>
        <w:t>3</w:t>
      </w:r>
      <w:r w:rsidR="005E1663" w:rsidRPr="00135CE9">
        <w:rPr>
          <w:rFonts w:ascii="Times New Roman" w:eastAsia="Times New Roman" w:hAnsi="Times New Roman" w:cs="Times New Roman"/>
          <w:sz w:val="28"/>
          <w:szCs w:val="28"/>
          <w:lang w:eastAsia="ru-RU"/>
        </w:rPr>
        <w:t>. Юридическим фактом для начала административной процедуры «Рассмотрение дела об установлении тарифов» является нап</w:t>
      </w:r>
      <w:r w:rsidR="00EB430B" w:rsidRPr="00135CE9">
        <w:rPr>
          <w:rFonts w:ascii="Times New Roman" w:eastAsia="Times New Roman" w:hAnsi="Times New Roman" w:cs="Times New Roman"/>
          <w:sz w:val="28"/>
          <w:szCs w:val="28"/>
          <w:lang w:eastAsia="ru-RU"/>
        </w:rPr>
        <w:t xml:space="preserve">равление извещения об </w:t>
      </w:r>
      <w:r w:rsidR="00572B8C" w:rsidRPr="00135CE9">
        <w:rPr>
          <w:rFonts w:ascii="Times New Roman" w:eastAsia="Times New Roman" w:hAnsi="Times New Roman" w:cs="Times New Roman"/>
          <w:sz w:val="28"/>
          <w:szCs w:val="28"/>
          <w:lang w:eastAsia="ru-RU"/>
        </w:rPr>
        <w:t>открытии дела</w:t>
      </w:r>
      <w:r w:rsidR="005E1663" w:rsidRPr="00135CE9">
        <w:rPr>
          <w:rFonts w:ascii="Times New Roman" w:eastAsia="Times New Roman" w:hAnsi="Times New Roman" w:cs="Times New Roman"/>
          <w:sz w:val="28"/>
          <w:szCs w:val="28"/>
          <w:lang w:eastAsia="ru-RU"/>
        </w:rPr>
        <w:t xml:space="preserve"> </w:t>
      </w:r>
      <w:r w:rsidR="00EB430B" w:rsidRPr="00135CE9">
        <w:rPr>
          <w:rFonts w:ascii="Times New Roman" w:eastAsia="Times New Roman" w:hAnsi="Times New Roman" w:cs="Times New Roman"/>
          <w:sz w:val="28"/>
          <w:szCs w:val="28"/>
          <w:lang w:eastAsia="ru-RU"/>
        </w:rPr>
        <w:t xml:space="preserve">об установлении тарифов </w:t>
      </w:r>
      <w:r w:rsidR="005E1663" w:rsidRPr="00135CE9">
        <w:rPr>
          <w:rFonts w:ascii="Times New Roman" w:eastAsia="Times New Roman" w:hAnsi="Times New Roman" w:cs="Times New Roman"/>
          <w:sz w:val="28"/>
          <w:szCs w:val="28"/>
          <w:lang w:eastAsia="ru-RU"/>
        </w:rPr>
        <w:t>регулируемой организации.</w:t>
      </w:r>
    </w:p>
    <w:p w14:paraId="139C7633"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35CE9">
        <w:rPr>
          <w:rFonts w:ascii="Times New Roman" w:eastAsia="Times New Roman" w:hAnsi="Times New Roman" w:cs="Times New Roman"/>
          <w:sz w:val="28"/>
          <w:szCs w:val="28"/>
          <w:lang w:eastAsia="ru-RU"/>
        </w:rPr>
        <w:t>Уполномоченный по делу рассматривает дело об установлении тарифов в отношении регулируемых организаций на основании имеющихся у органа регулирования тарифов сведений об этих и (или) иных регулируемых организациях, осуществляющих регулируемые</w:t>
      </w:r>
      <w:r w:rsidRPr="005E1663">
        <w:rPr>
          <w:rFonts w:ascii="Times New Roman" w:eastAsia="Times New Roman" w:hAnsi="Times New Roman" w:cs="Times New Roman"/>
          <w:sz w:val="28"/>
          <w:szCs w:val="28"/>
          <w:lang w:eastAsia="ru-RU"/>
        </w:rPr>
        <w:t xml:space="preserve"> виды деятельности в сфере </w:t>
      </w:r>
      <w:r w:rsidR="00036F2D">
        <w:rPr>
          <w:rFonts w:ascii="Times New Roman" w:eastAsia="Times New Roman" w:hAnsi="Times New Roman" w:cs="Times New Roman"/>
          <w:sz w:val="28"/>
          <w:szCs w:val="28"/>
          <w:lang w:eastAsia="ru-RU"/>
        </w:rPr>
        <w:t xml:space="preserve">теплоснабжения </w:t>
      </w:r>
      <w:r w:rsidRPr="005E1663">
        <w:rPr>
          <w:rFonts w:ascii="Times New Roman" w:eastAsia="Times New Roman" w:hAnsi="Times New Roman" w:cs="Times New Roman"/>
          <w:sz w:val="28"/>
          <w:szCs w:val="28"/>
          <w:lang w:eastAsia="ru-RU"/>
        </w:rPr>
        <w:t>(в том числе за предшествующие периоды регулирования), а также на основании результатов проверки их хозяйственной деятельности.</w:t>
      </w:r>
    </w:p>
    <w:p w14:paraId="746F334E"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На основании проведенного анализа уполномоченный по делу составляет экспертное заключение и осуществляет подготовку   проектов постановлений об установлении тарифов и (или) об установлении долгосрочных параметров регулирования, в случае избрания методов регулирования - метода индексации, метода доходности инвестированного капитала, о корректировке тарифов.   </w:t>
      </w:r>
    </w:p>
    <w:p w14:paraId="69101AB0" w14:textId="5EE918B9"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3</w:t>
      </w:r>
      <w:r w:rsidR="00107644">
        <w:rPr>
          <w:rFonts w:ascii="Times New Roman" w:eastAsia="Times New Roman" w:hAnsi="Times New Roman" w:cs="Times New Roman"/>
          <w:sz w:val="28"/>
          <w:szCs w:val="28"/>
          <w:lang w:eastAsia="ru-RU"/>
        </w:rPr>
        <w:t>4</w:t>
      </w:r>
      <w:r w:rsidRPr="005E1663">
        <w:rPr>
          <w:rFonts w:ascii="Times New Roman" w:eastAsia="Times New Roman" w:hAnsi="Times New Roman" w:cs="Times New Roman"/>
          <w:sz w:val="28"/>
          <w:szCs w:val="28"/>
          <w:lang w:eastAsia="ru-RU"/>
        </w:rPr>
        <w:t xml:space="preserve">. Юридическим фактом для начала административной процедуры «Проведение заседания Правления по рассмотрению дела об установлении тарифов» является соблюдение процедуры, предусмотренной пунктом                      </w:t>
      </w:r>
      <w:r w:rsidR="00514254" w:rsidRPr="00514254">
        <w:rPr>
          <w:rFonts w:ascii="Times New Roman" w:eastAsia="Times New Roman" w:hAnsi="Times New Roman" w:cs="Times New Roman"/>
          <w:sz w:val="28"/>
          <w:szCs w:val="28"/>
          <w:lang w:eastAsia="ru-RU"/>
        </w:rPr>
        <w:t>3</w:t>
      </w:r>
      <w:r w:rsidR="00015D53" w:rsidRPr="00514254">
        <w:rPr>
          <w:rFonts w:ascii="Times New Roman" w:eastAsia="Times New Roman" w:hAnsi="Times New Roman" w:cs="Times New Roman"/>
          <w:sz w:val="28"/>
          <w:szCs w:val="28"/>
          <w:lang w:eastAsia="ru-RU"/>
        </w:rPr>
        <w:t>4</w:t>
      </w:r>
      <w:r w:rsidRPr="005E1663">
        <w:rPr>
          <w:rFonts w:ascii="Times New Roman" w:eastAsia="Times New Roman" w:hAnsi="Times New Roman" w:cs="Times New Roman"/>
          <w:sz w:val="28"/>
          <w:szCs w:val="28"/>
          <w:lang w:eastAsia="ru-RU"/>
        </w:rPr>
        <w:t xml:space="preserve"> настоящего Административного регламента.</w:t>
      </w:r>
    </w:p>
    <w:p w14:paraId="29DCCCBF"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Заседание Правления комиссии по рассмотрению дел об установлении тарифов является открытым.</w:t>
      </w:r>
    </w:p>
    <w:p w14:paraId="16A78A10" w14:textId="30940668"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3</w:t>
      </w:r>
      <w:r w:rsidR="00107644">
        <w:rPr>
          <w:rFonts w:ascii="Times New Roman" w:eastAsia="Times New Roman" w:hAnsi="Times New Roman" w:cs="Times New Roman"/>
          <w:sz w:val="28"/>
          <w:szCs w:val="28"/>
          <w:lang w:eastAsia="ru-RU"/>
        </w:rPr>
        <w:t>5</w:t>
      </w:r>
      <w:r w:rsidRPr="005E1663">
        <w:rPr>
          <w:rFonts w:ascii="Times New Roman" w:eastAsia="Times New Roman" w:hAnsi="Times New Roman" w:cs="Times New Roman"/>
          <w:sz w:val="28"/>
          <w:szCs w:val="28"/>
          <w:lang w:eastAsia="ru-RU"/>
        </w:rPr>
        <w:t xml:space="preserve">. Регулируемая организация за </w:t>
      </w:r>
      <w:r w:rsidR="00DC6FBD">
        <w:rPr>
          <w:rFonts w:ascii="Times New Roman" w:eastAsia="Times New Roman" w:hAnsi="Times New Roman" w:cs="Times New Roman"/>
          <w:sz w:val="28"/>
          <w:szCs w:val="28"/>
          <w:lang w:eastAsia="ru-RU"/>
        </w:rPr>
        <w:t>1</w:t>
      </w:r>
      <w:r w:rsidRPr="005E1663">
        <w:rPr>
          <w:rFonts w:ascii="Times New Roman" w:eastAsia="Times New Roman" w:hAnsi="Times New Roman" w:cs="Times New Roman"/>
          <w:sz w:val="28"/>
          <w:szCs w:val="28"/>
          <w:lang w:eastAsia="ru-RU"/>
        </w:rPr>
        <w:t xml:space="preserve"> календарны</w:t>
      </w:r>
      <w:r w:rsidR="00DC6FBD">
        <w:rPr>
          <w:rFonts w:ascii="Times New Roman" w:eastAsia="Times New Roman" w:hAnsi="Times New Roman" w:cs="Times New Roman"/>
          <w:sz w:val="28"/>
          <w:szCs w:val="28"/>
          <w:lang w:eastAsia="ru-RU"/>
        </w:rPr>
        <w:t>й</w:t>
      </w:r>
      <w:r w:rsidRPr="005E1663">
        <w:rPr>
          <w:rFonts w:ascii="Times New Roman" w:eastAsia="Times New Roman" w:hAnsi="Times New Roman" w:cs="Times New Roman"/>
          <w:sz w:val="28"/>
          <w:szCs w:val="28"/>
          <w:lang w:eastAsia="ru-RU"/>
        </w:rPr>
        <w:t xml:space="preserve"> д</w:t>
      </w:r>
      <w:r w:rsidR="00DC6FBD">
        <w:rPr>
          <w:rFonts w:ascii="Times New Roman" w:eastAsia="Times New Roman" w:hAnsi="Times New Roman" w:cs="Times New Roman"/>
          <w:sz w:val="28"/>
          <w:szCs w:val="28"/>
          <w:lang w:eastAsia="ru-RU"/>
        </w:rPr>
        <w:t>ень</w:t>
      </w:r>
      <w:r w:rsidRPr="005E1663">
        <w:rPr>
          <w:rFonts w:ascii="Times New Roman" w:eastAsia="Times New Roman" w:hAnsi="Times New Roman" w:cs="Times New Roman"/>
          <w:sz w:val="28"/>
          <w:szCs w:val="28"/>
          <w:lang w:eastAsia="ru-RU"/>
        </w:rPr>
        <w:t xml:space="preserve"> до рассмотрения дела об установлении (корректировке) тарифов извещается комиссией способом, позволяющим подтвердить получение извещения, о дате, времени и месте проведения заседания Правления, на котором будет рассматриваться дело об установлении (корректировке) тарифов, в том числе через единую автоматизированную информационную систему.</w:t>
      </w:r>
    </w:p>
    <w:p w14:paraId="21DEE7B5" w14:textId="42F1ED91" w:rsidR="005E1663" w:rsidRPr="005E1663" w:rsidRDefault="00CD3EB6"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07644">
        <w:rPr>
          <w:rFonts w:ascii="Times New Roman" w:eastAsia="Times New Roman" w:hAnsi="Times New Roman" w:cs="Times New Roman"/>
          <w:sz w:val="28"/>
          <w:szCs w:val="28"/>
          <w:lang w:eastAsia="ru-RU"/>
        </w:rPr>
        <w:t>6</w:t>
      </w:r>
      <w:r w:rsidR="005E1663" w:rsidRPr="005E1663">
        <w:rPr>
          <w:rFonts w:ascii="Times New Roman" w:eastAsia="Times New Roman" w:hAnsi="Times New Roman" w:cs="Times New Roman"/>
          <w:sz w:val="28"/>
          <w:szCs w:val="28"/>
          <w:lang w:eastAsia="ru-RU"/>
        </w:rPr>
        <w:t>. Неявка уполномоченных представителей регулируемой организации надлежащим образом извещенных о дате, времени и месте рассмотрения дела, без уважительной причины не является препятствием к рассмотрению дела.</w:t>
      </w:r>
    </w:p>
    <w:p w14:paraId="7F6BC784" w14:textId="1563EBD9" w:rsidR="005E1663" w:rsidRPr="000D057A" w:rsidRDefault="00CD3EB6"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07644">
        <w:rPr>
          <w:rFonts w:ascii="Times New Roman" w:eastAsia="Times New Roman" w:hAnsi="Times New Roman" w:cs="Times New Roman"/>
          <w:sz w:val="28"/>
          <w:szCs w:val="28"/>
          <w:lang w:eastAsia="ru-RU"/>
        </w:rPr>
        <w:t>7</w:t>
      </w:r>
      <w:r w:rsidR="005E1663" w:rsidRPr="000D057A">
        <w:rPr>
          <w:rFonts w:ascii="Times New Roman" w:eastAsia="Times New Roman" w:hAnsi="Times New Roman" w:cs="Times New Roman"/>
          <w:sz w:val="28"/>
          <w:szCs w:val="28"/>
          <w:lang w:eastAsia="ru-RU"/>
        </w:rPr>
        <w:t xml:space="preserve">. Юридическим фактом для начала административной процедуры «Принятие решения об установлении тарифов» являются результаты </w:t>
      </w:r>
      <w:r w:rsidR="005E1663" w:rsidRPr="000D057A">
        <w:rPr>
          <w:rFonts w:ascii="Times New Roman" w:eastAsia="Times New Roman" w:hAnsi="Times New Roman" w:cs="Times New Roman"/>
          <w:sz w:val="28"/>
          <w:szCs w:val="28"/>
          <w:lang w:eastAsia="ru-RU"/>
        </w:rPr>
        <w:lastRenderedPageBreak/>
        <w:t>рассмотрения дела об установлении тарифов.</w:t>
      </w:r>
    </w:p>
    <w:p w14:paraId="64D21F11" w14:textId="1C27C010" w:rsidR="005E1663" w:rsidRDefault="000D057A"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D057A">
        <w:rPr>
          <w:rFonts w:ascii="Times New Roman" w:eastAsia="Times New Roman" w:hAnsi="Times New Roman" w:cs="Times New Roman"/>
          <w:sz w:val="28"/>
          <w:szCs w:val="28"/>
          <w:lang w:eastAsia="ru-RU"/>
        </w:rPr>
        <w:t>Решение об ус</w:t>
      </w:r>
      <w:r w:rsidR="00940154">
        <w:rPr>
          <w:rFonts w:ascii="Times New Roman" w:eastAsia="Times New Roman" w:hAnsi="Times New Roman" w:cs="Times New Roman"/>
          <w:sz w:val="28"/>
          <w:szCs w:val="28"/>
          <w:lang w:eastAsia="ru-RU"/>
        </w:rPr>
        <w:t>тановлении тарифов принимается П</w:t>
      </w:r>
      <w:r w:rsidRPr="000D057A">
        <w:rPr>
          <w:rFonts w:ascii="Times New Roman" w:eastAsia="Times New Roman" w:hAnsi="Times New Roman" w:cs="Times New Roman"/>
          <w:sz w:val="28"/>
          <w:szCs w:val="28"/>
          <w:lang w:eastAsia="ru-RU"/>
        </w:rPr>
        <w:t xml:space="preserve">равлением комиссии в форме постановления и подписывается </w:t>
      </w:r>
      <w:r w:rsidR="009C7BC8" w:rsidRPr="000D057A">
        <w:rPr>
          <w:rFonts w:ascii="Times New Roman" w:eastAsia="Times New Roman" w:hAnsi="Times New Roman" w:cs="Times New Roman"/>
          <w:sz w:val="28"/>
          <w:szCs w:val="28"/>
          <w:lang w:eastAsia="ru-RU"/>
        </w:rPr>
        <w:t>председателем</w:t>
      </w:r>
      <w:r w:rsidR="00940154">
        <w:rPr>
          <w:rFonts w:ascii="Times New Roman" w:eastAsia="Times New Roman" w:hAnsi="Times New Roman" w:cs="Times New Roman"/>
          <w:sz w:val="28"/>
          <w:szCs w:val="28"/>
          <w:lang w:eastAsia="ru-RU"/>
        </w:rPr>
        <w:t xml:space="preserve"> комиссии</w:t>
      </w:r>
      <w:r w:rsidR="009C7BC8">
        <w:rPr>
          <w:rFonts w:ascii="Times New Roman" w:eastAsia="Times New Roman" w:hAnsi="Times New Roman" w:cs="Times New Roman"/>
          <w:sz w:val="28"/>
          <w:szCs w:val="28"/>
          <w:lang w:eastAsia="ru-RU"/>
        </w:rPr>
        <w:t xml:space="preserve"> и</w:t>
      </w:r>
      <w:r w:rsidR="00015D53">
        <w:rPr>
          <w:rFonts w:ascii="Times New Roman" w:eastAsia="Times New Roman" w:hAnsi="Times New Roman" w:cs="Times New Roman"/>
          <w:sz w:val="28"/>
          <w:szCs w:val="28"/>
          <w:lang w:eastAsia="ru-RU"/>
        </w:rPr>
        <w:t xml:space="preserve"> включает</w:t>
      </w:r>
      <w:r w:rsidR="003E5D3F">
        <w:rPr>
          <w:rFonts w:ascii="Times New Roman" w:eastAsia="Times New Roman" w:hAnsi="Times New Roman" w:cs="Times New Roman"/>
          <w:sz w:val="28"/>
          <w:szCs w:val="28"/>
          <w:lang w:eastAsia="ru-RU"/>
        </w:rPr>
        <w:t>:</w:t>
      </w:r>
    </w:p>
    <w:p w14:paraId="6BFEC2CA" w14:textId="77777777" w:rsidR="003E5D3F" w:rsidRDefault="003E5D3F">
      <w:pPr>
        <w:spacing w:after="1" w:line="280" w:lineRule="atLeast"/>
        <w:ind w:firstLine="540"/>
        <w:jc w:val="both"/>
      </w:pPr>
      <w:bookmarkStart w:id="5" w:name="_Hlk481661743"/>
      <w:r>
        <w:rPr>
          <w:rFonts w:ascii="Times New Roman" w:hAnsi="Times New Roman" w:cs="Times New Roman"/>
          <w:sz w:val="28"/>
        </w:rPr>
        <w:t>а) величину цен (тарифов), в том числе с разбивкой по категориям (группам) потребителей;</w:t>
      </w:r>
    </w:p>
    <w:p w14:paraId="2783A3A4" w14:textId="77777777" w:rsidR="003E5D3F" w:rsidRDefault="003E5D3F">
      <w:pPr>
        <w:spacing w:after="1" w:line="280" w:lineRule="atLeast"/>
        <w:ind w:firstLine="540"/>
        <w:jc w:val="both"/>
      </w:pPr>
      <w:r>
        <w:rPr>
          <w:rFonts w:ascii="Times New Roman" w:hAnsi="Times New Roman" w:cs="Times New Roman"/>
          <w:sz w:val="28"/>
        </w:rPr>
        <w:t>б) даты введения в действие цен (тарифов), в том числе с календарной разбивкой;</w:t>
      </w:r>
    </w:p>
    <w:p w14:paraId="00297F8F" w14:textId="77777777" w:rsidR="003E5D3F" w:rsidRDefault="003E5D3F">
      <w:pPr>
        <w:spacing w:after="1" w:line="280" w:lineRule="atLeast"/>
        <w:ind w:firstLine="540"/>
        <w:jc w:val="both"/>
        <w:rPr>
          <w:rFonts w:ascii="Times New Roman" w:hAnsi="Times New Roman" w:cs="Times New Roman"/>
          <w:sz w:val="28"/>
        </w:rPr>
      </w:pPr>
      <w:r>
        <w:rPr>
          <w:rFonts w:ascii="Times New Roman" w:hAnsi="Times New Roman" w:cs="Times New Roman"/>
          <w:sz w:val="28"/>
        </w:rPr>
        <w:t>в) величину долгосрочных параметров регулирования, на основе которых были установлены тарифы, в случае установления тарифов на основе долгосрочных параметров регулирования.</w:t>
      </w:r>
    </w:p>
    <w:p w14:paraId="530F2E2C"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Ход заседания и принятое комиссией решение по результатам рассмотрения дела об установлении тарифов отражается в протоколе заседания Правления комиссии.</w:t>
      </w:r>
    </w:p>
    <w:p w14:paraId="086B21AF"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Протокол заседания правления включает основные плановые (расчетные) показатели на расчетный период регулирования (на каждый год долгосрочного периода регулирования), в том числе:</w:t>
      </w:r>
    </w:p>
    <w:p w14:paraId="10F7F451"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 xml:space="preserve">а) величину необходимой валовой выручки регулируемых организаций, использованную при расчете установленных тарифов, и основные статьи расходов по регулируемым видам деятельности в соответствии с </w:t>
      </w:r>
      <w:hyperlink r:id="rId34" w:history="1">
        <w:r w:rsidRPr="009C7BC8">
          <w:rPr>
            <w:rStyle w:val="ad"/>
            <w:rFonts w:ascii="Times New Roman" w:hAnsi="Times New Roman" w:cs="Times New Roman"/>
            <w:color w:val="auto"/>
            <w:sz w:val="28"/>
            <w:u w:val="none"/>
          </w:rPr>
          <w:t>Основами ценообразования</w:t>
        </w:r>
      </w:hyperlink>
      <w:r w:rsidRPr="009C7BC8">
        <w:rPr>
          <w:rFonts w:ascii="Times New Roman" w:hAnsi="Times New Roman" w:cs="Times New Roman"/>
          <w:sz w:val="28"/>
        </w:rPr>
        <w:t xml:space="preserve"> в сфере теплоснабжения, утвержденными постановлением Правительства Российской Федерации от 22.10.2012 № 1075;</w:t>
      </w:r>
    </w:p>
    <w:p w14:paraId="136494AE"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б) объем полезного отпуска тепловой энергии (мощности) и договорной тепловой нагрузки, на основании которых были рассчитаны установленные тарифы;</w:t>
      </w:r>
    </w:p>
    <w:p w14:paraId="14A8951B"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в) индекс потребительских цен,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w:t>
      </w:r>
    </w:p>
    <w:p w14:paraId="226CE1A3"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г) индекс изменения количества активов;</w:t>
      </w:r>
    </w:p>
    <w:p w14:paraId="4618DFDD"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д) нормативы технологических потерь при передаче тепловой энергии, теплоносителя, а также объем технологических потерь при передаче тепловой энергии, теплоносителя, учтенный при расчете необходимой валовой выручки;</w:t>
      </w:r>
    </w:p>
    <w:p w14:paraId="4350FD39"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е) нормативы удельного расхода условного топлива при производстве тепловой энергии, а также удельный расход условного топлива, учтенный при расчете необходимой валовой выручки;</w:t>
      </w:r>
    </w:p>
    <w:p w14:paraId="150F48AE"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ж) нормативы запасов топлива на источниках тепловой энергии, учтенные при расчете необходимой валовой выручки;</w:t>
      </w:r>
    </w:p>
    <w:p w14:paraId="0663EDF1"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 xml:space="preserve">з) стоимость и сроки начала строительства (реконструкции) и ввода в эксплуатацию производственных объектов,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w:t>
      </w:r>
      <w:r w:rsidRPr="009C7BC8">
        <w:rPr>
          <w:rFonts w:ascii="Times New Roman" w:hAnsi="Times New Roman" w:cs="Times New Roman"/>
          <w:sz w:val="28"/>
        </w:rPr>
        <w:lastRenderedPageBreak/>
        <w:t>установленном порядке инвестиционной программы, включая плату за подключение к системе теплоснабжения;</w:t>
      </w:r>
    </w:p>
    <w:p w14:paraId="42ABE8E7"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и) объем незавершенных капитальных вложений;</w:t>
      </w:r>
    </w:p>
    <w:p w14:paraId="5812C227"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к) перечень параметров, учтенных при корректировке необходимой валовой выручки регулируемых организаций, в отношении которых применяется метод обеспечения доходности инвестированного капитала, с указанием величины и порядка расчетов указанных параметров;</w:t>
      </w:r>
    </w:p>
    <w:p w14:paraId="62AF4302" w14:textId="77777777" w:rsidR="009C7BC8" w:rsidRPr="009C7BC8" w:rsidRDefault="009C7BC8" w:rsidP="009C7BC8">
      <w:pPr>
        <w:spacing w:after="1" w:line="280" w:lineRule="atLeast"/>
        <w:ind w:firstLine="540"/>
        <w:jc w:val="both"/>
        <w:rPr>
          <w:rFonts w:ascii="Times New Roman" w:hAnsi="Times New Roman" w:cs="Times New Roman"/>
          <w:sz w:val="28"/>
        </w:rPr>
      </w:pPr>
      <w:r w:rsidRPr="009C7BC8">
        <w:rPr>
          <w:rFonts w:ascii="Times New Roman" w:hAnsi="Times New Roman" w:cs="Times New Roman"/>
          <w:sz w:val="28"/>
        </w:rPr>
        <w:t>л) основания, по которым отказано во включении в цены (тарифы) отдельных расходов, предложенных регулируемой организацией, с указанием таких расходов и их величины.</w:t>
      </w:r>
    </w:p>
    <w:bookmarkEnd w:id="5"/>
    <w:p w14:paraId="78AA92B1" w14:textId="1569A7A4" w:rsidR="005E1663" w:rsidRPr="005E1663" w:rsidRDefault="00107644" w:rsidP="003E5D3F">
      <w:pPr>
        <w:spacing w:after="1" w:line="280"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5E1663" w:rsidRPr="005E1663">
        <w:rPr>
          <w:rFonts w:ascii="Times New Roman" w:eastAsia="Times New Roman" w:hAnsi="Times New Roman" w:cs="Times New Roman"/>
          <w:sz w:val="28"/>
          <w:szCs w:val="28"/>
          <w:lang w:eastAsia="ru-RU"/>
        </w:rPr>
        <w:t xml:space="preserve">. Юридическим фактом для начала административной процедуры </w:t>
      </w:r>
      <w:r w:rsidR="003E5D3F">
        <w:rPr>
          <w:rFonts w:ascii="Times New Roman" w:eastAsia="Times New Roman" w:hAnsi="Times New Roman" w:cs="Times New Roman"/>
          <w:sz w:val="28"/>
          <w:szCs w:val="28"/>
          <w:lang w:eastAsia="ru-RU"/>
        </w:rPr>
        <w:t>«</w:t>
      </w:r>
      <w:r w:rsidR="005E1663" w:rsidRPr="005E1663">
        <w:rPr>
          <w:rFonts w:ascii="Times New Roman" w:eastAsia="Times New Roman" w:hAnsi="Times New Roman" w:cs="Times New Roman"/>
          <w:sz w:val="28"/>
          <w:szCs w:val="28"/>
          <w:lang w:eastAsia="ru-RU"/>
        </w:rPr>
        <w:t>Направление копии постановления об установлении тарифов, опубликование постановления» является принятие постановления.</w:t>
      </w:r>
    </w:p>
    <w:p w14:paraId="42CA90E1"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Комиссия в течение </w:t>
      </w:r>
      <w:r w:rsidR="00E85722">
        <w:rPr>
          <w:rFonts w:ascii="Times New Roman" w:eastAsia="Times New Roman" w:hAnsi="Times New Roman" w:cs="Times New Roman"/>
          <w:sz w:val="28"/>
          <w:szCs w:val="28"/>
          <w:lang w:eastAsia="ru-RU"/>
        </w:rPr>
        <w:t>5</w:t>
      </w:r>
      <w:r w:rsidRPr="005E1663">
        <w:rPr>
          <w:rFonts w:ascii="Times New Roman" w:eastAsia="Times New Roman" w:hAnsi="Times New Roman" w:cs="Times New Roman"/>
          <w:sz w:val="28"/>
          <w:szCs w:val="28"/>
          <w:lang w:eastAsia="ru-RU"/>
        </w:rPr>
        <w:t xml:space="preserve"> рабочих дней со дня принятия постановления об установлении тарифов, но не позднее 21 декабря года, предшествующего очередному периоду регулирования, направляет заверенную копию постановления с приложением протокола (выписки из протокола) в адрес каждой регулируемой организации, для которой этим </w:t>
      </w:r>
      <w:r w:rsidR="00EB430B">
        <w:rPr>
          <w:rFonts w:ascii="Times New Roman" w:eastAsia="Times New Roman" w:hAnsi="Times New Roman" w:cs="Times New Roman"/>
          <w:sz w:val="28"/>
          <w:szCs w:val="28"/>
          <w:lang w:eastAsia="ru-RU"/>
        </w:rPr>
        <w:t>постановлением</w:t>
      </w:r>
      <w:r w:rsidRPr="005E1663">
        <w:rPr>
          <w:rFonts w:ascii="Times New Roman" w:eastAsia="Times New Roman" w:hAnsi="Times New Roman" w:cs="Times New Roman"/>
          <w:sz w:val="28"/>
          <w:szCs w:val="28"/>
          <w:lang w:eastAsia="ru-RU"/>
        </w:rPr>
        <w:t xml:space="preserve"> установлены тарифы. </w:t>
      </w:r>
    </w:p>
    <w:p w14:paraId="7024D5E3"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Направление указанных документов осуществляется почтовым отправлением с уведомлением о вручении или в электронном виде (с получением подтверждения информации адресатом).</w:t>
      </w:r>
    </w:p>
    <w:p w14:paraId="502E509D"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Копии решений и протоколов в указанный срок направляются также в федеральный орган регулирования тарифов в электронном виде.</w:t>
      </w:r>
    </w:p>
    <w:p w14:paraId="1BD76749"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Комиссия обеспечивает размещение постановления об установлении тарифов с приложением протокола в течение </w:t>
      </w:r>
      <w:r w:rsidR="00E85722">
        <w:rPr>
          <w:rFonts w:ascii="Times New Roman" w:eastAsia="Times New Roman" w:hAnsi="Times New Roman" w:cs="Times New Roman"/>
          <w:sz w:val="28"/>
          <w:szCs w:val="28"/>
          <w:lang w:eastAsia="ru-RU"/>
        </w:rPr>
        <w:t>5</w:t>
      </w:r>
      <w:r w:rsidRPr="005E1663">
        <w:rPr>
          <w:rFonts w:ascii="Times New Roman" w:eastAsia="Times New Roman" w:hAnsi="Times New Roman" w:cs="Times New Roman"/>
          <w:sz w:val="28"/>
          <w:szCs w:val="28"/>
          <w:lang w:eastAsia="ru-RU"/>
        </w:rPr>
        <w:t xml:space="preserve"> рабочих дней со дня принятия решения об установлении тарифов на своем официальном сайте в информационно-телекоммуникационной сети «Интернет», а также осуществляет публикацию решения в «Электронном бюллетене региональной энергетической комиссии Кемеровской области». </w:t>
      </w:r>
    </w:p>
    <w:p w14:paraId="31A2239A"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43C9ABF"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14095606" w14:textId="77777777" w:rsidR="005E1663" w:rsidRPr="005E1663" w:rsidRDefault="005E1663" w:rsidP="005E1663">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4. Порядок и формы контроля за исполнением</w:t>
      </w:r>
    </w:p>
    <w:p w14:paraId="4535E657" w14:textId="77777777" w:rsidR="005E1663" w:rsidRPr="005E1663" w:rsidRDefault="005E1663" w:rsidP="005E166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государственной функции</w:t>
      </w:r>
    </w:p>
    <w:p w14:paraId="3FD2805B" w14:textId="77777777" w:rsid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0992FA5B" w14:textId="77777777" w:rsidR="00572B8C" w:rsidRPr="005E1663" w:rsidRDefault="00572B8C" w:rsidP="005E1663">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669B199F" w14:textId="1AC3D50F" w:rsidR="005E1663" w:rsidRPr="005E1663" w:rsidRDefault="00514254"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5E1663" w:rsidRPr="005E1663">
        <w:rPr>
          <w:rFonts w:ascii="Times New Roman" w:eastAsia="Times New Roman" w:hAnsi="Times New Roman" w:cs="Times New Roman"/>
          <w:sz w:val="28"/>
          <w:szCs w:val="28"/>
          <w:lang w:eastAsia="ru-RU"/>
        </w:rPr>
        <w:t>. Текущий контроль за соблюдением и исполнением должностными лицами отдела ценообразования</w:t>
      </w:r>
      <w:r w:rsidR="00E53D1B">
        <w:rPr>
          <w:rFonts w:ascii="Times New Roman" w:eastAsia="Times New Roman" w:hAnsi="Times New Roman" w:cs="Times New Roman"/>
          <w:sz w:val="28"/>
          <w:szCs w:val="28"/>
          <w:lang w:eastAsia="ru-RU"/>
        </w:rPr>
        <w:t xml:space="preserve"> на тепловую энергию и газ</w:t>
      </w:r>
      <w:r w:rsidR="005E1663" w:rsidRPr="005E1663">
        <w:rPr>
          <w:rFonts w:ascii="Times New Roman" w:eastAsia="Times New Roman" w:hAnsi="Times New Roman" w:cs="Times New Roman"/>
          <w:sz w:val="28"/>
          <w:szCs w:val="28"/>
          <w:lang w:eastAsia="ru-RU"/>
        </w:rPr>
        <w:t xml:space="preserve"> комиссии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принятием решений ответственными должностными лицами осуществляется на постоянной основе должностными лицами комиссии в соответствии с распределением обязанностей.</w:t>
      </w:r>
    </w:p>
    <w:p w14:paraId="6732DB2D" w14:textId="2F5605AE"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4</w:t>
      </w:r>
      <w:r w:rsidR="00514254">
        <w:rPr>
          <w:rFonts w:ascii="Times New Roman" w:eastAsia="Times New Roman" w:hAnsi="Times New Roman" w:cs="Times New Roman"/>
          <w:sz w:val="28"/>
          <w:szCs w:val="28"/>
          <w:lang w:eastAsia="ru-RU"/>
        </w:rPr>
        <w:t>2</w:t>
      </w:r>
      <w:r w:rsidRPr="005E1663">
        <w:rPr>
          <w:rFonts w:ascii="Times New Roman" w:eastAsia="Times New Roman" w:hAnsi="Times New Roman" w:cs="Times New Roman"/>
          <w:sz w:val="28"/>
          <w:szCs w:val="28"/>
          <w:lang w:eastAsia="ru-RU"/>
        </w:rPr>
        <w:t>.</w:t>
      </w:r>
      <w:r w:rsidR="008E2464">
        <w:rPr>
          <w:rFonts w:ascii="Times New Roman" w:eastAsia="Times New Roman" w:hAnsi="Times New Roman" w:cs="Times New Roman"/>
          <w:sz w:val="28"/>
          <w:szCs w:val="28"/>
          <w:lang w:eastAsia="ru-RU"/>
        </w:rPr>
        <w:t xml:space="preserve"> </w:t>
      </w:r>
      <w:r w:rsidRPr="005E1663">
        <w:rPr>
          <w:rFonts w:ascii="Times New Roman" w:eastAsia="Times New Roman" w:hAnsi="Times New Roman" w:cs="Times New Roman"/>
          <w:sz w:val="28"/>
          <w:szCs w:val="28"/>
          <w:lang w:eastAsia="ru-RU"/>
        </w:rPr>
        <w:t xml:space="preserve">В целях осуществления контроля за соблюдением последовательности действий, определенных административными процедурами (действиями) по исполнению государственной функции, и принятием решений комиссия </w:t>
      </w:r>
      <w:r w:rsidRPr="005E1663">
        <w:rPr>
          <w:rFonts w:ascii="Times New Roman" w:eastAsia="Times New Roman" w:hAnsi="Times New Roman" w:cs="Times New Roman"/>
          <w:sz w:val="28"/>
          <w:szCs w:val="28"/>
          <w:lang w:eastAsia="ru-RU"/>
        </w:rPr>
        <w:lastRenderedPageBreak/>
        <w:t>может проводить плановые и внеплановые проверки по полноте и качеству обеспечения исполнения государственной функции ответственными должностными лицами отдела ценообразования</w:t>
      </w:r>
      <w:r w:rsidR="006466EA">
        <w:rPr>
          <w:rFonts w:ascii="Times New Roman" w:eastAsia="Times New Roman" w:hAnsi="Times New Roman" w:cs="Times New Roman"/>
          <w:sz w:val="28"/>
          <w:szCs w:val="28"/>
          <w:lang w:eastAsia="ru-RU"/>
        </w:rPr>
        <w:t xml:space="preserve"> на тепловую энергию и газ</w:t>
      </w:r>
      <w:r w:rsidRPr="005E1663">
        <w:rPr>
          <w:rFonts w:ascii="Times New Roman" w:eastAsia="Times New Roman" w:hAnsi="Times New Roman" w:cs="Times New Roman"/>
          <w:sz w:val="28"/>
          <w:szCs w:val="28"/>
          <w:lang w:eastAsia="ru-RU"/>
        </w:rPr>
        <w:t xml:space="preserve"> комиссии.</w:t>
      </w:r>
    </w:p>
    <w:p w14:paraId="250F3533"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Проверки проводятся с целью выявления и устранения нарушений прав заявителей или их уполномоченных представителей, рассмотрения, принятия решений и подготовки ответов по жалобам сторон на действие (бездействие) или решение уполномоченного должностного лица, выразившееся в исполнении государственной функции.</w:t>
      </w:r>
    </w:p>
    <w:p w14:paraId="5378B5ED"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При проверке могут рассматриваться все вопросы, связанные с исполнением государственной функции (комплексные проверки), или отдельный вопрос, связанный с исполнением государственной функции (тематические проверки).</w:t>
      </w:r>
    </w:p>
    <w:p w14:paraId="58E81B1D"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Проверка может проводиться, в том числе по конкретному обращению заявителя или его уполномоченного представителя.</w:t>
      </w:r>
    </w:p>
    <w:p w14:paraId="5B651574"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При проверке может быть использована информация, предоставленная гражданами и организациями.</w:t>
      </w:r>
    </w:p>
    <w:p w14:paraId="4FF4EEE3" w14:textId="22297D9C" w:rsidR="005E1663" w:rsidRPr="005E1663" w:rsidRDefault="00A24947"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14254">
        <w:rPr>
          <w:rFonts w:ascii="Times New Roman" w:eastAsia="Times New Roman" w:hAnsi="Times New Roman" w:cs="Times New Roman"/>
          <w:sz w:val="28"/>
          <w:szCs w:val="28"/>
          <w:lang w:eastAsia="ru-RU"/>
        </w:rPr>
        <w:t>3</w:t>
      </w:r>
      <w:r w:rsidR="005E1663" w:rsidRPr="005E1663">
        <w:rPr>
          <w:rFonts w:ascii="Times New Roman" w:eastAsia="Times New Roman" w:hAnsi="Times New Roman" w:cs="Times New Roman"/>
          <w:sz w:val="28"/>
          <w:szCs w:val="28"/>
          <w:lang w:eastAsia="ru-RU"/>
        </w:rPr>
        <w:t>. Периодичность проведения проверок выполнения должностными лицами</w:t>
      </w:r>
      <w:r w:rsidR="006466EA">
        <w:rPr>
          <w:rFonts w:ascii="Times New Roman" w:eastAsia="Times New Roman" w:hAnsi="Times New Roman" w:cs="Times New Roman"/>
          <w:sz w:val="28"/>
          <w:szCs w:val="28"/>
          <w:lang w:eastAsia="ru-RU"/>
        </w:rPr>
        <w:t xml:space="preserve"> отдела</w:t>
      </w:r>
      <w:r w:rsidR="005E1663" w:rsidRPr="005E1663">
        <w:rPr>
          <w:rFonts w:ascii="Times New Roman" w:eastAsia="Times New Roman" w:hAnsi="Times New Roman" w:cs="Times New Roman"/>
          <w:sz w:val="28"/>
          <w:szCs w:val="28"/>
          <w:lang w:eastAsia="ru-RU"/>
        </w:rPr>
        <w:t xml:space="preserve"> ценообразования</w:t>
      </w:r>
      <w:r w:rsidR="006466EA">
        <w:rPr>
          <w:rFonts w:ascii="Times New Roman" w:eastAsia="Times New Roman" w:hAnsi="Times New Roman" w:cs="Times New Roman"/>
          <w:sz w:val="28"/>
          <w:szCs w:val="28"/>
          <w:lang w:eastAsia="ru-RU"/>
        </w:rPr>
        <w:t xml:space="preserve"> на тепловую энергию и газ </w:t>
      </w:r>
      <w:r w:rsidR="005E1663" w:rsidRPr="005E1663">
        <w:rPr>
          <w:rFonts w:ascii="Times New Roman" w:eastAsia="Times New Roman" w:hAnsi="Times New Roman" w:cs="Times New Roman"/>
          <w:sz w:val="28"/>
          <w:szCs w:val="28"/>
          <w:lang w:eastAsia="ru-RU"/>
        </w:rPr>
        <w:t>в комиссии положений настоящего Административного регламента и иных законодательных и нормативных правовых актов, устанавливающих требования к исполнению государственной функции, устанавливается председателем комиссии.</w:t>
      </w:r>
    </w:p>
    <w:p w14:paraId="027D5BF3" w14:textId="77777777"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По результатам проведенных проверок в случае выявления нарушений положений настоящего регламента осуществляется привлечение виновных лиц к ответственности в соответствии с действующим законодательством.</w:t>
      </w:r>
    </w:p>
    <w:p w14:paraId="1E3D38D2" w14:textId="0C0A0990" w:rsidR="005E1663" w:rsidRPr="005E1663" w:rsidRDefault="005E1663" w:rsidP="005E166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4</w:t>
      </w:r>
      <w:r w:rsidR="00514254">
        <w:rPr>
          <w:rFonts w:ascii="Times New Roman" w:eastAsia="Times New Roman" w:hAnsi="Times New Roman" w:cs="Times New Roman"/>
          <w:sz w:val="28"/>
          <w:szCs w:val="28"/>
          <w:lang w:eastAsia="ru-RU"/>
        </w:rPr>
        <w:t>4</w:t>
      </w:r>
      <w:r w:rsidRPr="005E1663">
        <w:rPr>
          <w:rFonts w:ascii="Times New Roman" w:eastAsia="Times New Roman" w:hAnsi="Times New Roman" w:cs="Times New Roman"/>
          <w:sz w:val="28"/>
          <w:szCs w:val="28"/>
          <w:lang w:eastAsia="ru-RU"/>
        </w:rPr>
        <w:t>. Ответственные должностные лица, указанные в настоящем Административном регламенте, несут персональную ответственность за решения и действия (бездействие), принимаемые (осуществляемые) в ходе исполнения государственной функции.</w:t>
      </w:r>
    </w:p>
    <w:p w14:paraId="2DB984F8"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12EDCCF"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DD9CC50" w14:textId="77777777" w:rsidR="005E1663" w:rsidRPr="005E1663" w:rsidRDefault="005E1663" w:rsidP="005E1663">
      <w:pPr>
        <w:widowControl w:val="0"/>
        <w:autoSpaceDE w:val="0"/>
        <w:autoSpaceDN w:val="0"/>
        <w:spacing w:after="0" w:line="240" w:lineRule="auto"/>
        <w:ind w:firstLine="426"/>
        <w:jc w:val="center"/>
        <w:outlineLvl w:val="0"/>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5. Досудебный (внесудебный) порядок обжалования решений</w:t>
      </w:r>
    </w:p>
    <w:p w14:paraId="677FEE1B" w14:textId="77777777" w:rsidR="005E1663" w:rsidRPr="005E1663" w:rsidRDefault="005E1663" w:rsidP="005E1663">
      <w:pPr>
        <w:widowControl w:val="0"/>
        <w:autoSpaceDE w:val="0"/>
        <w:autoSpaceDN w:val="0"/>
        <w:spacing w:after="0" w:line="240" w:lineRule="auto"/>
        <w:ind w:firstLine="426"/>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и действий (бездействия) органа, исполняющего</w:t>
      </w:r>
    </w:p>
    <w:p w14:paraId="31DE61DE" w14:textId="77777777" w:rsidR="005E1663" w:rsidRPr="005E1663" w:rsidRDefault="005E1663" w:rsidP="005E1663">
      <w:pPr>
        <w:widowControl w:val="0"/>
        <w:autoSpaceDE w:val="0"/>
        <w:autoSpaceDN w:val="0"/>
        <w:spacing w:after="0" w:line="240" w:lineRule="auto"/>
        <w:ind w:firstLine="426"/>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государственную функцию, а также должностных лиц,</w:t>
      </w:r>
    </w:p>
    <w:p w14:paraId="3B5D563E" w14:textId="77777777" w:rsidR="005E1663" w:rsidRPr="005E1663" w:rsidRDefault="005E1663" w:rsidP="005E1663">
      <w:pPr>
        <w:widowControl w:val="0"/>
        <w:autoSpaceDE w:val="0"/>
        <w:autoSpaceDN w:val="0"/>
        <w:spacing w:after="0" w:line="240" w:lineRule="auto"/>
        <w:ind w:firstLine="426"/>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государственных гражданских служащих</w:t>
      </w:r>
    </w:p>
    <w:p w14:paraId="06C26523" w14:textId="77777777" w:rsid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14:paraId="6AAEB6AB" w14:textId="77777777" w:rsidR="00572B8C" w:rsidRPr="005E1663" w:rsidRDefault="00572B8C" w:rsidP="005E1663">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14:paraId="4BA2BED9" w14:textId="2097F41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4</w:t>
      </w:r>
      <w:r w:rsidR="00514254">
        <w:rPr>
          <w:rFonts w:ascii="Times New Roman" w:eastAsia="Times New Roman" w:hAnsi="Times New Roman" w:cs="Times New Roman"/>
          <w:sz w:val="28"/>
          <w:szCs w:val="28"/>
          <w:lang w:eastAsia="ru-RU"/>
        </w:rPr>
        <w:t>5</w:t>
      </w:r>
      <w:r w:rsidRPr="005E1663">
        <w:rPr>
          <w:rFonts w:ascii="Times New Roman" w:eastAsia="Times New Roman" w:hAnsi="Times New Roman" w:cs="Times New Roman"/>
          <w:sz w:val="28"/>
          <w:szCs w:val="28"/>
          <w:lang w:eastAsia="ru-RU"/>
        </w:rPr>
        <w:t>. Досудебное обжалование.</w:t>
      </w:r>
    </w:p>
    <w:p w14:paraId="3D8066EB"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Предметом досудебного обжалования могут являться действия (бездействие) и решения, осуществляемые (принятые) должностным лицом в ходе исполнения государственной функции на основании настоящего Административного регламента.</w:t>
      </w:r>
    </w:p>
    <w:p w14:paraId="01F92848"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Заявитель или его уполномоченный представитель вправе обжаловать действия (бездействие) и решения, осуществляемые (принятые) в ходе исполнения государственной функции должностным лицом отдела </w:t>
      </w:r>
      <w:r w:rsidRPr="005E1663">
        <w:rPr>
          <w:rFonts w:ascii="Times New Roman" w:eastAsia="Times New Roman" w:hAnsi="Times New Roman" w:cs="Times New Roman"/>
          <w:sz w:val="28"/>
          <w:szCs w:val="28"/>
          <w:lang w:eastAsia="ru-RU"/>
        </w:rPr>
        <w:lastRenderedPageBreak/>
        <w:t xml:space="preserve">ценообразования </w:t>
      </w:r>
      <w:r w:rsidR="00A24947">
        <w:rPr>
          <w:rFonts w:ascii="Times New Roman" w:eastAsia="Times New Roman" w:hAnsi="Times New Roman" w:cs="Times New Roman"/>
          <w:sz w:val="28"/>
          <w:szCs w:val="28"/>
          <w:lang w:eastAsia="ru-RU"/>
        </w:rPr>
        <w:t xml:space="preserve">на тепловую энергию и газ </w:t>
      </w:r>
      <w:r w:rsidRPr="005E1663">
        <w:rPr>
          <w:rFonts w:ascii="Times New Roman" w:eastAsia="Times New Roman" w:hAnsi="Times New Roman" w:cs="Times New Roman"/>
          <w:sz w:val="28"/>
          <w:szCs w:val="28"/>
          <w:lang w:eastAsia="ru-RU"/>
        </w:rPr>
        <w:t>комиссии.</w:t>
      </w:r>
    </w:p>
    <w:p w14:paraId="4E8AFCA4"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Заявитель имеет право подать жалобу в комиссию в письменной форме на бумажном носителе, в электронной форме, что является основанием для начала процедуры обжалования.</w:t>
      </w:r>
    </w:p>
    <w:p w14:paraId="450AF90B"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Заявитель имеет право запрашивать и получать в комиссии информацию и документы, необходимые для обоснования и рассмотрения его жалобы.</w:t>
      </w:r>
    </w:p>
    <w:p w14:paraId="51010731"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Заявитель имеет право на ознакомление с документами и материалами комиссии, составленными по результатам проверочных мероприятий,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иную охраняемую федеральным законом тайну.</w:t>
      </w:r>
    </w:p>
    <w:p w14:paraId="2F7DC7BB" w14:textId="2CE009AB"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4</w:t>
      </w:r>
      <w:r w:rsidR="00514254">
        <w:rPr>
          <w:rFonts w:ascii="Times New Roman" w:eastAsia="Times New Roman" w:hAnsi="Times New Roman" w:cs="Times New Roman"/>
          <w:sz w:val="28"/>
          <w:szCs w:val="28"/>
          <w:lang w:eastAsia="ru-RU"/>
        </w:rPr>
        <w:t>6</w:t>
      </w:r>
      <w:r w:rsidRPr="005E1663">
        <w:rPr>
          <w:rFonts w:ascii="Times New Roman" w:eastAsia="Times New Roman" w:hAnsi="Times New Roman" w:cs="Times New Roman"/>
          <w:sz w:val="28"/>
          <w:szCs w:val="28"/>
          <w:lang w:eastAsia="ru-RU"/>
        </w:rPr>
        <w:t>. Поданная в письменной форме жалоба должна быть подписана лицом, обратившимся с жалобой, и должна содержать:</w:t>
      </w:r>
    </w:p>
    <w:p w14:paraId="07641E1D"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полное наименование заинтересованного лица, подающего жалобу, его местонахождение, контактный почтовый адрес;</w:t>
      </w:r>
    </w:p>
    <w:p w14:paraId="26E3F576"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предмет жалобы;</w:t>
      </w:r>
    </w:p>
    <w:p w14:paraId="124C68D1"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дату и личную подпись заинтересованного лица.</w:t>
      </w:r>
    </w:p>
    <w:p w14:paraId="185DCF34" w14:textId="02CE38AC"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4</w:t>
      </w:r>
      <w:r w:rsidR="00514254">
        <w:rPr>
          <w:rFonts w:ascii="Times New Roman" w:eastAsia="Times New Roman" w:hAnsi="Times New Roman" w:cs="Times New Roman"/>
          <w:sz w:val="28"/>
          <w:szCs w:val="28"/>
          <w:lang w:eastAsia="ru-RU"/>
        </w:rPr>
        <w:t>7</w:t>
      </w:r>
      <w:r w:rsidRPr="005E1663">
        <w:rPr>
          <w:rFonts w:ascii="Times New Roman" w:eastAsia="Times New Roman" w:hAnsi="Times New Roman" w:cs="Times New Roman"/>
          <w:sz w:val="28"/>
          <w:szCs w:val="28"/>
          <w:lang w:eastAsia="ru-RU"/>
        </w:rPr>
        <w:t>. Если в результате рассмотрения жалоба признана обоснованной, то принимается решение о проведении мероприятий по устранению нарушений по действию (бездействию) и (или) привлечении к ответственности в соответствии с законодательством Российской Федерации должностного лица, ответственного за действие (бездействие) и решения, осуществляемые (принятые) в ходе исполнения государственной функции на основании настоящего Административного регламента и повлекшие за собой жалобу заявителя или его представителя.</w:t>
      </w:r>
    </w:p>
    <w:p w14:paraId="61E2B6FC"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Заявителю дается письменный ответ по существу поставленных в обращении вопросов.</w:t>
      </w:r>
    </w:p>
    <w:p w14:paraId="5192CB1F"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В случае если в письменном обращении не указаны фамилия гражданина</w:t>
      </w:r>
      <w:r w:rsidR="00F13CD9">
        <w:rPr>
          <w:rFonts w:ascii="Times New Roman" w:eastAsia="Times New Roman" w:hAnsi="Times New Roman" w:cs="Times New Roman"/>
          <w:sz w:val="28"/>
          <w:szCs w:val="28"/>
          <w:lang w:eastAsia="ru-RU"/>
        </w:rPr>
        <w:t xml:space="preserve"> (заявителя)</w:t>
      </w:r>
      <w:r w:rsidRPr="005E1663">
        <w:rPr>
          <w:rFonts w:ascii="Times New Roman" w:eastAsia="Times New Roman" w:hAnsi="Times New Roman" w:cs="Times New Roman"/>
          <w:sz w:val="28"/>
          <w:szCs w:val="28"/>
          <w:lang w:eastAsia="ru-RU"/>
        </w:rPr>
        <w:t>,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07873B7B"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Обращение, в котором обжалует</w:t>
      </w:r>
      <w:r w:rsidR="00EB430B">
        <w:rPr>
          <w:rFonts w:ascii="Times New Roman" w:eastAsia="Times New Roman" w:hAnsi="Times New Roman" w:cs="Times New Roman"/>
          <w:sz w:val="28"/>
          <w:szCs w:val="28"/>
          <w:lang w:eastAsia="ru-RU"/>
        </w:rPr>
        <w:t xml:space="preserve">ся судебное решение, в течение 7 </w:t>
      </w:r>
      <w:r w:rsidRPr="005E1663">
        <w:rPr>
          <w:rFonts w:ascii="Times New Roman" w:eastAsia="Times New Roman" w:hAnsi="Times New Roman" w:cs="Times New Roman"/>
          <w:sz w:val="28"/>
          <w:szCs w:val="28"/>
          <w:lang w:eastAsia="ru-RU"/>
        </w:rPr>
        <w:t>дней со дня рег</w:t>
      </w:r>
      <w:r w:rsidR="00F13CD9">
        <w:rPr>
          <w:rFonts w:ascii="Times New Roman" w:eastAsia="Times New Roman" w:hAnsi="Times New Roman" w:cs="Times New Roman"/>
          <w:sz w:val="28"/>
          <w:szCs w:val="28"/>
          <w:lang w:eastAsia="ru-RU"/>
        </w:rPr>
        <w:t>истрации возвращается заявителю</w:t>
      </w:r>
      <w:r w:rsidRPr="005E1663">
        <w:rPr>
          <w:rFonts w:ascii="Times New Roman" w:eastAsia="Times New Roman" w:hAnsi="Times New Roman" w:cs="Times New Roman"/>
          <w:sz w:val="28"/>
          <w:szCs w:val="28"/>
          <w:lang w:eastAsia="ru-RU"/>
        </w:rPr>
        <w:t>, направившему обращение, с разъяснением порядка обжалования данного судебного решения.</w:t>
      </w:r>
    </w:p>
    <w:p w14:paraId="6A01A1A4"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председатель комиссии либо уполномоченное на то лицо вправе оставить обращение без ответа по существу поставленных в не</w:t>
      </w:r>
      <w:r w:rsidR="00F13CD9">
        <w:rPr>
          <w:rFonts w:ascii="Times New Roman" w:eastAsia="Times New Roman" w:hAnsi="Times New Roman" w:cs="Times New Roman"/>
          <w:sz w:val="28"/>
          <w:szCs w:val="28"/>
          <w:lang w:eastAsia="ru-RU"/>
        </w:rPr>
        <w:t>м вопросов и сообщить заявителю</w:t>
      </w:r>
      <w:r w:rsidRPr="005E1663">
        <w:rPr>
          <w:rFonts w:ascii="Times New Roman" w:eastAsia="Times New Roman" w:hAnsi="Times New Roman" w:cs="Times New Roman"/>
          <w:sz w:val="28"/>
          <w:szCs w:val="28"/>
          <w:lang w:eastAsia="ru-RU"/>
        </w:rPr>
        <w:t>, направившему обращение, о недопустимости злоупотребления правом.</w:t>
      </w:r>
    </w:p>
    <w:p w14:paraId="5BA3071D"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w:t>
      </w:r>
      <w:r w:rsidRPr="005E1663">
        <w:rPr>
          <w:rFonts w:ascii="Times New Roman" w:eastAsia="Times New Roman" w:hAnsi="Times New Roman" w:cs="Times New Roman"/>
          <w:sz w:val="28"/>
          <w:szCs w:val="28"/>
          <w:lang w:eastAsia="ru-RU"/>
        </w:rPr>
        <w:lastRenderedPageBreak/>
        <w:t>должностному лицу в соответствии с их компетенцией,</w:t>
      </w:r>
      <w:r w:rsidR="00EB430B">
        <w:rPr>
          <w:rFonts w:ascii="Times New Roman" w:eastAsia="Times New Roman" w:hAnsi="Times New Roman" w:cs="Times New Roman"/>
          <w:sz w:val="28"/>
          <w:szCs w:val="28"/>
          <w:lang w:eastAsia="ru-RU"/>
        </w:rPr>
        <w:t xml:space="preserve"> о чем в </w:t>
      </w:r>
      <w:r w:rsidR="00572B8C">
        <w:rPr>
          <w:rFonts w:ascii="Times New Roman" w:eastAsia="Times New Roman" w:hAnsi="Times New Roman" w:cs="Times New Roman"/>
          <w:sz w:val="28"/>
          <w:szCs w:val="28"/>
          <w:lang w:eastAsia="ru-RU"/>
        </w:rPr>
        <w:t>течение 7</w:t>
      </w:r>
      <w:r w:rsidR="00EB430B">
        <w:rPr>
          <w:rFonts w:ascii="Times New Roman" w:eastAsia="Times New Roman" w:hAnsi="Times New Roman" w:cs="Times New Roman"/>
          <w:sz w:val="28"/>
          <w:szCs w:val="28"/>
          <w:lang w:eastAsia="ru-RU"/>
        </w:rPr>
        <w:t xml:space="preserve"> </w:t>
      </w:r>
      <w:r w:rsidRPr="005E1663">
        <w:rPr>
          <w:rFonts w:ascii="Times New Roman" w:eastAsia="Times New Roman" w:hAnsi="Times New Roman" w:cs="Times New Roman"/>
          <w:sz w:val="28"/>
          <w:szCs w:val="28"/>
          <w:lang w:eastAsia="ru-RU"/>
        </w:rPr>
        <w:t>дней со дня регистрации</w:t>
      </w:r>
      <w:r w:rsidR="00F13CD9">
        <w:rPr>
          <w:rFonts w:ascii="Times New Roman" w:eastAsia="Times New Roman" w:hAnsi="Times New Roman" w:cs="Times New Roman"/>
          <w:sz w:val="28"/>
          <w:szCs w:val="28"/>
          <w:lang w:eastAsia="ru-RU"/>
        </w:rPr>
        <w:t xml:space="preserve"> обращения сообщается заявителю</w:t>
      </w:r>
      <w:r w:rsidRPr="005E1663">
        <w:rPr>
          <w:rFonts w:ascii="Times New Roman" w:eastAsia="Times New Roman" w:hAnsi="Times New Roman" w:cs="Times New Roman"/>
          <w:sz w:val="28"/>
          <w:szCs w:val="28"/>
          <w:lang w:eastAsia="ru-RU"/>
        </w:rPr>
        <w:t>, направившему обращение, если его фамилия и почтовый адрес поддаются прочтению.</w:t>
      </w:r>
    </w:p>
    <w:p w14:paraId="1854CB04"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В случае если в письменном обращении </w:t>
      </w:r>
      <w:r w:rsidR="00F13CD9">
        <w:rPr>
          <w:rFonts w:ascii="Times New Roman" w:eastAsia="Times New Roman" w:hAnsi="Times New Roman" w:cs="Times New Roman"/>
          <w:sz w:val="28"/>
          <w:szCs w:val="28"/>
          <w:lang w:eastAsia="ru-RU"/>
        </w:rPr>
        <w:t>заявителя</w:t>
      </w:r>
      <w:r w:rsidRPr="005E1663">
        <w:rPr>
          <w:rFonts w:ascii="Times New Roman" w:eastAsia="Times New Roman" w:hAnsi="Times New Roman" w:cs="Times New Roman"/>
          <w:sz w:val="28"/>
          <w:szCs w:val="28"/>
          <w:lang w:eastAsia="ru-RU"/>
        </w:rPr>
        <w:t xml:space="preserve">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председатель комиссии либо уполномоченное на то лицо вправе принять решение о безосновательности очередного обращения и прекращении переписки с </w:t>
      </w:r>
      <w:r w:rsidR="00F13CD9">
        <w:rPr>
          <w:rFonts w:ascii="Times New Roman" w:eastAsia="Times New Roman" w:hAnsi="Times New Roman" w:cs="Times New Roman"/>
          <w:sz w:val="28"/>
          <w:szCs w:val="28"/>
          <w:lang w:eastAsia="ru-RU"/>
        </w:rPr>
        <w:t>заявителем</w:t>
      </w:r>
      <w:r w:rsidRPr="005E1663">
        <w:rPr>
          <w:rFonts w:ascii="Times New Roman" w:eastAsia="Times New Roman" w:hAnsi="Times New Roman" w:cs="Times New Roman"/>
          <w:sz w:val="28"/>
          <w:szCs w:val="28"/>
          <w:lang w:eastAsia="ru-RU"/>
        </w:rPr>
        <w:t xml:space="preserve"> по данному вопросу при условии, что указанное обращение и ранее направляемые обращения направлялись в комиссию или одному и тому же должностному лицу. О данном решении увед</w:t>
      </w:r>
      <w:r w:rsidR="00F13CD9">
        <w:rPr>
          <w:rFonts w:ascii="Times New Roman" w:eastAsia="Times New Roman" w:hAnsi="Times New Roman" w:cs="Times New Roman"/>
          <w:sz w:val="28"/>
          <w:szCs w:val="28"/>
          <w:lang w:eastAsia="ru-RU"/>
        </w:rPr>
        <w:t>омляется заявитель</w:t>
      </w:r>
      <w:r w:rsidRPr="005E1663">
        <w:rPr>
          <w:rFonts w:ascii="Times New Roman" w:eastAsia="Times New Roman" w:hAnsi="Times New Roman" w:cs="Times New Roman"/>
          <w:sz w:val="28"/>
          <w:szCs w:val="28"/>
          <w:lang w:eastAsia="ru-RU"/>
        </w:rPr>
        <w:t>, направивший обращение.</w:t>
      </w:r>
    </w:p>
    <w:p w14:paraId="07FD0603"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00F13CD9" w:rsidRPr="00F13CD9">
        <w:rPr>
          <w:rFonts w:ascii="Times New Roman" w:eastAsia="Times New Roman" w:hAnsi="Times New Roman" w:cs="Times New Roman"/>
          <w:sz w:val="28"/>
          <w:szCs w:val="28"/>
          <w:lang w:eastAsia="ru-RU"/>
        </w:rPr>
        <w:t>заявителю</w:t>
      </w:r>
      <w:r w:rsidRPr="005E1663">
        <w:rPr>
          <w:rFonts w:ascii="Times New Roman" w:eastAsia="Times New Roman" w:hAnsi="Times New Roman" w:cs="Times New Roman"/>
          <w:sz w:val="28"/>
          <w:szCs w:val="28"/>
          <w:lang w:eastAsia="ru-RU"/>
        </w:rPr>
        <w:t>,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10DC655A"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w:t>
      </w:r>
      <w:r w:rsidR="00F13CD9">
        <w:rPr>
          <w:rFonts w:ascii="Times New Roman" w:eastAsia="Times New Roman" w:hAnsi="Times New Roman" w:cs="Times New Roman"/>
          <w:sz w:val="28"/>
          <w:szCs w:val="28"/>
          <w:lang w:eastAsia="ru-RU"/>
        </w:rPr>
        <w:t>заявитель</w:t>
      </w:r>
      <w:r w:rsidR="00F13CD9" w:rsidRPr="00F13CD9">
        <w:rPr>
          <w:rFonts w:ascii="Times New Roman" w:eastAsia="Times New Roman" w:hAnsi="Times New Roman" w:cs="Times New Roman"/>
          <w:sz w:val="28"/>
          <w:szCs w:val="28"/>
          <w:lang w:eastAsia="ru-RU"/>
        </w:rPr>
        <w:t xml:space="preserve"> </w:t>
      </w:r>
      <w:r w:rsidRPr="005E1663">
        <w:rPr>
          <w:rFonts w:ascii="Times New Roman" w:eastAsia="Times New Roman" w:hAnsi="Times New Roman" w:cs="Times New Roman"/>
          <w:sz w:val="28"/>
          <w:szCs w:val="28"/>
          <w:lang w:eastAsia="ru-RU"/>
        </w:rPr>
        <w:t>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7228F360" w14:textId="6956AC9F" w:rsidR="005E1663" w:rsidRPr="005E1663" w:rsidRDefault="00CD3EB6"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14254">
        <w:rPr>
          <w:rFonts w:ascii="Times New Roman" w:eastAsia="Times New Roman" w:hAnsi="Times New Roman" w:cs="Times New Roman"/>
          <w:sz w:val="28"/>
          <w:szCs w:val="28"/>
          <w:lang w:eastAsia="ru-RU"/>
        </w:rPr>
        <w:t>8</w:t>
      </w:r>
      <w:r w:rsidR="005E1663" w:rsidRPr="005E1663">
        <w:rPr>
          <w:rFonts w:ascii="Times New Roman" w:eastAsia="Times New Roman" w:hAnsi="Times New Roman" w:cs="Times New Roman"/>
          <w:sz w:val="28"/>
          <w:szCs w:val="28"/>
          <w:lang w:eastAsia="ru-RU"/>
        </w:rPr>
        <w:t>. Жалоба должна быть рассмотрена в течение 30 дней со дня ее регистрации.</w:t>
      </w:r>
    </w:p>
    <w:p w14:paraId="280DA73B"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В исключительных случаях, а также в случаях, требующих для рассмотрения жалобы истребования дополнительных документов и материалов в других государственных органах, органах местного самоуправления и у должностных лиц, срок рассмотрения указанной жалобы может быть продлен, но не более чем на 30 дней, о чем сообщается лицу, подавшему эту жалобу, в письменной форме с указанием причин продления.</w:t>
      </w:r>
    </w:p>
    <w:p w14:paraId="2ED557EE" w14:textId="727524DA" w:rsidR="005E1663" w:rsidRPr="005E1663" w:rsidRDefault="00CD3EB6"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14254">
        <w:rPr>
          <w:rFonts w:ascii="Times New Roman" w:eastAsia="Times New Roman" w:hAnsi="Times New Roman" w:cs="Times New Roman"/>
          <w:sz w:val="28"/>
          <w:szCs w:val="28"/>
          <w:lang w:eastAsia="ru-RU"/>
        </w:rPr>
        <w:t>9</w:t>
      </w:r>
      <w:r w:rsidR="005E1663" w:rsidRPr="005E1663">
        <w:rPr>
          <w:rFonts w:ascii="Times New Roman" w:eastAsia="Times New Roman" w:hAnsi="Times New Roman" w:cs="Times New Roman"/>
          <w:sz w:val="28"/>
          <w:szCs w:val="28"/>
          <w:lang w:eastAsia="ru-RU"/>
        </w:rPr>
        <w:t>. Все обращения об обжаловании действий (бездействия) и решений, осуществляемых (принятых) в ходе исполнения государственной функции на основании настоящего Административного регламента, фиксируются в журнале входящей корреспонденции.</w:t>
      </w:r>
    </w:p>
    <w:p w14:paraId="499B029A" w14:textId="1E64C30B" w:rsidR="005E1663" w:rsidRPr="005E1663" w:rsidRDefault="00514254"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5E1663" w:rsidRPr="005E1663">
        <w:rPr>
          <w:rFonts w:ascii="Times New Roman" w:eastAsia="Times New Roman" w:hAnsi="Times New Roman" w:cs="Times New Roman"/>
          <w:sz w:val="28"/>
          <w:szCs w:val="28"/>
          <w:lang w:eastAsia="ru-RU"/>
        </w:rPr>
        <w:t>. Обжалование в судебном порядке.</w:t>
      </w:r>
    </w:p>
    <w:p w14:paraId="5ABFB02D" w14:textId="77777777" w:rsidR="005E1663" w:rsidRPr="005E1663" w:rsidRDefault="005E1663" w:rsidP="005E166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Заявители или их уполномоченные представители вправе обжаловать действия (бездействие) и решения, осуществляемые (принятые) в ходе исполнения государственной функции, в том числе при досудебном обжаловании, в установленном законодательством Российской Федерации порядке в суд.</w:t>
      </w:r>
    </w:p>
    <w:p w14:paraId="604908E7" w14:textId="77777777" w:rsidR="00017D5F" w:rsidRDefault="00017D5F" w:rsidP="00EB430B">
      <w:pPr>
        <w:widowControl w:val="0"/>
        <w:autoSpaceDE w:val="0"/>
        <w:autoSpaceDN w:val="0"/>
        <w:spacing w:after="0" w:line="240" w:lineRule="auto"/>
        <w:ind w:left="2835"/>
        <w:jc w:val="center"/>
        <w:rPr>
          <w:rFonts w:ascii="Times New Roman" w:eastAsia="Times New Roman" w:hAnsi="Times New Roman" w:cs="Times New Roman"/>
          <w:sz w:val="28"/>
          <w:szCs w:val="28"/>
          <w:lang w:eastAsia="ru-RU"/>
        </w:rPr>
      </w:pPr>
    </w:p>
    <w:p w14:paraId="02425418" w14:textId="77777777" w:rsidR="00017D5F" w:rsidRDefault="00017D5F" w:rsidP="00EB430B">
      <w:pPr>
        <w:widowControl w:val="0"/>
        <w:autoSpaceDE w:val="0"/>
        <w:autoSpaceDN w:val="0"/>
        <w:spacing w:after="0" w:line="240" w:lineRule="auto"/>
        <w:ind w:left="2835"/>
        <w:jc w:val="center"/>
        <w:rPr>
          <w:rFonts w:ascii="Times New Roman" w:eastAsia="Times New Roman" w:hAnsi="Times New Roman" w:cs="Times New Roman"/>
          <w:sz w:val="28"/>
          <w:szCs w:val="28"/>
          <w:lang w:eastAsia="ru-RU"/>
        </w:rPr>
      </w:pPr>
    </w:p>
    <w:p w14:paraId="5F52E794" w14:textId="77777777" w:rsidR="00017D5F" w:rsidRDefault="00017D5F" w:rsidP="00EB430B">
      <w:pPr>
        <w:widowControl w:val="0"/>
        <w:autoSpaceDE w:val="0"/>
        <w:autoSpaceDN w:val="0"/>
        <w:spacing w:after="0" w:line="240" w:lineRule="auto"/>
        <w:ind w:left="2835"/>
        <w:jc w:val="center"/>
        <w:rPr>
          <w:rFonts w:ascii="Times New Roman" w:eastAsia="Times New Roman" w:hAnsi="Times New Roman" w:cs="Times New Roman"/>
          <w:sz w:val="28"/>
          <w:szCs w:val="28"/>
          <w:lang w:eastAsia="ru-RU"/>
        </w:rPr>
      </w:pPr>
    </w:p>
    <w:p w14:paraId="06881EBD" w14:textId="77777777" w:rsidR="00017D5F" w:rsidRDefault="00017D5F" w:rsidP="00EB430B">
      <w:pPr>
        <w:widowControl w:val="0"/>
        <w:autoSpaceDE w:val="0"/>
        <w:autoSpaceDN w:val="0"/>
        <w:spacing w:after="0" w:line="240" w:lineRule="auto"/>
        <w:ind w:left="2835"/>
        <w:jc w:val="center"/>
        <w:rPr>
          <w:rFonts w:ascii="Times New Roman" w:eastAsia="Times New Roman" w:hAnsi="Times New Roman" w:cs="Times New Roman"/>
          <w:sz w:val="28"/>
          <w:szCs w:val="28"/>
          <w:lang w:eastAsia="ru-RU"/>
        </w:rPr>
      </w:pPr>
    </w:p>
    <w:p w14:paraId="3C6EC884" w14:textId="77777777" w:rsidR="00017D5F" w:rsidRDefault="00017D5F" w:rsidP="00EB430B">
      <w:pPr>
        <w:widowControl w:val="0"/>
        <w:autoSpaceDE w:val="0"/>
        <w:autoSpaceDN w:val="0"/>
        <w:spacing w:after="0" w:line="240" w:lineRule="auto"/>
        <w:ind w:left="2835"/>
        <w:jc w:val="center"/>
        <w:rPr>
          <w:rFonts w:ascii="Times New Roman" w:eastAsia="Times New Roman" w:hAnsi="Times New Roman" w:cs="Times New Roman"/>
          <w:sz w:val="28"/>
          <w:szCs w:val="28"/>
          <w:lang w:eastAsia="ru-RU"/>
        </w:rPr>
      </w:pPr>
    </w:p>
    <w:p w14:paraId="72B406F9" w14:textId="56C0C5BD" w:rsidR="005E1663" w:rsidRPr="005E1663" w:rsidRDefault="000A4BCA" w:rsidP="00EB430B">
      <w:pPr>
        <w:widowControl w:val="0"/>
        <w:autoSpaceDE w:val="0"/>
        <w:autoSpaceDN w:val="0"/>
        <w:spacing w:after="0" w:line="240" w:lineRule="auto"/>
        <w:ind w:left="28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5E1663" w:rsidRPr="005E1663">
        <w:rPr>
          <w:rFonts w:ascii="Times New Roman" w:eastAsia="Times New Roman" w:hAnsi="Times New Roman" w:cs="Times New Roman"/>
          <w:sz w:val="28"/>
          <w:szCs w:val="28"/>
          <w:lang w:eastAsia="ru-RU"/>
        </w:rPr>
        <w:t>риложение № 1</w:t>
      </w:r>
    </w:p>
    <w:p w14:paraId="2C0927EF" w14:textId="18704308" w:rsidR="0051530C" w:rsidRPr="0051530C" w:rsidRDefault="0051530C" w:rsidP="0051530C">
      <w:pPr>
        <w:widowControl w:val="0"/>
        <w:autoSpaceDE w:val="0"/>
        <w:autoSpaceDN w:val="0"/>
        <w:spacing w:after="0" w:line="240" w:lineRule="auto"/>
        <w:ind w:left="3402"/>
        <w:jc w:val="center"/>
        <w:rPr>
          <w:rFonts w:ascii="Times New Roman" w:eastAsia="Times New Roman" w:hAnsi="Times New Roman" w:cs="Times New Roman"/>
          <w:sz w:val="28"/>
          <w:szCs w:val="28"/>
          <w:lang w:eastAsia="ru-RU"/>
        </w:rPr>
      </w:pPr>
      <w:r w:rsidRPr="0051530C">
        <w:rPr>
          <w:rFonts w:ascii="Times New Roman" w:eastAsia="Times New Roman" w:hAnsi="Times New Roman" w:cs="Times New Roman"/>
          <w:sz w:val="28"/>
          <w:szCs w:val="28"/>
          <w:lang w:eastAsia="ru-RU"/>
        </w:rPr>
        <w:t>к Административному регламенту исполнения региональной энергетической комиссией Кемеровской области государственной функции по установлению (корректировке) тарифов, долгосрочных параметров регулирования в сфере теплоснабжения на территории Кемеровской области</w:t>
      </w:r>
    </w:p>
    <w:p w14:paraId="3F215C69" w14:textId="77777777" w:rsidR="005E1663" w:rsidRPr="005E1663" w:rsidRDefault="005E1663" w:rsidP="005E1663">
      <w:pPr>
        <w:widowControl w:val="0"/>
        <w:autoSpaceDE w:val="0"/>
        <w:autoSpaceDN w:val="0"/>
        <w:spacing w:after="0" w:line="240" w:lineRule="auto"/>
        <w:ind w:left="2410"/>
        <w:jc w:val="center"/>
        <w:rPr>
          <w:rFonts w:ascii="Times New Roman" w:eastAsia="Times New Roman" w:hAnsi="Times New Roman" w:cs="Times New Roman"/>
          <w:b/>
          <w:sz w:val="28"/>
          <w:szCs w:val="28"/>
          <w:lang w:eastAsia="ru-RU"/>
        </w:rPr>
      </w:pPr>
    </w:p>
    <w:p w14:paraId="471F80AC" w14:textId="77777777" w:rsidR="00331189" w:rsidRPr="005E1663" w:rsidRDefault="00331189" w:rsidP="0033118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E1663">
        <w:rPr>
          <w:rFonts w:ascii="Times New Roman" w:eastAsia="Times New Roman" w:hAnsi="Times New Roman" w:cs="Times New Roman"/>
          <w:sz w:val="28"/>
          <w:szCs w:val="28"/>
          <w:lang w:eastAsia="ru-RU"/>
        </w:rPr>
        <w:t>Блок - схема административных процедур</w:t>
      </w:r>
      <w:r w:rsidRPr="005E1663">
        <w:rPr>
          <w:rFonts w:ascii="Times New Roman" w:eastAsia="Times New Roman" w:hAnsi="Times New Roman" w:cs="Times New Roman"/>
          <w:sz w:val="20"/>
          <w:szCs w:val="20"/>
          <w:lang w:eastAsia="ru-RU"/>
        </w:rPr>
        <w:t xml:space="preserve"> </w:t>
      </w:r>
    </w:p>
    <w:p w14:paraId="1E98165C" w14:textId="77777777" w:rsidR="00331189" w:rsidRPr="005E1663" w:rsidRDefault="00331189" w:rsidP="0033118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E16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800" behindDoc="0" locked="0" layoutInCell="1" allowOverlap="1" wp14:anchorId="6F389DE0" wp14:editId="5421495E">
                <wp:simplePos x="0" y="0"/>
                <wp:positionH relativeFrom="column">
                  <wp:posOffset>2851785</wp:posOffset>
                </wp:positionH>
                <wp:positionV relativeFrom="paragraph">
                  <wp:posOffset>156845</wp:posOffset>
                </wp:positionV>
                <wp:extent cx="3154680" cy="480060"/>
                <wp:effectExtent l="7620" t="12700" r="9525"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480060"/>
                        </a:xfrm>
                        <a:prstGeom prst="rect">
                          <a:avLst/>
                        </a:prstGeom>
                        <a:solidFill>
                          <a:srgbClr val="FFFFFF"/>
                        </a:solidFill>
                        <a:ln w="9525">
                          <a:solidFill>
                            <a:srgbClr val="000000"/>
                          </a:solidFill>
                          <a:miter lim="800000"/>
                          <a:headEnd/>
                          <a:tailEnd/>
                        </a:ln>
                      </wps:spPr>
                      <wps:txbx>
                        <w:txbxContent>
                          <w:p w14:paraId="713FABCA" w14:textId="77777777" w:rsidR="00BB2448" w:rsidRPr="00EB430B" w:rsidRDefault="00BB2448" w:rsidP="00331189">
                            <w:pPr>
                              <w:jc w:val="center"/>
                              <w:rPr>
                                <w:rFonts w:ascii="Times New Roman" w:eastAsia="Times New Roman" w:hAnsi="Times New Roman" w:cs="Times New Roman"/>
                                <w:sz w:val="24"/>
                                <w:szCs w:val="24"/>
                                <w:lang w:eastAsia="ru-RU"/>
                              </w:rPr>
                            </w:pPr>
                            <w:r w:rsidRPr="00EB430B">
                              <w:rPr>
                                <w:rFonts w:ascii="Times New Roman" w:eastAsia="Times New Roman" w:hAnsi="Times New Roman" w:cs="Times New Roman"/>
                                <w:sz w:val="24"/>
                                <w:szCs w:val="24"/>
                                <w:lang w:eastAsia="ru-RU"/>
                              </w:rPr>
                              <w:t>Подача предложений от регулируемой организации об установлении тарифов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89DE0" id="Прямоугольник 11" o:spid="_x0000_s1026" style="position:absolute;left:0;text-align:left;margin-left:224.55pt;margin-top:12.35pt;width:248.4pt;height: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">
                <v:textbox>
                  <w:txbxContent>
                    <w:p w14:paraId="713FABCA" w14:textId="77777777" w:rsidR="00BB2448" w:rsidRPr="00EB430B" w:rsidRDefault="00BB2448" w:rsidP="00331189">
                      <w:pPr>
                        <w:jc w:val="center"/>
                        <w:rPr>
                          <w:rFonts w:ascii="Times New Roman" w:eastAsia="Times New Roman" w:hAnsi="Times New Roman" w:cs="Times New Roman"/>
                          <w:sz w:val="24"/>
                          <w:szCs w:val="24"/>
                          <w:lang w:eastAsia="ru-RU"/>
                        </w:rPr>
                      </w:pPr>
                      <w:r w:rsidRPr="00EB430B">
                        <w:rPr>
                          <w:rFonts w:ascii="Times New Roman" w:eastAsia="Times New Roman" w:hAnsi="Times New Roman" w:cs="Times New Roman"/>
                          <w:sz w:val="24"/>
                          <w:szCs w:val="24"/>
                          <w:lang w:eastAsia="ru-RU"/>
                        </w:rPr>
                        <w:t>Подача предложений от регулируемой организации об установлении тарифов</w:t>
                      </w:r>
                    </w:p>
                  </w:txbxContent>
                </v:textbox>
              </v:rect>
            </w:pict>
          </mc:Fallback>
        </mc:AlternateContent>
      </w:r>
    </w:p>
    <w:p w14:paraId="4B9E9306" w14:textId="77777777" w:rsidR="00331189" w:rsidRPr="005E1663" w:rsidRDefault="00331189" w:rsidP="0033118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848" behindDoc="0" locked="0" layoutInCell="1" allowOverlap="1" wp14:anchorId="22528698" wp14:editId="3F2416A5">
                <wp:simplePos x="0" y="0"/>
                <wp:positionH relativeFrom="column">
                  <wp:posOffset>-130175</wp:posOffset>
                </wp:positionH>
                <wp:positionV relativeFrom="paragraph">
                  <wp:posOffset>10795</wp:posOffset>
                </wp:positionV>
                <wp:extent cx="2788920" cy="365760"/>
                <wp:effectExtent l="6985" t="12700" r="13970" b="120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3657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6FD62B" w14:textId="77777777" w:rsidR="00BB2448" w:rsidRPr="00572B8C" w:rsidRDefault="00BB2448" w:rsidP="00331189">
                            <w:pPr>
                              <w:jc w:val="center"/>
                              <w:rPr>
                                <w:rFonts w:ascii="Times New Roman" w:hAnsi="Times New Roman" w:cs="Times New Roman"/>
                                <w:sz w:val="24"/>
                                <w:szCs w:val="24"/>
                              </w:rPr>
                            </w:pPr>
                            <w:r w:rsidRPr="00572B8C">
                              <w:rPr>
                                <w:rFonts w:ascii="Times New Roman" w:hAnsi="Times New Roman" w:cs="Times New Roman"/>
                                <w:sz w:val="24"/>
                                <w:szCs w:val="24"/>
                              </w:rPr>
                              <w:t>Инициатива органа регулирования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28698" id="Прямоугольник 13" o:spid="_x0000_s1027" style="position:absolute;left:0;text-align:left;margin-left:-10.25pt;margin-top:.85pt;width:219.6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">
                <v:textbox>
                  <w:txbxContent>
                    <w:p w14:paraId="656FD62B" w14:textId="77777777" w:rsidR="00BB2448" w:rsidRPr="00572B8C" w:rsidRDefault="00BB2448" w:rsidP="00331189">
                      <w:pPr>
                        <w:jc w:val="center"/>
                        <w:rPr>
                          <w:rFonts w:ascii="Times New Roman" w:hAnsi="Times New Roman" w:cs="Times New Roman"/>
                          <w:sz w:val="24"/>
                          <w:szCs w:val="24"/>
                        </w:rPr>
                      </w:pPr>
                      <w:r w:rsidRPr="00572B8C">
                        <w:rPr>
                          <w:rFonts w:ascii="Times New Roman" w:hAnsi="Times New Roman" w:cs="Times New Roman"/>
                          <w:sz w:val="24"/>
                          <w:szCs w:val="24"/>
                        </w:rPr>
                        <w:t>Инициатива органа регулирования</w:t>
                      </w:r>
                    </w:p>
                  </w:txbxContent>
                </v:textbox>
              </v:rect>
            </w:pict>
          </mc:Fallback>
        </mc:AlternateContent>
      </w:r>
    </w:p>
    <w:p w14:paraId="1D7B3196" w14:textId="790AC271" w:rsidR="00331189" w:rsidRPr="005E1663" w:rsidRDefault="00331189" w:rsidP="0033118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5E166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944" behindDoc="0" locked="0" layoutInCell="1" allowOverlap="1" wp14:anchorId="71E35578" wp14:editId="66859560">
                <wp:simplePos x="0" y="0"/>
                <wp:positionH relativeFrom="column">
                  <wp:posOffset>-127635</wp:posOffset>
                </wp:positionH>
                <wp:positionV relativeFrom="paragraph">
                  <wp:posOffset>176529</wp:posOffset>
                </wp:positionV>
                <wp:extent cx="1859280" cy="1571625"/>
                <wp:effectExtent l="0" t="0" r="2667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5716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191005" w14:textId="5E910EA0" w:rsidR="00BB2448" w:rsidRPr="00D61671" w:rsidRDefault="00BB2448" w:rsidP="00331189">
                            <w:pPr>
                              <w:spacing w:line="240" w:lineRule="auto"/>
                              <w:jc w:val="both"/>
                              <w:rPr>
                                <w:rFonts w:ascii="Times New Roman" w:hAnsi="Times New Roman" w:cs="Times New Roman"/>
                                <w:sz w:val="24"/>
                                <w:szCs w:val="24"/>
                              </w:rPr>
                            </w:pPr>
                            <w:r w:rsidRPr="00A90AFA">
                              <w:rPr>
                                <w:rFonts w:ascii="Times New Roman" w:hAnsi="Times New Roman" w:cs="Times New Roman"/>
                                <w:sz w:val="24"/>
                                <w:szCs w:val="24"/>
                              </w:rPr>
                              <w:t>При</w:t>
                            </w:r>
                            <w:r>
                              <w:rPr>
                                <w:rFonts w:ascii="Times New Roman" w:hAnsi="Times New Roman" w:cs="Times New Roman"/>
                                <w:sz w:val="24"/>
                                <w:szCs w:val="24"/>
                              </w:rPr>
                              <w:t xml:space="preserve"> </w:t>
                            </w:r>
                            <w:r w:rsidRPr="00A90AFA">
                              <w:rPr>
                                <w:rFonts w:ascii="Times New Roman" w:hAnsi="Times New Roman" w:cs="Times New Roman"/>
                                <w:sz w:val="24"/>
                                <w:szCs w:val="24"/>
                              </w:rPr>
                              <w:t xml:space="preserve">не    предоставлении регулируемыми </w:t>
                            </w:r>
                            <w:r>
                              <w:rPr>
                                <w:rFonts w:ascii="Times New Roman" w:hAnsi="Times New Roman" w:cs="Times New Roman"/>
                                <w:sz w:val="24"/>
                                <w:szCs w:val="24"/>
                              </w:rPr>
                              <w:t>о</w:t>
                            </w:r>
                            <w:r w:rsidRPr="00A90AFA">
                              <w:rPr>
                                <w:rFonts w:ascii="Times New Roman" w:hAnsi="Times New Roman" w:cs="Times New Roman"/>
                                <w:sz w:val="24"/>
                                <w:szCs w:val="24"/>
                              </w:rPr>
                              <w:t>рга</w:t>
                            </w:r>
                            <w:r>
                              <w:rPr>
                                <w:rFonts w:ascii="Times New Roman" w:hAnsi="Times New Roman" w:cs="Times New Roman"/>
                                <w:sz w:val="24"/>
                                <w:szCs w:val="24"/>
                              </w:rPr>
                              <w:t>-</w:t>
                            </w:r>
                            <w:r w:rsidRPr="00A90AFA">
                              <w:rPr>
                                <w:rFonts w:ascii="Times New Roman" w:hAnsi="Times New Roman" w:cs="Times New Roman"/>
                                <w:sz w:val="24"/>
                                <w:szCs w:val="24"/>
                              </w:rPr>
                              <w:t xml:space="preserve">низациями  </w:t>
                            </w:r>
                            <w:r>
                              <w:rPr>
                                <w:rFonts w:ascii="Times New Roman" w:hAnsi="Times New Roman" w:cs="Times New Roman"/>
                                <w:sz w:val="24"/>
                                <w:szCs w:val="24"/>
                              </w:rPr>
                              <w:t>з</w:t>
                            </w:r>
                            <w:r w:rsidRPr="00A90AFA">
                              <w:rPr>
                                <w:rFonts w:ascii="Times New Roman" w:hAnsi="Times New Roman" w:cs="Times New Roman"/>
                                <w:sz w:val="24"/>
                                <w:szCs w:val="24"/>
                              </w:rPr>
                              <w:t xml:space="preserve">аявления </w:t>
                            </w:r>
                            <w:r w:rsidRPr="00025383">
                              <w:rPr>
                                <w:rFonts w:ascii="Times New Roman" w:hAnsi="Times New Roman" w:cs="Times New Roman"/>
                                <w:sz w:val="24"/>
                                <w:szCs w:val="24"/>
                              </w:rPr>
                              <w:t>об</w:t>
                            </w:r>
                            <w:r w:rsidRPr="00572B8C">
                              <w:rPr>
                                <w:rFonts w:ascii="Times New Roman" w:hAnsi="Times New Roman" w:cs="Times New Roman"/>
                                <w:sz w:val="24"/>
                                <w:szCs w:val="24"/>
                              </w:rPr>
                              <w:t xml:space="preserve">  </w:t>
                            </w:r>
                            <w:r w:rsidRPr="00025383">
                              <w:rPr>
                                <w:rFonts w:ascii="Times New Roman" w:hAnsi="Times New Roman" w:cs="Times New Roman"/>
                                <w:sz w:val="24"/>
                                <w:szCs w:val="24"/>
                              </w:rPr>
                              <w:t>установлении  тарифов</w:t>
                            </w:r>
                            <w:r>
                              <w:rPr>
                                <w:rFonts w:ascii="Times New Roman" w:hAnsi="Times New Roman" w:cs="Times New Roman"/>
                                <w:sz w:val="24"/>
                                <w:szCs w:val="24"/>
                              </w:rPr>
                              <w:t xml:space="preserve"> и (или) </w:t>
                            </w:r>
                            <w:r w:rsidRPr="00D61671">
                              <w:rPr>
                                <w:rFonts w:ascii="Times New Roman" w:hAnsi="Times New Roman" w:cs="Times New Roman"/>
                                <w:sz w:val="24"/>
                                <w:szCs w:val="24"/>
                              </w:rPr>
                              <w:t>ма</w:t>
                            </w:r>
                            <w:r>
                              <w:rPr>
                                <w:rFonts w:ascii="Times New Roman" w:hAnsi="Times New Roman" w:cs="Times New Roman"/>
                                <w:sz w:val="24"/>
                                <w:szCs w:val="24"/>
                              </w:rPr>
                              <w:t>териалов, предусмотренных п. 18 Административного регламента</w:t>
                            </w:r>
                          </w:p>
                          <w:p w14:paraId="15883CC7" w14:textId="77777777" w:rsidR="00BB2448" w:rsidRPr="00D61671" w:rsidRDefault="00BB2448" w:rsidP="00331189">
                            <w:pPr>
                              <w:pStyle w:val="ConsPlusNonformat"/>
                              <w:jc w:val="both"/>
                              <w:rPr>
                                <w:rFonts w:ascii="Times New Roman" w:hAnsi="Times New Roman" w:cs="Times New Roman"/>
                                <w:sz w:val="24"/>
                                <w:szCs w:val="24"/>
                              </w:rPr>
                            </w:pPr>
                          </w:p>
                          <w:p w14:paraId="2690512C" w14:textId="77777777" w:rsidR="00BB2448" w:rsidRDefault="00BB2448" w:rsidP="003311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35578" id="Прямоугольник 35" o:spid="_x0000_s1028" style="position:absolute;left:0;text-align:left;margin-left:-10.05pt;margin-top:13.9pt;width:146.4pt;height:12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">
                <v:textbox>
                  <w:txbxContent>
                    <w:p w14:paraId="0D191005" w14:textId="5E910EA0" w:rsidR="00BB2448" w:rsidRPr="00D61671" w:rsidRDefault="00BB2448" w:rsidP="00331189">
                      <w:pPr>
                        <w:spacing w:line="240" w:lineRule="auto"/>
                        <w:jc w:val="both"/>
                        <w:rPr>
                          <w:rFonts w:ascii="Times New Roman" w:hAnsi="Times New Roman" w:cs="Times New Roman"/>
                          <w:sz w:val="24"/>
                          <w:szCs w:val="24"/>
                        </w:rPr>
                      </w:pPr>
                      <w:r w:rsidRPr="00A90AFA">
                        <w:rPr>
                          <w:rFonts w:ascii="Times New Roman" w:hAnsi="Times New Roman" w:cs="Times New Roman"/>
                          <w:sz w:val="24"/>
                          <w:szCs w:val="24"/>
                        </w:rPr>
                        <w:t>При</w:t>
                      </w:r>
                      <w:r>
                        <w:rPr>
                          <w:rFonts w:ascii="Times New Roman" w:hAnsi="Times New Roman" w:cs="Times New Roman"/>
                          <w:sz w:val="24"/>
                          <w:szCs w:val="24"/>
                        </w:rPr>
                        <w:t xml:space="preserve"> </w:t>
                      </w:r>
                      <w:r w:rsidRPr="00A90AFA">
                        <w:rPr>
                          <w:rFonts w:ascii="Times New Roman" w:hAnsi="Times New Roman" w:cs="Times New Roman"/>
                          <w:sz w:val="24"/>
                          <w:szCs w:val="24"/>
                        </w:rPr>
                        <w:t xml:space="preserve">не    предоставлении регулируемыми </w:t>
                      </w:r>
                      <w:r>
                        <w:rPr>
                          <w:rFonts w:ascii="Times New Roman" w:hAnsi="Times New Roman" w:cs="Times New Roman"/>
                          <w:sz w:val="24"/>
                          <w:szCs w:val="24"/>
                        </w:rPr>
                        <w:t>о</w:t>
                      </w:r>
                      <w:r w:rsidRPr="00A90AFA">
                        <w:rPr>
                          <w:rFonts w:ascii="Times New Roman" w:hAnsi="Times New Roman" w:cs="Times New Roman"/>
                          <w:sz w:val="24"/>
                          <w:szCs w:val="24"/>
                        </w:rPr>
                        <w:t>рга</w:t>
                      </w:r>
                      <w:r>
                        <w:rPr>
                          <w:rFonts w:ascii="Times New Roman" w:hAnsi="Times New Roman" w:cs="Times New Roman"/>
                          <w:sz w:val="24"/>
                          <w:szCs w:val="24"/>
                        </w:rPr>
                        <w:t>-</w:t>
                      </w:r>
                      <w:r w:rsidRPr="00A90AFA">
                        <w:rPr>
                          <w:rFonts w:ascii="Times New Roman" w:hAnsi="Times New Roman" w:cs="Times New Roman"/>
                          <w:sz w:val="24"/>
                          <w:szCs w:val="24"/>
                        </w:rPr>
                        <w:t xml:space="preserve">низациями  </w:t>
                      </w:r>
                      <w:r>
                        <w:rPr>
                          <w:rFonts w:ascii="Times New Roman" w:hAnsi="Times New Roman" w:cs="Times New Roman"/>
                          <w:sz w:val="24"/>
                          <w:szCs w:val="24"/>
                        </w:rPr>
                        <w:t>з</w:t>
                      </w:r>
                      <w:r w:rsidRPr="00A90AFA">
                        <w:rPr>
                          <w:rFonts w:ascii="Times New Roman" w:hAnsi="Times New Roman" w:cs="Times New Roman"/>
                          <w:sz w:val="24"/>
                          <w:szCs w:val="24"/>
                        </w:rPr>
                        <w:t xml:space="preserve">аявления </w:t>
                      </w:r>
                      <w:r w:rsidRPr="00025383">
                        <w:rPr>
                          <w:rFonts w:ascii="Times New Roman" w:hAnsi="Times New Roman" w:cs="Times New Roman"/>
                          <w:sz w:val="24"/>
                          <w:szCs w:val="24"/>
                        </w:rPr>
                        <w:t>об</w:t>
                      </w:r>
                      <w:r w:rsidRPr="00572B8C">
                        <w:rPr>
                          <w:rFonts w:ascii="Times New Roman" w:hAnsi="Times New Roman" w:cs="Times New Roman"/>
                          <w:sz w:val="24"/>
                          <w:szCs w:val="24"/>
                        </w:rPr>
                        <w:t xml:space="preserve">  </w:t>
                      </w:r>
                      <w:r w:rsidRPr="00025383">
                        <w:rPr>
                          <w:rFonts w:ascii="Times New Roman" w:hAnsi="Times New Roman" w:cs="Times New Roman"/>
                          <w:sz w:val="24"/>
                          <w:szCs w:val="24"/>
                        </w:rPr>
                        <w:t>установлении  тарифов</w:t>
                      </w:r>
                      <w:r>
                        <w:rPr>
                          <w:rFonts w:ascii="Times New Roman" w:hAnsi="Times New Roman" w:cs="Times New Roman"/>
                          <w:sz w:val="24"/>
                          <w:szCs w:val="24"/>
                        </w:rPr>
                        <w:t xml:space="preserve"> и (или) </w:t>
                      </w:r>
                      <w:r w:rsidRPr="00D61671">
                        <w:rPr>
                          <w:rFonts w:ascii="Times New Roman" w:hAnsi="Times New Roman" w:cs="Times New Roman"/>
                          <w:sz w:val="24"/>
                          <w:szCs w:val="24"/>
                        </w:rPr>
                        <w:t>ма</w:t>
                      </w:r>
                      <w:r>
                        <w:rPr>
                          <w:rFonts w:ascii="Times New Roman" w:hAnsi="Times New Roman" w:cs="Times New Roman"/>
                          <w:sz w:val="24"/>
                          <w:szCs w:val="24"/>
                        </w:rPr>
                        <w:t>териалов, предусмотренных п. 18 Административного регламента</w:t>
                      </w:r>
                    </w:p>
                    <w:p w14:paraId="15883CC7" w14:textId="77777777" w:rsidR="00BB2448" w:rsidRPr="00D61671" w:rsidRDefault="00BB2448" w:rsidP="00331189">
                      <w:pPr>
                        <w:pStyle w:val="ConsPlusNonformat"/>
                        <w:jc w:val="both"/>
                        <w:rPr>
                          <w:rFonts w:ascii="Times New Roman" w:hAnsi="Times New Roman" w:cs="Times New Roman"/>
                          <w:sz w:val="24"/>
                          <w:szCs w:val="24"/>
                        </w:rPr>
                      </w:pPr>
                    </w:p>
                    <w:p w14:paraId="2690512C" w14:textId="77777777" w:rsidR="00BB2448" w:rsidRDefault="00BB2448" w:rsidP="00331189"/>
                  </w:txbxContent>
                </v:textbox>
              </v:rect>
            </w:pict>
          </mc:Fallback>
        </mc:AlternateContent>
      </w:r>
      <w:r w:rsidRPr="005E166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920" behindDoc="0" locked="0" layoutInCell="1" allowOverlap="1" wp14:anchorId="15AC1D28" wp14:editId="2DC0711F">
                <wp:simplePos x="0" y="0"/>
                <wp:positionH relativeFrom="column">
                  <wp:posOffset>1729105</wp:posOffset>
                </wp:positionH>
                <wp:positionV relativeFrom="paragraph">
                  <wp:posOffset>172085</wp:posOffset>
                </wp:positionV>
                <wp:extent cx="929640" cy="1325880"/>
                <wp:effectExtent l="8890" t="6985" r="13970" b="1016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13258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F8440B" w14:textId="054B69DD" w:rsidR="00BB2448" w:rsidRPr="00572B8C" w:rsidRDefault="00BB2448" w:rsidP="00331189">
                            <w:pPr>
                              <w:spacing w:line="240" w:lineRule="auto"/>
                              <w:rPr>
                                <w:rFonts w:ascii="Times New Roman" w:hAnsi="Times New Roman" w:cs="Times New Roman"/>
                                <w:sz w:val="24"/>
                                <w:szCs w:val="24"/>
                              </w:rPr>
                            </w:pPr>
                            <w:r w:rsidRPr="00572B8C">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 xml:space="preserve">п. 16 Административного </w:t>
                            </w:r>
                            <w:r w:rsidRPr="00572B8C">
                              <w:rPr>
                                <w:rFonts w:ascii="Times New Roman" w:hAnsi="Times New Roman" w:cs="Times New Roman"/>
                                <w:sz w:val="24"/>
                                <w:szCs w:val="24"/>
                              </w:rPr>
                              <w:t>регламента</w:t>
                            </w:r>
                          </w:p>
                          <w:p w14:paraId="3F573A34" w14:textId="77777777" w:rsidR="00BB2448" w:rsidRDefault="00BB2448" w:rsidP="00331189"/>
                          <w:p w14:paraId="1060BF6D" w14:textId="77777777" w:rsidR="00BB2448" w:rsidRDefault="00BB2448" w:rsidP="003311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1D28" id="Прямоугольник 18" o:spid="_x0000_s1029" style="position:absolute;left:0;text-align:left;margin-left:136.15pt;margin-top:13.55pt;width:73.2pt;height:10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">
                <v:textbox>
                  <w:txbxContent>
                    <w:p w14:paraId="30F8440B" w14:textId="054B69DD" w:rsidR="00BB2448" w:rsidRPr="00572B8C" w:rsidRDefault="00BB2448" w:rsidP="00331189">
                      <w:pPr>
                        <w:spacing w:line="240" w:lineRule="auto"/>
                        <w:rPr>
                          <w:rFonts w:ascii="Times New Roman" w:hAnsi="Times New Roman" w:cs="Times New Roman"/>
                          <w:sz w:val="24"/>
                          <w:szCs w:val="24"/>
                        </w:rPr>
                      </w:pPr>
                      <w:r w:rsidRPr="00572B8C">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 xml:space="preserve">п. 16 Административного </w:t>
                      </w:r>
                      <w:r w:rsidRPr="00572B8C">
                        <w:rPr>
                          <w:rFonts w:ascii="Times New Roman" w:hAnsi="Times New Roman" w:cs="Times New Roman"/>
                          <w:sz w:val="24"/>
                          <w:szCs w:val="24"/>
                        </w:rPr>
                        <w:t>регламента</w:t>
                      </w:r>
                    </w:p>
                    <w:p w14:paraId="3F573A34" w14:textId="77777777" w:rsidR="00BB2448" w:rsidRDefault="00BB2448" w:rsidP="00331189"/>
                    <w:p w14:paraId="1060BF6D" w14:textId="77777777" w:rsidR="00BB2448" w:rsidRDefault="00BB2448" w:rsidP="00331189"/>
                  </w:txbxContent>
                </v:textbox>
              </v:rect>
            </w:pict>
          </mc:Fallback>
        </mc:AlternateContent>
      </w:r>
      <w:r w:rsidRPr="005E1663">
        <w:rPr>
          <w:rFonts w:ascii="Times New Roman" w:eastAsia="Times New Roman" w:hAnsi="Times New Roman" w:cs="Times New Roman"/>
          <w:sz w:val="28"/>
          <w:szCs w:val="28"/>
          <w:lang w:eastAsia="ru-RU"/>
        </w:rPr>
        <w:t xml:space="preserve">  пр</w:t>
      </w:r>
    </w:p>
    <w:p w14:paraId="1A2A0A42" w14:textId="77777777" w:rsidR="00331189" w:rsidRPr="005E1663" w:rsidRDefault="00331189" w:rsidP="0033118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824" behindDoc="0" locked="0" layoutInCell="1" allowOverlap="1" wp14:anchorId="3B96E84D" wp14:editId="4AC085A8">
                <wp:simplePos x="0" y="0"/>
                <wp:positionH relativeFrom="column">
                  <wp:posOffset>4484370</wp:posOffset>
                </wp:positionH>
                <wp:positionV relativeFrom="paragraph">
                  <wp:posOffset>75565</wp:posOffset>
                </wp:positionV>
                <wp:extent cx="635" cy="147320"/>
                <wp:effectExtent l="59055" t="6350" r="54610" b="1778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26E083" id="_x0000_t32" coordsize="21600,21600" o:spt="32" o:oned="t" path="m,l21600,21600e" filled="f">
                <v:path arrowok="t" fillok="f" o:connecttype="none"/>
                <o:lock v:ext="edit" shapetype="t"/>
              </v:shapetype>
              <v:shape id="Прямая со стрелкой 36" o:spid="_x0000_s1026" type="#_x0000_t32" style="position:absolute;margin-left:353.1pt;margin-top:5.95pt;width:.05pt;height:1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">
                <v:stroke endarrow="block"/>
              </v:shape>
            </w:pict>
          </mc:Fallback>
        </mc:AlternateContent>
      </w:r>
    </w:p>
    <w:p w14:paraId="59D83362" w14:textId="77777777" w:rsidR="00331189" w:rsidRPr="005E1663" w:rsidRDefault="00331189" w:rsidP="00331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2368" behindDoc="0" locked="0" layoutInCell="1" allowOverlap="1" wp14:anchorId="5C923B54" wp14:editId="56D45E3D">
                <wp:simplePos x="0" y="0"/>
                <wp:positionH relativeFrom="column">
                  <wp:posOffset>2851785</wp:posOffset>
                </wp:positionH>
                <wp:positionV relativeFrom="paragraph">
                  <wp:posOffset>-3810</wp:posOffset>
                </wp:positionV>
                <wp:extent cx="3190240" cy="500380"/>
                <wp:effectExtent l="7620" t="11430" r="12065" b="1206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500380"/>
                        </a:xfrm>
                        <a:prstGeom prst="rect">
                          <a:avLst/>
                        </a:prstGeom>
                        <a:solidFill>
                          <a:srgbClr val="FFFFFF"/>
                        </a:solidFill>
                        <a:ln w="9525">
                          <a:solidFill>
                            <a:srgbClr val="000000"/>
                          </a:solidFill>
                          <a:miter lim="800000"/>
                          <a:headEnd/>
                          <a:tailEnd/>
                        </a:ln>
                      </wps:spPr>
                      <wps:txbx>
                        <w:txbxContent>
                          <w:p w14:paraId="124AE26D" w14:textId="77777777" w:rsidR="00BB2448" w:rsidRPr="00E32407" w:rsidRDefault="00BB2448" w:rsidP="00331189">
                            <w:pPr>
                              <w:pStyle w:val="ConsPlusNonformat"/>
                              <w:jc w:val="center"/>
                              <w:rPr>
                                <w:sz w:val="24"/>
                                <w:szCs w:val="24"/>
                              </w:rPr>
                            </w:pPr>
                            <w:r w:rsidRPr="00E32407">
                              <w:rPr>
                                <w:rFonts w:ascii="Times New Roman" w:hAnsi="Times New Roman" w:cs="Times New Roman"/>
                                <w:sz w:val="24"/>
                                <w:szCs w:val="24"/>
                              </w:rPr>
                              <w:t>Прием и регистрация заявления и документов для открытия дела</w:t>
                            </w:r>
                            <w:r w:rsidRPr="00EE257A">
                              <w:rPr>
                                <w:rFonts w:ascii="Times New Roman" w:hAnsi="Times New Roman" w:cs="Times New Roman"/>
                                <w:sz w:val="24"/>
                                <w:szCs w:val="24"/>
                                <w:lang w:eastAsia="en-US"/>
                              </w:rPr>
                              <w:t xml:space="preserve"> </w:t>
                            </w:r>
                            <w:r w:rsidRPr="00EE257A">
                              <w:rPr>
                                <w:rFonts w:ascii="Times New Roman" w:hAnsi="Times New Roman" w:cs="Times New Roman"/>
                                <w:sz w:val="24"/>
                                <w:szCs w:val="24"/>
                              </w:rPr>
                              <w:t>об установлении тарифов</w:t>
                            </w:r>
                          </w:p>
                          <w:p w14:paraId="5DDD3AD3" w14:textId="77777777" w:rsidR="00BB2448" w:rsidRPr="00E32407" w:rsidRDefault="00BB2448" w:rsidP="003311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23B54" id="Прямоугольник 37" o:spid="_x0000_s1030" style="position:absolute;left:0;text-align:left;margin-left:224.55pt;margin-top:-.3pt;width:251.2pt;height:39.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">
                <v:textbox>
                  <w:txbxContent>
                    <w:p w14:paraId="124AE26D" w14:textId="77777777" w:rsidR="00BB2448" w:rsidRPr="00E32407" w:rsidRDefault="00BB2448" w:rsidP="00331189">
                      <w:pPr>
                        <w:pStyle w:val="ConsPlusNonformat"/>
                        <w:jc w:val="center"/>
                        <w:rPr>
                          <w:sz w:val="24"/>
                          <w:szCs w:val="24"/>
                        </w:rPr>
                      </w:pPr>
                      <w:r w:rsidRPr="00E32407">
                        <w:rPr>
                          <w:rFonts w:ascii="Times New Roman" w:hAnsi="Times New Roman" w:cs="Times New Roman"/>
                          <w:sz w:val="24"/>
                          <w:szCs w:val="24"/>
                        </w:rPr>
                        <w:t>Прием и регистрация заявления и документов для открытия дела</w:t>
                      </w:r>
                      <w:r w:rsidRPr="00EE257A">
                        <w:rPr>
                          <w:rFonts w:ascii="Times New Roman" w:hAnsi="Times New Roman" w:cs="Times New Roman"/>
                          <w:sz w:val="24"/>
                          <w:szCs w:val="24"/>
                          <w:lang w:eastAsia="en-US"/>
                        </w:rPr>
                        <w:t xml:space="preserve"> </w:t>
                      </w:r>
                      <w:r w:rsidRPr="00EE257A">
                        <w:rPr>
                          <w:rFonts w:ascii="Times New Roman" w:hAnsi="Times New Roman" w:cs="Times New Roman"/>
                          <w:sz w:val="24"/>
                          <w:szCs w:val="24"/>
                        </w:rPr>
                        <w:t>об установлении тарифов</w:t>
                      </w:r>
                    </w:p>
                    <w:p w14:paraId="5DDD3AD3" w14:textId="77777777" w:rsidR="00BB2448" w:rsidRPr="00E32407" w:rsidRDefault="00BB2448" w:rsidP="00331189"/>
                  </w:txbxContent>
                </v:textbox>
              </v:rect>
            </w:pict>
          </mc:Fallback>
        </mc:AlternateContent>
      </w:r>
    </w:p>
    <w:p w14:paraId="56381349" w14:textId="77777777" w:rsidR="00331189" w:rsidRPr="005E1663" w:rsidRDefault="00331189" w:rsidP="00331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4048CBCF" w14:textId="2DAAC631" w:rsidR="00331189" w:rsidRPr="005E1663" w:rsidRDefault="00C669A2" w:rsidP="00331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1663">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44416" behindDoc="0" locked="0" layoutInCell="1" allowOverlap="1" wp14:anchorId="581F8035" wp14:editId="2C302CB1">
                <wp:simplePos x="0" y="0"/>
                <wp:positionH relativeFrom="column">
                  <wp:posOffset>4503420</wp:posOffset>
                </wp:positionH>
                <wp:positionV relativeFrom="paragraph">
                  <wp:posOffset>87630</wp:posOffset>
                </wp:positionV>
                <wp:extent cx="0" cy="137160"/>
                <wp:effectExtent l="59055" t="6985" r="55245" b="1778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97E7" id="Прямая со стрелкой 40" o:spid="_x0000_s1026" type="#_x0000_t32" style="position:absolute;margin-left:354.6pt;margin-top:6.9pt;width:0;height:10.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">
                <v:stroke endarrow="block"/>
              </v:shape>
            </w:pict>
          </mc:Fallback>
        </mc:AlternateContent>
      </w:r>
      <w:r w:rsidR="00331189" w:rsidRPr="005E1663">
        <w:rPr>
          <w:rFonts w:ascii="Calibri" w:eastAsia="Times New Roman" w:hAnsi="Calibri" w:cs="Calibri"/>
          <w:noProof/>
          <w:sz w:val="12"/>
          <w:szCs w:val="20"/>
          <w:lang w:eastAsia="ru-RU"/>
        </w:rPr>
        <mc:AlternateContent>
          <mc:Choice Requires="wps">
            <w:drawing>
              <wp:anchor distT="0" distB="0" distL="114300" distR="114300" simplePos="0" relativeHeight="251643392" behindDoc="0" locked="0" layoutInCell="1" allowOverlap="1" wp14:anchorId="64B34815" wp14:editId="4F2F56AB">
                <wp:simplePos x="0" y="0"/>
                <wp:positionH relativeFrom="column">
                  <wp:posOffset>2851785</wp:posOffset>
                </wp:positionH>
                <wp:positionV relativeFrom="paragraph">
                  <wp:posOffset>196215</wp:posOffset>
                </wp:positionV>
                <wp:extent cx="3215640" cy="718185"/>
                <wp:effectExtent l="7620" t="10795" r="57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718185"/>
                        </a:xfrm>
                        <a:prstGeom prst="rect">
                          <a:avLst/>
                        </a:prstGeom>
                        <a:solidFill>
                          <a:srgbClr val="FFFFFF"/>
                        </a:solidFill>
                        <a:ln w="9525">
                          <a:solidFill>
                            <a:srgbClr val="000000"/>
                          </a:solidFill>
                          <a:miter lim="800000"/>
                          <a:headEnd/>
                          <a:tailEnd/>
                        </a:ln>
                      </wps:spPr>
                      <wps:txbx>
                        <w:txbxContent>
                          <w:p w14:paraId="62B83D21" w14:textId="77777777" w:rsidR="00BB2448" w:rsidRPr="00EB430B" w:rsidRDefault="00BB2448" w:rsidP="00331189">
                            <w:pPr>
                              <w:spacing w:line="240" w:lineRule="auto"/>
                              <w:jc w:val="center"/>
                              <w:rPr>
                                <w:rFonts w:ascii="Times New Roman" w:hAnsi="Times New Roman" w:cs="Times New Roman"/>
                                <w:sz w:val="24"/>
                                <w:szCs w:val="24"/>
                              </w:rPr>
                            </w:pPr>
                            <w:r w:rsidRPr="00EB430B">
                              <w:rPr>
                                <w:rFonts w:ascii="Times New Roman" w:hAnsi="Times New Roman" w:cs="Times New Roman"/>
                                <w:sz w:val="24"/>
                                <w:szCs w:val="24"/>
                              </w:rPr>
                              <w:t>Проверка комплектности и правильности оформления документов и принятие решения по открытию дела об установлении тарифов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4815" id="Прямоугольник 38" o:spid="_x0000_s1031" style="position:absolute;left:0;text-align:left;margin-left:224.55pt;margin-top:15.45pt;width:253.2pt;height:56.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">
                <v:textbox>
                  <w:txbxContent>
                    <w:p w14:paraId="62B83D21" w14:textId="77777777" w:rsidR="00BB2448" w:rsidRPr="00EB430B" w:rsidRDefault="00BB2448" w:rsidP="00331189">
                      <w:pPr>
                        <w:spacing w:line="240" w:lineRule="auto"/>
                        <w:jc w:val="center"/>
                        <w:rPr>
                          <w:rFonts w:ascii="Times New Roman" w:hAnsi="Times New Roman" w:cs="Times New Roman"/>
                          <w:sz w:val="24"/>
                          <w:szCs w:val="24"/>
                        </w:rPr>
                      </w:pPr>
                      <w:r w:rsidRPr="00EB430B">
                        <w:rPr>
                          <w:rFonts w:ascii="Times New Roman" w:hAnsi="Times New Roman" w:cs="Times New Roman"/>
                          <w:sz w:val="24"/>
                          <w:szCs w:val="24"/>
                        </w:rPr>
                        <w:t>Проверка комплектности и правильности оформления документов и принятие решения по открытию дела об установлении тарифов</w:t>
                      </w:r>
                    </w:p>
                  </w:txbxContent>
                </v:textbox>
              </v:rect>
            </w:pict>
          </mc:Fallback>
        </mc:AlternateContent>
      </w:r>
      <w:r w:rsidR="00331189" w:rsidRPr="005E1663">
        <w:rPr>
          <w:rFonts w:ascii="Calibri" w:eastAsia="Times New Roman" w:hAnsi="Calibri" w:cs="Calibri"/>
          <w:noProof/>
          <w:sz w:val="12"/>
          <w:szCs w:val="20"/>
          <w:lang w:eastAsia="ru-RU"/>
        </w:rPr>
        <mc:AlternateContent>
          <mc:Choice Requires="wps">
            <w:drawing>
              <wp:anchor distT="0" distB="0" distL="114300" distR="114300" simplePos="0" relativeHeight="251664896" behindDoc="0" locked="0" layoutInCell="1" allowOverlap="1" wp14:anchorId="74A878C8" wp14:editId="661CCC30">
                <wp:simplePos x="0" y="0"/>
                <wp:positionH relativeFrom="column">
                  <wp:posOffset>555625</wp:posOffset>
                </wp:positionH>
                <wp:positionV relativeFrom="paragraph">
                  <wp:posOffset>156845</wp:posOffset>
                </wp:positionV>
                <wp:extent cx="635" cy="199390"/>
                <wp:effectExtent l="54610" t="9525" r="59055" b="1968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93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35BD73" id="Прямая со стрелкой 39" o:spid="_x0000_s1026" type="#_x0000_t32" style="position:absolute;margin-left:43.75pt;margin-top:12.35pt;width:.05pt;height:15.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">
                <v:stroke endarrow="block"/>
              </v:shape>
            </w:pict>
          </mc:Fallback>
        </mc:AlternateContent>
      </w:r>
    </w:p>
    <w:p w14:paraId="43BF9A71" w14:textId="77777777" w:rsidR="00331189" w:rsidRPr="005E1663" w:rsidRDefault="00331189" w:rsidP="00331189">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894BD84" w14:textId="77777777"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20"/>
          <w:szCs w:val="20"/>
          <w:lang w:eastAsia="ru-RU"/>
        </w:rPr>
      </w:pPr>
      <w:r w:rsidRPr="005E1663">
        <w:rPr>
          <w:rFonts w:ascii="Courier New" w:eastAsia="Times New Roman" w:hAnsi="Courier New" w:cs="Courier New"/>
          <w:sz w:val="12"/>
          <w:szCs w:val="20"/>
          <w:lang w:eastAsia="ru-RU"/>
        </w:rPr>
        <w:t xml:space="preserve">                 </w:t>
      </w:r>
    </w:p>
    <w:p w14:paraId="6D3729F9" w14:textId="77777777"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20"/>
          <w:szCs w:val="20"/>
          <w:lang w:eastAsia="ru-RU"/>
        </w:rPr>
      </w:pPr>
      <w:r w:rsidRPr="005E1663">
        <w:rPr>
          <w:rFonts w:ascii="Courier New" w:eastAsia="Times New Roman" w:hAnsi="Courier New" w:cs="Courier New"/>
          <w:sz w:val="12"/>
          <w:szCs w:val="20"/>
          <w:lang w:eastAsia="ru-RU"/>
        </w:rPr>
        <w:t xml:space="preserve">                                                                                            \/</w:t>
      </w:r>
    </w:p>
    <w:p w14:paraId="7852180F" w14:textId="6B464F57"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r w:rsidRPr="005E16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992" behindDoc="0" locked="0" layoutInCell="1" allowOverlap="1" wp14:anchorId="7B09DD3B" wp14:editId="79D2471E">
                <wp:simplePos x="0" y="0"/>
                <wp:positionH relativeFrom="column">
                  <wp:posOffset>2252345</wp:posOffset>
                </wp:positionH>
                <wp:positionV relativeFrom="paragraph">
                  <wp:posOffset>41275</wp:posOffset>
                </wp:positionV>
                <wp:extent cx="20320" cy="1310640"/>
                <wp:effectExtent l="8255" t="8890" r="9525" b="1397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13106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B5FC60" id="Прямая со стрелкой 41" o:spid="_x0000_s1026" type="#_x0000_t32" style="position:absolute;margin-left:177.35pt;margin-top:3.25pt;width:1.6pt;height:103.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"/>
            </w:pict>
          </mc:Fallback>
        </mc:AlternateContent>
      </w:r>
      <w:r w:rsidRPr="005E1663">
        <w:rPr>
          <w:rFonts w:ascii="Courier New" w:eastAsia="Times New Roman" w:hAnsi="Courier New" w:cs="Courier New"/>
          <w:sz w:val="12"/>
          <w:szCs w:val="20"/>
          <w:lang w:eastAsia="ru-RU"/>
        </w:rPr>
        <w:t xml:space="preserve">                 </w:t>
      </w:r>
    </w:p>
    <w:p w14:paraId="0071F928" w14:textId="45D71BD7" w:rsidR="00331189" w:rsidRPr="005E1663" w:rsidRDefault="00331189" w:rsidP="0033118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1663">
        <w:rPr>
          <w:rFonts w:ascii="Times New Roman" w:eastAsia="Times New Roman" w:hAnsi="Times New Roman" w:cs="Times New Roman"/>
          <w:sz w:val="28"/>
          <w:szCs w:val="28"/>
          <w:lang w:eastAsia="ru-RU"/>
        </w:rPr>
        <w:t xml:space="preserve">                             </w:t>
      </w:r>
    </w:p>
    <w:p w14:paraId="2F7010D4" w14:textId="049ECDDB"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79426FAD" w14:textId="0D9D29DA" w:rsidR="00331189" w:rsidRPr="005E1663" w:rsidRDefault="00C77DD9" w:rsidP="0033118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49536" behindDoc="0" locked="0" layoutInCell="1" allowOverlap="1" wp14:anchorId="65A71EA4" wp14:editId="12FF4981">
                <wp:simplePos x="0" y="0"/>
                <wp:positionH relativeFrom="column">
                  <wp:posOffset>4520564</wp:posOffset>
                </wp:positionH>
                <wp:positionV relativeFrom="paragraph">
                  <wp:posOffset>32385</wp:posOffset>
                </wp:positionV>
                <wp:extent cx="45719" cy="288925"/>
                <wp:effectExtent l="57150" t="0" r="50165" b="5397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52310" id="Прямая со стрелкой 45" o:spid="_x0000_s1026" type="#_x0000_t32" style="position:absolute;margin-left:355.95pt;margin-top:2.55pt;width:3.6pt;height:22.75pt;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">
                <v:stroke endarrow="block"/>
              </v:shape>
            </w:pict>
          </mc:Fallback>
        </mc:AlternateContent>
      </w:r>
      <w:r>
        <w:rPr>
          <w:rFonts w:ascii="Courier New" w:eastAsia="Times New Roman" w:hAnsi="Courier New" w:cs="Courier New"/>
          <w:noProof/>
          <w:sz w:val="12"/>
          <w:szCs w:val="20"/>
          <w:lang w:eastAsia="ru-RU"/>
        </w:rPr>
        <mc:AlternateContent>
          <mc:Choice Requires="wps">
            <w:drawing>
              <wp:anchor distT="0" distB="0" distL="114300" distR="114300" simplePos="0" relativeHeight="251658752" behindDoc="0" locked="0" layoutInCell="1" allowOverlap="1" wp14:anchorId="720F4074" wp14:editId="66B39A3A">
                <wp:simplePos x="0" y="0"/>
                <wp:positionH relativeFrom="column">
                  <wp:posOffset>1815465</wp:posOffset>
                </wp:positionH>
                <wp:positionV relativeFrom="paragraph">
                  <wp:posOffset>22860</wp:posOffset>
                </wp:positionV>
                <wp:extent cx="2152650" cy="457200"/>
                <wp:effectExtent l="0" t="57150" r="0" b="19050"/>
                <wp:wrapNone/>
                <wp:docPr id="1" name="Прямая со стрелкой 1"/>
                <wp:cNvGraphicFramePr/>
                <a:graphic xmlns:a="http://schemas.openxmlformats.org/drawingml/2006/main">
                  <a:graphicData uri="http://schemas.microsoft.com/office/word/2010/wordprocessingShape">
                    <wps:wsp>
                      <wps:cNvCnPr/>
                      <wps:spPr bwMode="auto">
                        <a:xfrm flipV="1">
                          <a:off x="0" y="0"/>
                          <a:ext cx="2152650" cy="457200"/>
                        </a:xfrm>
                        <a:prstGeom prst="straightConnector1">
                          <a:avLst/>
                        </a:prstGeom>
                        <a:noFill/>
                        <a:ln w="9525">
                          <a:solidFill>
                            <a:srgbClr val="000000"/>
                          </a:solidFill>
                          <a:round/>
                          <a:headEnd/>
                          <a:tailEnd type="triangle"/>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B6E8506" id="Прямая со стрелкой 1" o:spid="_x0000_s1026" type="#_x0000_t32" style="position:absolute;margin-left:142.95pt;margin-top:1.8pt;width:169.5pt;height:3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">
                <v:stroke endarrow="block"/>
              </v:shape>
            </w:pict>
          </mc:Fallback>
        </mc:AlternateContent>
      </w:r>
      <w:r w:rsidR="00331189" w:rsidRPr="005E1663">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704" behindDoc="0" locked="0" layoutInCell="1" allowOverlap="1" wp14:anchorId="7544E633" wp14:editId="13307E09">
                <wp:simplePos x="0" y="0"/>
                <wp:positionH relativeFrom="column">
                  <wp:posOffset>721360</wp:posOffset>
                </wp:positionH>
                <wp:positionV relativeFrom="paragraph">
                  <wp:posOffset>17780</wp:posOffset>
                </wp:positionV>
                <wp:extent cx="0" cy="233680"/>
                <wp:effectExtent l="58420" t="8890" r="55880" b="1460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BE4022" id="Прямая со стрелкой 42" o:spid="_x0000_s1026" type="#_x0000_t32" style="position:absolute;margin-left:56.8pt;margin-top:1.4pt;width:0;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">
                <v:stroke endarrow="block"/>
              </v:shape>
            </w:pict>
          </mc:Fallback>
        </mc:AlternateContent>
      </w:r>
      <w:r w:rsidR="00331189" w:rsidRPr="005E1663">
        <w:rPr>
          <w:rFonts w:ascii="Times New Roman" w:eastAsia="Times New Roman" w:hAnsi="Times New Roman" w:cs="Times New Roman"/>
          <w:sz w:val="20"/>
          <w:szCs w:val="20"/>
          <w:lang w:eastAsia="ru-RU"/>
        </w:rPr>
        <w:t xml:space="preserve">                                                                                                  Нет                                                        Да</w:t>
      </w:r>
    </w:p>
    <w:p w14:paraId="04C34350" w14:textId="447668BE" w:rsidR="00331189" w:rsidRPr="005E1663" w:rsidRDefault="00331189" w:rsidP="0033118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55680" behindDoc="0" locked="0" layoutInCell="1" allowOverlap="1" wp14:anchorId="0DF81579" wp14:editId="465FE660">
                <wp:simplePos x="0" y="0"/>
                <wp:positionH relativeFrom="column">
                  <wp:posOffset>-127635</wp:posOffset>
                </wp:positionH>
                <wp:positionV relativeFrom="paragraph">
                  <wp:posOffset>169544</wp:posOffset>
                </wp:positionV>
                <wp:extent cx="1859280" cy="1743075"/>
                <wp:effectExtent l="0" t="0" r="26670"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743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05462F" w14:textId="3537948A" w:rsidR="00BB2448" w:rsidRPr="00EB430B" w:rsidRDefault="00BB2448" w:rsidP="00331189">
                            <w:pPr>
                              <w:spacing w:after="0" w:line="240" w:lineRule="auto"/>
                              <w:rPr>
                                <w:rFonts w:ascii="Times New Roman" w:hAnsi="Times New Roman" w:cs="Times New Roman"/>
                                <w:sz w:val="24"/>
                                <w:szCs w:val="24"/>
                              </w:rPr>
                            </w:pPr>
                            <w:r w:rsidRPr="00EB430B">
                              <w:rPr>
                                <w:rFonts w:ascii="Times New Roman" w:hAnsi="Times New Roman" w:cs="Times New Roman"/>
                                <w:sz w:val="24"/>
                                <w:szCs w:val="24"/>
                              </w:rPr>
                              <w:t>Направление запроса для принятия решения об открытии дела об установлении тарифов докуме</w:t>
                            </w:r>
                            <w:r>
                              <w:rPr>
                                <w:rFonts w:ascii="Times New Roman" w:hAnsi="Times New Roman" w:cs="Times New Roman"/>
                                <w:sz w:val="24"/>
                                <w:szCs w:val="24"/>
                              </w:rPr>
                              <w:t>нтов, предусмотренных пунктом 32</w:t>
                            </w:r>
                            <w:r w:rsidRPr="00EB430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Административного </w:t>
                            </w:r>
                            <w:r w:rsidRPr="00EB430B">
                              <w:rPr>
                                <w:rFonts w:ascii="Times New Roman" w:hAnsi="Times New Roman" w:cs="Times New Roman"/>
                                <w:sz w:val="24"/>
                                <w:szCs w:val="24"/>
                              </w:rPr>
                              <w:t xml:space="preserve">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81579" id="Прямоугольник 43" o:spid="_x0000_s1032" style="position:absolute;left:0;text-align:left;margin-left:-10.05pt;margin-top:13.35pt;width:146.4pt;height:13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">
                <v:textbox>
                  <w:txbxContent>
                    <w:p w14:paraId="2405462F" w14:textId="3537948A" w:rsidR="00BB2448" w:rsidRPr="00EB430B" w:rsidRDefault="00BB2448" w:rsidP="00331189">
                      <w:pPr>
                        <w:spacing w:after="0" w:line="240" w:lineRule="auto"/>
                        <w:rPr>
                          <w:rFonts w:ascii="Times New Roman" w:hAnsi="Times New Roman" w:cs="Times New Roman"/>
                          <w:sz w:val="24"/>
                          <w:szCs w:val="24"/>
                        </w:rPr>
                      </w:pPr>
                      <w:r w:rsidRPr="00EB430B">
                        <w:rPr>
                          <w:rFonts w:ascii="Times New Roman" w:hAnsi="Times New Roman" w:cs="Times New Roman"/>
                          <w:sz w:val="24"/>
                          <w:szCs w:val="24"/>
                        </w:rPr>
                        <w:t>Направление запроса для принятия решения об открытии дела об установлении тарифов докуме</w:t>
                      </w:r>
                      <w:r>
                        <w:rPr>
                          <w:rFonts w:ascii="Times New Roman" w:hAnsi="Times New Roman" w:cs="Times New Roman"/>
                          <w:sz w:val="24"/>
                          <w:szCs w:val="24"/>
                        </w:rPr>
                        <w:t>нтов, предусмотренных пунктом 32</w:t>
                      </w:r>
                      <w:r w:rsidRPr="00EB430B">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Административного </w:t>
                      </w:r>
                      <w:r w:rsidRPr="00EB430B">
                        <w:rPr>
                          <w:rFonts w:ascii="Times New Roman" w:hAnsi="Times New Roman" w:cs="Times New Roman"/>
                          <w:sz w:val="24"/>
                          <w:szCs w:val="24"/>
                        </w:rPr>
                        <w:t xml:space="preserve">регламента </w:t>
                      </w:r>
                    </w:p>
                  </w:txbxContent>
                </v:textbox>
              </v:rect>
            </w:pict>
          </mc:Fallback>
        </mc:AlternateContent>
      </w:r>
      <w:r w:rsidRPr="005E1663">
        <w:rPr>
          <w:rFonts w:ascii="Times New Roman" w:eastAsia="Times New Roman" w:hAnsi="Times New Roman" w:cs="Times New Roman"/>
          <w:sz w:val="20"/>
          <w:szCs w:val="20"/>
          <w:lang w:eastAsia="ru-RU"/>
        </w:rPr>
        <w:t xml:space="preserve">              </w:t>
      </w:r>
    </w:p>
    <w:p w14:paraId="51FA0EE1" w14:textId="257DDB4A" w:rsidR="00331189" w:rsidRPr="005E1663" w:rsidRDefault="00331189" w:rsidP="0033118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48512" behindDoc="0" locked="0" layoutInCell="1" allowOverlap="1" wp14:anchorId="1BD523CD" wp14:editId="6815D92C">
                <wp:simplePos x="0" y="0"/>
                <wp:positionH relativeFrom="column">
                  <wp:posOffset>2999105</wp:posOffset>
                </wp:positionH>
                <wp:positionV relativeFrom="paragraph">
                  <wp:posOffset>38735</wp:posOffset>
                </wp:positionV>
                <wp:extent cx="3007360" cy="320675"/>
                <wp:effectExtent l="12065" t="7620" r="9525" b="508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360" cy="320675"/>
                        </a:xfrm>
                        <a:prstGeom prst="rect">
                          <a:avLst/>
                        </a:prstGeom>
                        <a:solidFill>
                          <a:srgbClr val="FFFFFF"/>
                        </a:solidFill>
                        <a:ln w="9525">
                          <a:solidFill>
                            <a:srgbClr val="000000"/>
                          </a:solidFill>
                          <a:miter lim="800000"/>
                          <a:headEnd/>
                          <a:tailEnd/>
                        </a:ln>
                      </wps:spPr>
                      <wps:txbx>
                        <w:txbxContent>
                          <w:p w14:paraId="487BD610" w14:textId="77777777" w:rsidR="00BB2448" w:rsidRPr="00EB430B" w:rsidRDefault="00BB2448" w:rsidP="00331189">
                            <w:pPr>
                              <w:spacing w:after="0" w:line="240" w:lineRule="auto"/>
                              <w:rPr>
                                <w:rFonts w:ascii="Times New Roman" w:hAnsi="Times New Roman" w:cs="Times New Roman"/>
                                <w:sz w:val="24"/>
                                <w:szCs w:val="24"/>
                              </w:rPr>
                            </w:pPr>
                            <w:r w:rsidRPr="00EB430B">
                              <w:rPr>
                                <w:rFonts w:ascii="Times New Roman" w:hAnsi="Times New Roman" w:cs="Times New Roman"/>
                                <w:sz w:val="24"/>
                                <w:szCs w:val="24"/>
                              </w:rPr>
                              <w:t>Открытие дела об установлении тарифов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23CD" id="Прямоугольник 46" o:spid="_x0000_s1033" style="position:absolute;left:0;text-align:left;margin-left:236.15pt;margin-top:3.05pt;width:236.8pt;height:2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">
                <v:textbox>
                  <w:txbxContent>
                    <w:p w14:paraId="487BD610" w14:textId="77777777" w:rsidR="00BB2448" w:rsidRPr="00EB430B" w:rsidRDefault="00BB2448" w:rsidP="00331189">
                      <w:pPr>
                        <w:spacing w:after="0" w:line="240" w:lineRule="auto"/>
                        <w:rPr>
                          <w:rFonts w:ascii="Times New Roman" w:hAnsi="Times New Roman" w:cs="Times New Roman"/>
                          <w:sz w:val="24"/>
                          <w:szCs w:val="24"/>
                        </w:rPr>
                      </w:pPr>
                      <w:r w:rsidRPr="00EB430B">
                        <w:rPr>
                          <w:rFonts w:ascii="Times New Roman" w:hAnsi="Times New Roman" w:cs="Times New Roman"/>
                          <w:sz w:val="24"/>
                          <w:szCs w:val="24"/>
                        </w:rPr>
                        <w:t>Открытие дела об установлении тарифов</w:t>
                      </w:r>
                    </w:p>
                  </w:txbxContent>
                </v:textbox>
              </v:rect>
            </w:pict>
          </mc:Fallback>
        </mc:AlternateContent>
      </w:r>
      <w:r w:rsidRPr="005E1663">
        <w:rPr>
          <w:rFonts w:ascii="Times New Roman" w:eastAsia="Times New Roman" w:hAnsi="Times New Roman" w:cs="Times New Roman"/>
          <w:sz w:val="20"/>
          <w:szCs w:val="20"/>
          <w:lang w:eastAsia="ru-RU"/>
        </w:rPr>
        <w:t xml:space="preserve"> Нет                                                                                                                                             </w:t>
      </w:r>
    </w:p>
    <w:p w14:paraId="0119BE23" w14:textId="68527DEC" w:rsidR="00331189" w:rsidRPr="00567C0F" w:rsidRDefault="00C77DD9" w:rsidP="003311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67C0F">
        <w:rPr>
          <w:rFonts w:ascii="Courier New" w:eastAsia="Times New Roman" w:hAnsi="Courier New" w:cs="Courier New"/>
          <w:noProof/>
          <w:sz w:val="24"/>
          <w:szCs w:val="24"/>
          <w:lang w:eastAsia="ru-RU"/>
        </w:rPr>
        <mc:AlternateContent>
          <mc:Choice Requires="wps">
            <w:drawing>
              <wp:anchor distT="0" distB="0" distL="114300" distR="114300" simplePos="0" relativeHeight="251657728" behindDoc="0" locked="0" layoutInCell="1" allowOverlap="1" wp14:anchorId="3FA68354" wp14:editId="29396732">
                <wp:simplePos x="0" y="0"/>
                <wp:positionH relativeFrom="column">
                  <wp:posOffset>1777366</wp:posOffset>
                </wp:positionH>
                <wp:positionV relativeFrom="paragraph">
                  <wp:posOffset>80009</wp:posOffset>
                </wp:positionV>
                <wp:extent cx="1181100" cy="209550"/>
                <wp:effectExtent l="0" t="57150" r="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2095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99980" id="Прямая со стрелкой 47" o:spid="_x0000_s1026" type="#_x0000_t32" style="position:absolute;margin-left:139.95pt;margin-top:6.3pt;width:93pt;height:16.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">
                <v:stroke endarrow="block"/>
              </v:shape>
            </w:pict>
          </mc:Fallback>
        </mc:AlternateContent>
      </w:r>
      <w:r w:rsidR="00331189" w:rsidRPr="00567C0F">
        <w:rPr>
          <w:rFonts w:ascii="Times New Roman" w:eastAsia="Times New Roman" w:hAnsi="Times New Roman" w:cs="Times New Roman"/>
          <w:sz w:val="24"/>
          <w:szCs w:val="24"/>
          <w:lang w:eastAsia="ru-RU"/>
        </w:rPr>
        <w:t xml:space="preserve">                          </w:t>
      </w:r>
      <w:r w:rsidR="00567C0F">
        <w:rPr>
          <w:rFonts w:ascii="Times New Roman" w:eastAsia="Times New Roman" w:hAnsi="Times New Roman" w:cs="Times New Roman"/>
          <w:sz w:val="24"/>
          <w:szCs w:val="24"/>
          <w:lang w:eastAsia="ru-RU"/>
        </w:rPr>
        <w:t xml:space="preserve">                        </w:t>
      </w:r>
      <w:r w:rsidR="00567C0F" w:rsidRPr="00567C0F">
        <w:rPr>
          <w:rFonts w:ascii="Times New Roman" w:eastAsia="Times New Roman" w:hAnsi="Times New Roman" w:cs="Times New Roman"/>
          <w:sz w:val="24"/>
          <w:szCs w:val="24"/>
          <w:lang w:eastAsia="ru-RU"/>
        </w:rPr>
        <w:t>да</w:t>
      </w:r>
      <w:r w:rsidR="00331189" w:rsidRPr="00567C0F">
        <w:rPr>
          <w:rFonts w:ascii="Times New Roman" w:eastAsia="Times New Roman" w:hAnsi="Times New Roman" w:cs="Times New Roman"/>
          <w:sz w:val="24"/>
          <w:szCs w:val="24"/>
          <w:lang w:eastAsia="ru-RU"/>
        </w:rPr>
        <w:t xml:space="preserve">                                       </w:t>
      </w:r>
    </w:p>
    <w:p w14:paraId="539FE382" w14:textId="77777777"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r w:rsidRPr="005E1663">
        <w:rPr>
          <w:rFonts w:ascii="Courier New" w:eastAsia="Times New Roman" w:hAnsi="Courier New" w:cs="Courier New"/>
          <w:noProof/>
          <w:sz w:val="20"/>
          <w:szCs w:val="20"/>
          <w:lang w:eastAsia="ru-RU"/>
        </w:rPr>
        <mc:AlternateContent>
          <mc:Choice Requires="wps">
            <w:drawing>
              <wp:anchor distT="0" distB="0" distL="114300" distR="114300" simplePos="0" relativeHeight="251653632" behindDoc="0" locked="0" layoutInCell="1" allowOverlap="1" wp14:anchorId="5CA8DF8B" wp14:editId="1A38A675">
                <wp:simplePos x="0" y="0"/>
                <wp:positionH relativeFrom="column">
                  <wp:posOffset>4528185</wp:posOffset>
                </wp:positionH>
                <wp:positionV relativeFrom="paragraph">
                  <wp:posOffset>52705</wp:posOffset>
                </wp:positionV>
                <wp:extent cx="0" cy="118110"/>
                <wp:effectExtent l="55245" t="8890" r="59055" b="1587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AAC88" id="Прямая со стрелкой 48" o:spid="_x0000_s1026" type="#_x0000_t32" style="position:absolute;margin-left:356.55pt;margin-top:4.15pt;width:0;height: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BC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">
                <v:stroke endarrow="block"/>
              </v:shape>
            </w:pict>
          </mc:Fallback>
        </mc:AlternateContent>
      </w:r>
    </w:p>
    <w:p w14:paraId="37E7E52B" w14:textId="1C9EDA6D"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52608" behindDoc="0" locked="0" layoutInCell="1" allowOverlap="1" wp14:anchorId="46C5667F" wp14:editId="0A56A050">
                <wp:simplePos x="0" y="0"/>
                <wp:positionH relativeFrom="column">
                  <wp:posOffset>3082290</wp:posOffset>
                </wp:positionH>
                <wp:positionV relativeFrom="paragraph">
                  <wp:posOffset>82549</wp:posOffset>
                </wp:positionV>
                <wp:extent cx="2981960" cy="847725"/>
                <wp:effectExtent l="0" t="0" r="27940" b="285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960" cy="847725"/>
                        </a:xfrm>
                        <a:prstGeom prst="rect">
                          <a:avLst/>
                        </a:prstGeom>
                        <a:solidFill>
                          <a:srgbClr val="FFFFFF"/>
                        </a:solidFill>
                        <a:ln w="9525">
                          <a:solidFill>
                            <a:srgbClr val="000000"/>
                          </a:solidFill>
                          <a:miter lim="800000"/>
                          <a:headEnd/>
                          <a:tailEnd/>
                        </a:ln>
                      </wps:spPr>
                      <wps:txbx>
                        <w:txbxContent>
                          <w:p w14:paraId="5B3B80EB" w14:textId="2451F81F" w:rsidR="00BB2448" w:rsidRPr="00EB430B" w:rsidRDefault="00BB2448" w:rsidP="00567C0F">
                            <w:pPr>
                              <w:spacing w:after="0" w:line="240" w:lineRule="auto"/>
                              <w:jc w:val="center"/>
                              <w:rPr>
                                <w:rFonts w:ascii="Times New Roman" w:hAnsi="Times New Roman" w:cs="Times New Roman"/>
                                <w:sz w:val="24"/>
                                <w:szCs w:val="24"/>
                              </w:rPr>
                            </w:pPr>
                            <w:r w:rsidRPr="00EB430B">
                              <w:rPr>
                                <w:rFonts w:ascii="Times New Roman" w:hAnsi="Times New Roman" w:cs="Times New Roman"/>
                                <w:sz w:val="24"/>
                                <w:szCs w:val="24"/>
                              </w:rPr>
                              <w:t>Рассмотрение дела об установлении тарифов</w:t>
                            </w:r>
                            <w:r>
                              <w:rPr>
                                <w:rFonts w:ascii="Times New Roman" w:hAnsi="Times New Roman" w:cs="Times New Roman"/>
                                <w:sz w:val="24"/>
                                <w:szCs w:val="24"/>
                              </w:rPr>
                              <w:t>, п</w:t>
                            </w:r>
                            <w:r w:rsidRPr="00EB430B">
                              <w:rPr>
                                <w:rFonts w:ascii="Times New Roman" w:hAnsi="Times New Roman" w:cs="Times New Roman"/>
                                <w:sz w:val="24"/>
                                <w:szCs w:val="24"/>
                              </w:rPr>
                              <w:t>роведение экспертизы</w:t>
                            </w:r>
                            <w:r>
                              <w:rPr>
                                <w:rFonts w:ascii="Times New Roman" w:hAnsi="Times New Roman" w:cs="Times New Roman"/>
                                <w:sz w:val="24"/>
                                <w:szCs w:val="24"/>
                              </w:rPr>
                              <w:t>,</w:t>
                            </w:r>
                            <w:r w:rsidRPr="00EB430B">
                              <w:rPr>
                                <w:rFonts w:ascii="Times New Roman" w:hAnsi="Times New Roman" w:cs="Times New Roman"/>
                                <w:sz w:val="24"/>
                                <w:szCs w:val="24"/>
                              </w:rPr>
                              <w:t xml:space="preserve"> </w:t>
                            </w:r>
                            <w:r>
                              <w:rPr>
                                <w:rFonts w:ascii="Times New Roman" w:hAnsi="Times New Roman" w:cs="Times New Roman"/>
                                <w:sz w:val="24"/>
                                <w:szCs w:val="24"/>
                              </w:rPr>
                              <w:t>с</w:t>
                            </w:r>
                            <w:r w:rsidRPr="00EB430B">
                              <w:rPr>
                                <w:rFonts w:ascii="Times New Roman" w:hAnsi="Times New Roman" w:cs="Times New Roman"/>
                                <w:sz w:val="24"/>
                                <w:szCs w:val="24"/>
                              </w:rPr>
                              <w:t>оставление экспертного заключения</w:t>
                            </w:r>
                          </w:p>
                          <w:p w14:paraId="487EBC9A" w14:textId="41162D32" w:rsidR="00BB2448" w:rsidRPr="00EB430B" w:rsidRDefault="00BB2448" w:rsidP="00567C0F">
                            <w:pPr>
                              <w:spacing w:after="0" w:line="240" w:lineRule="auto"/>
                              <w:jc w:val="center"/>
                              <w:rPr>
                                <w:rFonts w:ascii="Times New Roman" w:hAnsi="Times New Roman" w:cs="Times New Roman"/>
                                <w:sz w:val="24"/>
                                <w:szCs w:val="24"/>
                              </w:rPr>
                            </w:pPr>
                            <w:r w:rsidRPr="00EB430B">
                              <w:rPr>
                                <w:rFonts w:ascii="Times New Roman" w:hAnsi="Times New Roman" w:cs="Times New Roman"/>
                                <w:sz w:val="24"/>
                                <w:szCs w:val="24"/>
                              </w:rPr>
                              <w:t>предложений об установлении тарифов или на основании имеющихся данных</w:t>
                            </w:r>
                          </w:p>
                          <w:p w14:paraId="355F2907" w14:textId="77777777" w:rsidR="00BB2448" w:rsidRPr="00EB430B" w:rsidRDefault="00BB2448" w:rsidP="00331189">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5667F" id="Прямоугольник 49" o:spid="_x0000_s1034" style="position:absolute;left:0;text-align:left;margin-left:242.7pt;margin-top:6.5pt;width:234.8pt;height:6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">
                <v:textbox>
                  <w:txbxContent>
                    <w:p w14:paraId="5B3B80EB" w14:textId="2451F81F" w:rsidR="00BB2448" w:rsidRPr="00EB430B" w:rsidRDefault="00BB2448" w:rsidP="00567C0F">
                      <w:pPr>
                        <w:spacing w:after="0" w:line="240" w:lineRule="auto"/>
                        <w:jc w:val="center"/>
                        <w:rPr>
                          <w:rFonts w:ascii="Times New Roman" w:hAnsi="Times New Roman" w:cs="Times New Roman"/>
                          <w:sz w:val="24"/>
                          <w:szCs w:val="24"/>
                        </w:rPr>
                      </w:pPr>
                      <w:r w:rsidRPr="00EB430B">
                        <w:rPr>
                          <w:rFonts w:ascii="Times New Roman" w:hAnsi="Times New Roman" w:cs="Times New Roman"/>
                          <w:sz w:val="24"/>
                          <w:szCs w:val="24"/>
                        </w:rPr>
                        <w:t>Рассмотрение дела об установлении тарифов</w:t>
                      </w:r>
                      <w:r>
                        <w:rPr>
                          <w:rFonts w:ascii="Times New Roman" w:hAnsi="Times New Roman" w:cs="Times New Roman"/>
                          <w:sz w:val="24"/>
                          <w:szCs w:val="24"/>
                        </w:rPr>
                        <w:t>, п</w:t>
                      </w:r>
                      <w:r w:rsidRPr="00EB430B">
                        <w:rPr>
                          <w:rFonts w:ascii="Times New Roman" w:hAnsi="Times New Roman" w:cs="Times New Roman"/>
                          <w:sz w:val="24"/>
                          <w:szCs w:val="24"/>
                        </w:rPr>
                        <w:t>роведение экспертизы</w:t>
                      </w:r>
                      <w:r>
                        <w:rPr>
                          <w:rFonts w:ascii="Times New Roman" w:hAnsi="Times New Roman" w:cs="Times New Roman"/>
                          <w:sz w:val="24"/>
                          <w:szCs w:val="24"/>
                        </w:rPr>
                        <w:t>,</w:t>
                      </w:r>
                      <w:r w:rsidRPr="00EB430B">
                        <w:rPr>
                          <w:rFonts w:ascii="Times New Roman" w:hAnsi="Times New Roman" w:cs="Times New Roman"/>
                          <w:sz w:val="24"/>
                          <w:szCs w:val="24"/>
                        </w:rPr>
                        <w:t xml:space="preserve"> </w:t>
                      </w:r>
                      <w:r>
                        <w:rPr>
                          <w:rFonts w:ascii="Times New Roman" w:hAnsi="Times New Roman" w:cs="Times New Roman"/>
                          <w:sz w:val="24"/>
                          <w:szCs w:val="24"/>
                        </w:rPr>
                        <w:t>с</w:t>
                      </w:r>
                      <w:r w:rsidRPr="00EB430B">
                        <w:rPr>
                          <w:rFonts w:ascii="Times New Roman" w:hAnsi="Times New Roman" w:cs="Times New Roman"/>
                          <w:sz w:val="24"/>
                          <w:szCs w:val="24"/>
                        </w:rPr>
                        <w:t>оставление экспертного заключения</w:t>
                      </w:r>
                    </w:p>
                    <w:p w14:paraId="487EBC9A" w14:textId="41162D32" w:rsidR="00BB2448" w:rsidRPr="00EB430B" w:rsidRDefault="00BB2448" w:rsidP="00567C0F">
                      <w:pPr>
                        <w:spacing w:after="0" w:line="240" w:lineRule="auto"/>
                        <w:jc w:val="center"/>
                        <w:rPr>
                          <w:rFonts w:ascii="Times New Roman" w:hAnsi="Times New Roman" w:cs="Times New Roman"/>
                          <w:sz w:val="24"/>
                          <w:szCs w:val="24"/>
                        </w:rPr>
                      </w:pPr>
                      <w:r w:rsidRPr="00EB430B">
                        <w:rPr>
                          <w:rFonts w:ascii="Times New Roman" w:hAnsi="Times New Roman" w:cs="Times New Roman"/>
                          <w:sz w:val="24"/>
                          <w:szCs w:val="24"/>
                        </w:rPr>
                        <w:t>предложений об установлении тарифов или на основании имеющихся данных</w:t>
                      </w:r>
                    </w:p>
                    <w:p w14:paraId="355F2907" w14:textId="77777777" w:rsidR="00BB2448" w:rsidRPr="00EB430B" w:rsidRDefault="00BB2448" w:rsidP="00331189">
                      <w:pPr>
                        <w:spacing w:after="0" w:line="240" w:lineRule="auto"/>
                        <w:jc w:val="center"/>
                        <w:rPr>
                          <w:rFonts w:ascii="Times New Roman" w:hAnsi="Times New Roman" w:cs="Times New Roman"/>
                          <w:sz w:val="24"/>
                          <w:szCs w:val="24"/>
                        </w:rPr>
                      </w:pPr>
                    </w:p>
                  </w:txbxContent>
                </v:textbox>
              </v:rect>
            </w:pict>
          </mc:Fallback>
        </mc:AlternateContent>
      </w:r>
    </w:p>
    <w:p w14:paraId="564F79FD" w14:textId="47314665"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20"/>
          <w:szCs w:val="20"/>
          <w:lang w:eastAsia="ru-RU"/>
        </w:rPr>
      </w:pPr>
    </w:p>
    <w:p w14:paraId="4207B0CF" w14:textId="64A89279" w:rsidR="00331189" w:rsidRPr="005E1663" w:rsidRDefault="00331189" w:rsidP="003311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70016" behindDoc="0" locked="0" layoutInCell="1" allowOverlap="1" wp14:anchorId="19B44D45" wp14:editId="3850CD51">
                <wp:simplePos x="0" y="0"/>
                <wp:positionH relativeFrom="column">
                  <wp:posOffset>2272665</wp:posOffset>
                </wp:positionH>
                <wp:positionV relativeFrom="paragraph">
                  <wp:posOffset>132715</wp:posOffset>
                </wp:positionV>
                <wp:extent cx="812800" cy="0"/>
                <wp:effectExtent l="9525" t="52705" r="15875" b="6159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BD8E71" id="Прямая со стрелкой 50" o:spid="_x0000_s1026" type="#_x0000_t32" style="position:absolute;margin-left:178.95pt;margin-top:10.45pt;width:6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">
                <v:stroke endarrow="block"/>
              </v:shape>
            </w:pict>
          </mc:Fallback>
        </mc:AlternateContent>
      </w:r>
      <w:r w:rsidRPr="005E1663">
        <w:rPr>
          <w:rFonts w:ascii="Courier New" w:eastAsia="Times New Roman" w:hAnsi="Courier New" w:cs="Courier New"/>
          <w:sz w:val="12"/>
          <w:szCs w:val="20"/>
          <w:lang w:eastAsia="ru-RU"/>
        </w:rPr>
        <w:t xml:space="preserve">                                             </w:t>
      </w:r>
      <w:r w:rsidRPr="005E1663">
        <w:rPr>
          <w:rFonts w:ascii="Times New Roman" w:eastAsia="Times New Roman" w:hAnsi="Times New Roman" w:cs="Times New Roman"/>
          <w:sz w:val="24"/>
          <w:szCs w:val="24"/>
          <w:lang w:eastAsia="ru-RU"/>
        </w:rPr>
        <w:t xml:space="preserve">   </w:t>
      </w:r>
    </w:p>
    <w:p w14:paraId="3C16BD22" w14:textId="77777777"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4F628337" w14:textId="23064FCF"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1150A1DC" w14:textId="231499AE"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21798EE0" w14:textId="707E279F" w:rsidR="00331189" w:rsidRDefault="00331189" w:rsidP="003311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1663">
        <w:rPr>
          <w:rFonts w:ascii="Times New Roman" w:eastAsia="Times New Roman" w:hAnsi="Times New Roman" w:cs="Times New Roman"/>
          <w:sz w:val="24"/>
          <w:szCs w:val="24"/>
          <w:lang w:eastAsia="ru-RU"/>
        </w:rPr>
        <w:t xml:space="preserve">   </w:t>
      </w:r>
    </w:p>
    <w:p w14:paraId="5171ADD5" w14:textId="6858783B" w:rsidR="00331189" w:rsidRDefault="00567C0F" w:rsidP="003311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54656" behindDoc="0" locked="0" layoutInCell="1" allowOverlap="1" wp14:anchorId="1D62B1CA" wp14:editId="0EE1755E">
                <wp:simplePos x="0" y="0"/>
                <wp:positionH relativeFrom="column">
                  <wp:posOffset>4523105</wp:posOffset>
                </wp:positionH>
                <wp:positionV relativeFrom="paragraph">
                  <wp:posOffset>163195</wp:posOffset>
                </wp:positionV>
                <wp:extent cx="5080" cy="152400"/>
                <wp:effectExtent l="55245" t="6985" r="53975" b="2159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88F50" id="Прямая со стрелкой 51" o:spid="_x0000_s1026" type="#_x0000_t32" style="position:absolute;margin-left:356.15pt;margin-top:12.85pt;width:.4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">
                <v:stroke endarrow="block"/>
              </v:shape>
            </w:pict>
          </mc:Fallback>
        </mc:AlternateContent>
      </w:r>
    </w:p>
    <w:p w14:paraId="7393B0B1" w14:textId="08D17347" w:rsidR="00331189" w:rsidRDefault="00331189" w:rsidP="0033118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3EE68B8" w14:textId="664010B4" w:rsidR="00331189" w:rsidRDefault="00567C0F" w:rsidP="003311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47488" behindDoc="0" locked="0" layoutInCell="1" allowOverlap="1" wp14:anchorId="383B5075" wp14:editId="7A6061EC">
                <wp:simplePos x="0" y="0"/>
                <wp:positionH relativeFrom="column">
                  <wp:posOffset>3104515</wp:posOffset>
                </wp:positionH>
                <wp:positionV relativeFrom="paragraph">
                  <wp:posOffset>19050</wp:posOffset>
                </wp:positionV>
                <wp:extent cx="2981960" cy="632460"/>
                <wp:effectExtent l="12700" t="13335" r="5715" b="1143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960" cy="632460"/>
                        </a:xfrm>
                        <a:prstGeom prst="rect">
                          <a:avLst/>
                        </a:prstGeom>
                        <a:solidFill>
                          <a:srgbClr val="FFFFFF"/>
                        </a:solidFill>
                        <a:ln w="9525">
                          <a:solidFill>
                            <a:srgbClr val="000000"/>
                          </a:solidFill>
                          <a:miter lim="800000"/>
                          <a:headEnd/>
                          <a:tailEnd/>
                        </a:ln>
                      </wps:spPr>
                      <wps:txbx>
                        <w:txbxContent>
                          <w:p w14:paraId="5C397B2B" w14:textId="77A87934" w:rsidR="00BB2448" w:rsidRPr="00567C0F" w:rsidRDefault="00BB2448" w:rsidP="00567C0F">
                            <w:pPr>
                              <w:jc w:val="center"/>
                              <w:rPr>
                                <w:rFonts w:ascii="Times New Roman" w:hAnsi="Times New Roman" w:cs="Times New Roman"/>
                                <w:sz w:val="24"/>
                                <w:szCs w:val="24"/>
                              </w:rPr>
                            </w:pPr>
                            <w:r w:rsidRPr="00567C0F">
                              <w:rPr>
                                <w:rFonts w:ascii="Times New Roman" w:hAnsi="Times New Roman" w:cs="Times New Roman"/>
                                <w:sz w:val="24"/>
                                <w:szCs w:val="24"/>
                              </w:rPr>
                              <w:t>Проведение заседания правления по рассмотрению дела об установлении тарифов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B5075" id="Прямоугольник 53" o:spid="_x0000_s1035" style="position:absolute;left:0;text-align:left;margin-left:244.45pt;margin-top:1.5pt;width:234.8pt;height:4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">
                <v:textbox>
                  <w:txbxContent>
                    <w:p w14:paraId="5C397B2B" w14:textId="77A87934" w:rsidR="00BB2448" w:rsidRPr="00567C0F" w:rsidRDefault="00BB2448" w:rsidP="00567C0F">
                      <w:pPr>
                        <w:jc w:val="center"/>
                        <w:rPr>
                          <w:rFonts w:ascii="Times New Roman" w:hAnsi="Times New Roman" w:cs="Times New Roman"/>
                          <w:sz w:val="24"/>
                          <w:szCs w:val="24"/>
                        </w:rPr>
                      </w:pPr>
                      <w:r w:rsidRPr="00567C0F">
                        <w:rPr>
                          <w:rFonts w:ascii="Times New Roman" w:hAnsi="Times New Roman" w:cs="Times New Roman"/>
                          <w:sz w:val="24"/>
                          <w:szCs w:val="24"/>
                        </w:rPr>
                        <w:t>Проведение заседания правления по рассмотрению дела об установлении тарифов</w:t>
                      </w:r>
                    </w:p>
                  </w:txbxContent>
                </v:textbox>
              </v:rect>
            </w:pict>
          </mc:Fallback>
        </mc:AlternateContent>
      </w:r>
      <w:r w:rsidR="00226506"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67968" behindDoc="0" locked="0" layoutInCell="1" allowOverlap="1" wp14:anchorId="5BD77728" wp14:editId="5E99A593">
                <wp:simplePos x="0" y="0"/>
                <wp:positionH relativeFrom="column">
                  <wp:posOffset>695325</wp:posOffset>
                </wp:positionH>
                <wp:positionV relativeFrom="paragraph">
                  <wp:posOffset>170180</wp:posOffset>
                </wp:positionV>
                <wp:extent cx="635" cy="287020"/>
                <wp:effectExtent l="60325" t="13335" r="53340" b="2349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305395" id="Прямая со стрелкой 52" o:spid="_x0000_s1026" type="#_x0000_t32" style="position:absolute;margin-left:54.75pt;margin-top:13.4pt;width:.05pt;height:22.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">
                <v:stroke endarrow="block"/>
              </v:shape>
            </w:pict>
          </mc:Fallback>
        </mc:AlternateContent>
      </w:r>
    </w:p>
    <w:p w14:paraId="5D5E3655" w14:textId="6DB12FB9" w:rsidR="00331189" w:rsidRPr="005E1663" w:rsidRDefault="00331189" w:rsidP="0033118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1663">
        <w:rPr>
          <w:rFonts w:ascii="Times New Roman" w:eastAsia="Times New Roman" w:hAnsi="Times New Roman" w:cs="Times New Roman"/>
          <w:sz w:val="24"/>
          <w:szCs w:val="24"/>
          <w:lang w:eastAsia="ru-RU"/>
        </w:rPr>
        <w:t xml:space="preserve">  </w:t>
      </w:r>
      <w:r w:rsidR="00226506">
        <w:rPr>
          <w:rFonts w:ascii="Times New Roman" w:eastAsia="Times New Roman" w:hAnsi="Times New Roman" w:cs="Times New Roman"/>
          <w:sz w:val="24"/>
          <w:szCs w:val="24"/>
          <w:lang w:eastAsia="ru-RU"/>
        </w:rPr>
        <w:t xml:space="preserve">        </w:t>
      </w:r>
      <w:r w:rsidRPr="005E1663">
        <w:rPr>
          <w:rFonts w:ascii="Times New Roman" w:eastAsia="Times New Roman" w:hAnsi="Times New Roman" w:cs="Times New Roman"/>
          <w:sz w:val="24"/>
          <w:szCs w:val="24"/>
          <w:lang w:eastAsia="ru-RU"/>
        </w:rPr>
        <w:t>нет</w:t>
      </w:r>
    </w:p>
    <w:p w14:paraId="02574AAD" w14:textId="2C478BAD"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69D8829F" w14:textId="635B93DF" w:rsidR="00331189" w:rsidRPr="005E1663" w:rsidRDefault="00226506" w:rsidP="00331189">
      <w:pPr>
        <w:widowControl w:val="0"/>
        <w:autoSpaceDE w:val="0"/>
        <w:autoSpaceDN w:val="0"/>
        <w:spacing w:after="0" w:line="240" w:lineRule="auto"/>
        <w:jc w:val="both"/>
        <w:rPr>
          <w:rFonts w:ascii="Courier New" w:eastAsia="Times New Roman" w:hAnsi="Courier New" w:cs="Courier New"/>
          <w:sz w:val="12"/>
          <w:szCs w:val="20"/>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46464" behindDoc="0" locked="0" layoutInCell="1" allowOverlap="1" wp14:anchorId="155A8DC9" wp14:editId="4771E892">
                <wp:simplePos x="0" y="0"/>
                <wp:positionH relativeFrom="column">
                  <wp:posOffset>-175260</wp:posOffset>
                </wp:positionH>
                <wp:positionV relativeFrom="paragraph">
                  <wp:posOffset>77470</wp:posOffset>
                </wp:positionV>
                <wp:extent cx="1859280" cy="542925"/>
                <wp:effectExtent l="0" t="0" r="26670"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542925"/>
                        </a:xfrm>
                        <a:prstGeom prst="rect">
                          <a:avLst/>
                        </a:prstGeom>
                        <a:solidFill>
                          <a:srgbClr val="FFFFFF"/>
                        </a:solidFill>
                        <a:ln w="9525">
                          <a:solidFill>
                            <a:srgbClr val="000000"/>
                          </a:solidFill>
                          <a:miter lim="800000"/>
                          <a:headEnd/>
                          <a:tailEnd/>
                        </a:ln>
                      </wps:spPr>
                      <wps:txbx>
                        <w:txbxContent>
                          <w:p w14:paraId="52CB8F05" w14:textId="225D8F38" w:rsidR="00BB2448" w:rsidRPr="00EB430B" w:rsidRDefault="00BB2448" w:rsidP="00331189">
                            <w:pPr>
                              <w:spacing w:after="0" w:line="240" w:lineRule="auto"/>
                              <w:jc w:val="center"/>
                              <w:rPr>
                                <w:rFonts w:ascii="Times New Roman" w:hAnsi="Times New Roman" w:cs="Times New Roman"/>
                                <w:sz w:val="24"/>
                                <w:szCs w:val="24"/>
                              </w:rPr>
                            </w:pPr>
                            <w:r w:rsidRPr="00EB430B">
                              <w:rPr>
                                <w:rFonts w:ascii="Times New Roman" w:hAnsi="Times New Roman" w:cs="Times New Roman"/>
                                <w:sz w:val="24"/>
                                <w:szCs w:val="24"/>
                              </w:rPr>
                              <w:t>Отказ в открытии дела об установлении тарифов</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A8DC9" id="Прямоугольник 54" o:spid="_x0000_s1036" style="position:absolute;left:0;text-align:left;margin-left:-13.8pt;margin-top:6.1pt;width:146.4pt;height:4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">
                <v:textbox>
                  <w:txbxContent>
                    <w:p w14:paraId="52CB8F05" w14:textId="225D8F38" w:rsidR="00BB2448" w:rsidRPr="00EB430B" w:rsidRDefault="00BB2448" w:rsidP="00331189">
                      <w:pPr>
                        <w:spacing w:after="0" w:line="240" w:lineRule="auto"/>
                        <w:jc w:val="center"/>
                        <w:rPr>
                          <w:rFonts w:ascii="Times New Roman" w:hAnsi="Times New Roman" w:cs="Times New Roman"/>
                          <w:sz w:val="24"/>
                          <w:szCs w:val="24"/>
                        </w:rPr>
                      </w:pPr>
                      <w:r w:rsidRPr="00EB430B">
                        <w:rPr>
                          <w:rFonts w:ascii="Times New Roman" w:hAnsi="Times New Roman" w:cs="Times New Roman"/>
                          <w:sz w:val="24"/>
                          <w:szCs w:val="24"/>
                        </w:rPr>
                        <w:t>Отказ в открытии дела об установлении тарифов</w:t>
                      </w:r>
                      <w:r>
                        <w:rPr>
                          <w:rFonts w:ascii="Times New Roman" w:hAnsi="Times New Roman" w:cs="Times New Roman"/>
                          <w:sz w:val="24"/>
                          <w:szCs w:val="24"/>
                        </w:rPr>
                        <w:t xml:space="preserve"> </w:t>
                      </w:r>
                    </w:p>
                  </w:txbxContent>
                </v:textbox>
              </v:rect>
            </w:pict>
          </mc:Fallback>
        </mc:AlternateContent>
      </w:r>
    </w:p>
    <w:p w14:paraId="3217FB4F" w14:textId="2F50668E"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5D10E59B" w14:textId="3A7B186C" w:rsidR="00331189" w:rsidRPr="005E1663" w:rsidRDefault="00ED4E06" w:rsidP="00331189">
      <w:pPr>
        <w:widowControl w:val="0"/>
        <w:autoSpaceDE w:val="0"/>
        <w:autoSpaceDN w:val="0"/>
        <w:spacing w:after="0" w:line="240" w:lineRule="auto"/>
        <w:jc w:val="both"/>
        <w:rPr>
          <w:rFonts w:ascii="Courier New" w:eastAsia="Times New Roman" w:hAnsi="Courier New" w:cs="Courier New"/>
          <w:sz w:val="12"/>
          <w:szCs w:val="20"/>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71040" behindDoc="0" locked="0" layoutInCell="1" allowOverlap="1" wp14:anchorId="27985063" wp14:editId="77F3FFA7">
                <wp:simplePos x="0" y="0"/>
                <wp:positionH relativeFrom="column">
                  <wp:posOffset>4581525</wp:posOffset>
                </wp:positionH>
                <wp:positionV relativeFrom="paragraph">
                  <wp:posOffset>83820</wp:posOffset>
                </wp:positionV>
                <wp:extent cx="0" cy="182880"/>
                <wp:effectExtent l="61595" t="13970" r="52705" b="2222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85AB0" id="Прямая со стрелкой 60" o:spid="_x0000_s1026" type="#_x0000_t32" style="position:absolute;margin-left:360.75pt;margin-top:6.6pt;width:0;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C4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">
                <v:stroke endarrow="block"/>
              </v:shape>
            </w:pict>
          </mc:Fallback>
        </mc:AlternateContent>
      </w:r>
    </w:p>
    <w:p w14:paraId="6C455854" w14:textId="7A1ED367"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3B5A735F" w14:textId="2E6375B8"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1808C9DF" w14:textId="3D13F0A9" w:rsidR="00331189" w:rsidRPr="005E1663" w:rsidRDefault="00ED4E06" w:rsidP="00331189">
      <w:pPr>
        <w:widowControl w:val="0"/>
        <w:autoSpaceDE w:val="0"/>
        <w:autoSpaceDN w:val="0"/>
        <w:spacing w:after="0" w:line="240" w:lineRule="auto"/>
        <w:jc w:val="both"/>
        <w:rPr>
          <w:rFonts w:ascii="Courier New" w:eastAsia="Times New Roman" w:hAnsi="Courier New" w:cs="Courier New"/>
          <w:sz w:val="12"/>
          <w:szCs w:val="20"/>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50560" behindDoc="0" locked="0" layoutInCell="1" allowOverlap="1" wp14:anchorId="0DDB712D" wp14:editId="66A3A8F8">
                <wp:simplePos x="0" y="0"/>
                <wp:positionH relativeFrom="column">
                  <wp:posOffset>3082290</wp:posOffset>
                </wp:positionH>
                <wp:positionV relativeFrom="paragraph">
                  <wp:posOffset>52706</wp:posOffset>
                </wp:positionV>
                <wp:extent cx="2981960" cy="476250"/>
                <wp:effectExtent l="0" t="0" r="2794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960" cy="476250"/>
                        </a:xfrm>
                        <a:prstGeom prst="rect">
                          <a:avLst/>
                        </a:prstGeom>
                        <a:solidFill>
                          <a:srgbClr val="FFFFFF"/>
                        </a:solidFill>
                        <a:ln w="9525">
                          <a:solidFill>
                            <a:srgbClr val="000000"/>
                          </a:solidFill>
                          <a:miter lim="800000"/>
                          <a:headEnd/>
                          <a:tailEnd/>
                        </a:ln>
                      </wps:spPr>
                      <wps:txbx>
                        <w:txbxContent>
                          <w:p w14:paraId="0AD0BB6C" w14:textId="4A3FD5C2" w:rsidR="00BB2448" w:rsidRPr="00ED4E06" w:rsidRDefault="00BB2448" w:rsidP="00ED4E06">
                            <w:pPr>
                              <w:jc w:val="center"/>
                              <w:rPr>
                                <w:rFonts w:ascii="Times New Roman" w:hAnsi="Times New Roman" w:cs="Times New Roman"/>
                                <w:sz w:val="24"/>
                                <w:szCs w:val="24"/>
                              </w:rPr>
                            </w:pPr>
                            <w:r w:rsidRPr="00ED4E06">
                              <w:rPr>
                                <w:rFonts w:ascii="Times New Roman" w:hAnsi="Times New Roman" w:cs="Times New Roman"/>
                                <w:sz w:val="24"/>
                                <w:szCs w:val="24"/>
                              </w:rPr>
                              <w:t>Принятие решения об установлении тарифов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B712D" id="Прямоугольник 56" o:spid="_x0000_s1037" style="position:absolute;left:0;text-align:left;margin-left:242.7pt;margin-top:4.15pt;width:234.8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">
                <v:textbox>
                  <w:txbxContent>
                    <w:p w14:paraId="0AD0BB6C" w14:textId="4A3FD5C2" w:rsidR="00BB2448" w:rsidRPr="00ED4E06" w:rsidRDefault="00BB2448" w:rsidP="00ED4E06">
                      <w:pPr>
                        <w:jc w:val="center"/>
                        <w:rPr>
                          <w:rFonts w:ascii="Times New Roman" w:hAnsi="Times New Roman" w:cs="Times New Roman"/>
                          <w:sz w:val="24"/>
                          <w:szCs w:val="24"/>
                        </w:rPr>
                      </w:pPr>
                      <w:r w:rsidRPr="00ED4E06">
                        <w:rPr>
                          <w:rFonts w:ascii="Times New Roman" w:hAnsi="Times New Roman" w:cs="Times New Roman"/>
                          <w:sz w:val="24"/>
                          <w:szCs w:val="24"/>
                        </w:rPr>
                        <w:t>Принятие решения об установлении тарифов</w:t>
                      </w:r>
                    </w:p>
                  </w:txbxContent>
                </v:textbox>
              </v:rect>
            </w:pict>
          </mc:Fallback>
        </mc:AlternateContent>
      </w:r>
    </w:p>
    <w:p w14:paraId="243538FE" w14:textId="7CBB6B65"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28D83EF8" w14:textId="0C973843"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0AF469A4" w14:textId="37A0410F"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5D857F3C" w14:textId="73E1AFE9"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p>
    <w:p w14:paraId="656F05A6" w14:textId="335C7963" w:rsidR="00331189" w:rsidRPr="005E1663" w:rsidRDefault="00331189" w:rsidP="00331189">
      <w:pPr>
        <w:widowControl w:val="0"/>
        <w:autoSpaceDE w:val="0"/>
        <w:autoSpaceDN w:val="0"/>
        <w:spacing w:after="0" w:line="240" w:lineRule="auto"/>
        <w:jc w:val="both"/>
        <w:rPr>
          <w:rFonts w:ascii="Courier New" w:eastAsia="Times New Roman" w:hAnsi="Courier New" w:cs="Courier New"/>
          <w:sz w:val="12"/>
          <w:szCs w:val="20"/>
          <w:lang w:eastAsia="ru-RU"/>
        </w:rPr>
      </w:pPr>
      <w:r w:rsidRPr="005E1663">
        <w:rPr>
          <w:rFonts w:ascii="Courier New" w:eastAsia="Times New Roman" w:hAnsi="Courier New" w:cs="Courier New"/>
          <w:sz w:val="12"/>
          <w:szCs w:val="20"/>
          <w:lang w:eastAsia="ru-RU"/>
        </w:rPr>
        <w:t xml:space="preserve">                               </w:t>
      </w:r>
    </w:p>
    <w:p w14:paraId="6B3AA2BD" w14:textId="2DB31AC6" w:rsidR="00331189" w:rsidRDefault="00ED4E06"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59776" behindDoc="0" locked="0" layoutInCell="1" allowOverlap="1" wp14:anchorId="086A62EE" wp14:editId="2F962350">
                <wp:simplePos x="0" y="0"/>
                <wp:positionH relativeFrom="column">
                  <wp:posOffset>4610735</wp:posOffset>
                </wp:positionH>
                <wp:positionV relativeFrom="paragraph">
                  <wp:posOffset>39370</wp:posOffset>
                </wp:positionV>
                <wp:extent cx="0" cy="182880"/>
                <wp:effectExtent l="61595" t="13970" r="52705" b="222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810AD" id="Прямая со стрелкой 57" o:spid="_x0000_s1026" type="#_x0000_t32" style="position:absolute;margin-left:363.05pt;margin-top:3.1pt;width:0;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uO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">
                <v:stroke endarrow="block"/>
              </v:shape>
            </w:pict>
          </mc:Fallback>
        </mc:AlternateContent>
      </w:r>
    </w:p>
    <w:p w14:paraId="43821A81" w14:textId="66D29F76" w:rsidR="00331189" w:rsidRDefault="00ED4E06"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r w:rsidRPr="005E1663">
        <w:rPr>
          <w:rFonts w:ascii="Courier New" w:eastAsia="Times New Roman" w:hAnsi="Courier New" w:cs="Courier New"/>
          <w:noProof/>
          <w:sz w:val="12"/>
          <w:szCs w:val="20"/>
          <w:lang w:eastAsia="ru-RU"/>
        </w:rPr>
        <mc:AlternateContent>
          <mc:Choice Requires="wps">
            <w:drawing>
              <wp:anchor distT="0" distB="0" distL="114300" distR="114300" simplePos="0" relativeHeight="251672064" behindDoc="0" locked="0" layoutInCell="1" allowOverlap="1" wp14:anchorId="512C4BDC" wp14:editId="2DD57926">
                <wp:simplePos x="0" y="0"/>
                <wp:positionH relativeFrom="column">
                  <wp:posOffset>3139440</wp:posOffset>
                </wp:positionH>
                <wp:positionV relativeFrom="paragraph">
                  <wp:posOffset>83185</wp:posOffset>
                </wp:positionV>
                <wp:extent cx="2981960" cy="723900"/>
                <wp:effectExtent l="0" t="0" r="27940" b="19050"/>
                <wp:wrapNone/>
                <wp:docPr id="312" name="Прямоугольник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960" cy="723900"/>
                        </a:xfrm>
                        <a:prstGeom prst="rect">
                          <a:avLst/>
                        </a:prstGeom>
                        <a:solidFill>
                          <a:srgbClr val="FFFFFF"/>
                        </a:solidFill>
                        <a:ln w="9525">
                          <a:solidFill>
                            <a:srgbClr val="000000"/>
                          </a:solidFill>
                          <a:miter lim="800000"/>
                          <a:headEnd/>
                          <a:tailEnd/>
                        </a:ln>
                      </wps:spPr>
                      <wps:txbx>
                        <w:txbxContent>
                          <w:p w14:paraId="631A3D54" w14:textId="12CFFE44" w:rsidR="00BB2448" w:rsidRPr="00ED4E06" w:rsidRDefault="00BB2448" w:rsidP="00ED4E06">
                            <w:pPr>
                              <w:jc w:val="center"/>
                              <w:rPr>
                                <w:rFonts w:ascii="Times New Roman" w:hAnsi="Times New Roman" w:cs="Times New Roman"/>
                                <w:sz w:val="24"/>
                                <w:szCs w:val="24"/>
                              </w:rPr>
                            </w:pPr>
                            <w:r>
                              <w:rPr>
                                <w:rFonts w:ascii="Times New Roman" w:hAnsi="Times New Roman" w:cs="Times New Roman"/>
                                <w:sz w:val="24"/>
                                <w:szCs w:val="24"/>
                              </w:rPr>
                              <w:t>Направлении копии постановления об установлении тарифов, опубликование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C4BDC" id="Прямоугольник 312" o:spid="_x0000_s1038" style="position:absolute;left:0;text-align:left;margin-left:247.2pt;margin-top:6.55pt;width:234.8pt;height:5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">
                <v:textbox>
                  <w:txbxContent>
                    <w:p w14:paraId="631A3D54" w14:textId="12CFFE44" w:rsidR="00BB2448" w:rsidRPr="00ED4E06" w:rsidRDefault="00BB2448" w:rsidP="00ED4E06">
                      <w:pPr>
                        <w:jc w:val="center"/>
                        <w:rPr>
                          <w:rFonts w:ascii="Times New Roman" w:hAnsi="Times New Roman" w:cs="Times New Roman"/>
                          <w:sz w:val="24"/>
                          <w:szCs w:val="24"/>
                        </w:rPr>
                      </w:pPr>
                      <w:r>
                        <w:rPr>
                          <w:rFonts w:ascii="Times New Roman" w:hAnsi="Times New Roman" w:cs="Times New Roman"/>
                          <w:sz w:val="24"/>
                          <w:szCs w:val="24"/>
                        </w:rPr>
                        <w:t>Направлении копии постановления об установлении тарифов, опубликование постановления</w:t>
                      </w:r>
                    </w:p>
                  </w:txbxContent>
                </v:textbox>
              </v:rect>
            </w:pict>
          </mc:Fallback>
        </mc:AlternateContent>
      </w:r>
    </w:p>
    <w:p w14:paraId="2F54BBD2" w14:textId="25D7E756" w:rsidR="00567C0F" w:rsidRDefault="00567C0F"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p>
    <w:p w14:paraId="138EF206" w14:textId="75A9D777" w:rsidR="00567C0F" w:rsidRDefault="00567C0F"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p>
    <w:p w14:paraId="6DE77AA9" w14:textId="35BA4852" w:rsidR="00567C0F" w:rsidRDefault="00567C0F"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p>
    <w:p w14:paraId="6459A538" w14:textId="412F5DF8" w:rsidR="00567C0F" w:rsidRDefault="00567C0F"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p>
    <w:p w14:paraId="5E24510D" w14:textId="761D6901" w:rsidR="00567C0F" w:rsidRDefault="00567C0F"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p>
    <w:p w14:paraId="1D1B5A18" w14:textId="77777777" w:rsidR="00ED4E06" w:rsidRDefault="00ED4E06"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p>
    <w:p w14:paraId="3D5C0936" w14:textId="77777777" w:rsidR="00ED4E06" w:rsidRDefault="00ED4E06"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p>
    <w:p w14:paraId="5FEFF580" w14:textId="238A2FCF" w:rsidR="00C97358" w:rsidRPr="005E1663" w:rsidRDefault="00C97358" w:rsidP="00C97358">
      <w:pPr>
        <w:widowControl w:val="0"/>
        <w:autoSpaceDE w:val="0"/>
        <w:autoSpaceDN w:val="0"/>
        <w:spacing w:after="0" w:line="240" w:lineRule="auto"/>
        <w:ind w:left="28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5E1663">
        <w:rPr>
          <w:rFonts w:ascii="Times New Roman" w:eastAsia="Times New Roman" w:hAnsi="Times New Roman" w:cs="Times New Roman"/>
          <w:sz w:val="28"/>
          <w:szCs w:val="28"/>
          <w:lang w:eastAsia="ru-RU"/>
        </w:rPr>
        <w:t xml:space="preserve">риложение № </w:t>
      </w:r>
      <w:r>
        <w:rPr>
          <w:rFonts w:ascii="Times New Roman" w:eastAsia="Times New Roman" w:hAnsi="Times New Roman" w:cs="Times New Roman"/>
          <w:sz w:val="28"/>
          <w:szCs w:val="28"/>
          <w:lang w:eastAsia="ru-RU"/>
        </w:rPr>
        <w:t>2</w:t>
      </w:r>
    </w:p>
    <w:p w14:paraId="13AA078B" w14:textId="77777777" w:rsidR="00C97358" w:rsidRPr="0051530C" w:rsidRDefault="00C97358" w:rsidP="00C97358">
      <w:pPr>
        <w:widowControl w:val="0"/>
        <w:autoSpaceDE w:val="0"/>
        <w:autoSpaceDN w:val="0"/>
        <w:spacing w:after="0" w:line="240" w:lineRule="auto"/>
        <w:ind w:left="3402"/>
        <w:jc w:val="center"/>
        <w:rPr>
          <w:rFonts w:ascii="Times New Roman" w:eastAsia="Times New Roman" w:hAnsi="Times New Roman" w:cs="Times New Roman"/>
          <w:sz w:val="28"/>
          <w:szCs w:val="28"/>
          <w:lang w:eastAsia="ru-RU"/>
        </w:rPr>
      </w:pPr>
      <w:r w:rsidRPr="0051530C">
        <w:rPr>
          <w:rFonts w:ascii="Times New Roman" w:eastAsia="Times New Roman" w:hAnsi="Times New Roman" w:cs="Times New Roman"/>
          <w:sz w:val="28"/>
          <w:szCs w:val="28"/>
          <w:lang w:eastAsia="ru-RU"/>
        </w:rPr>
        <w:t>к Административному регламенту исполнения региональной энергетической комиссией Кемеровской области государственной функции по установлению (корректировке) тарифов, долгосрочных параметров регулирования в сфере теплоснабжения на территории Кемеровской области</w:t>
      </w:r>
    </w:p>
    <w:p w14:paraId="71537AC3" w14:textId="77777777" w:rsidR="005E1663" w:rsidRPr="005E1663" w:rsidRDefault="005E1663"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r w:rsidRPr="005E1663">
        <w:rPr>
          <w:rFonts w:ascii="Times New Roman" w:eastAsia="Times New Roman" w:hAnsi="Times New Roman" w:cs="Times New Roman"/>
          <w:sz w:val="28"/>
          <w:szCs w:val="28"/>
          <w:lang w:eastAsia="ru-RU"/>
        </w:rPr>
        <w:t xml:space="preserve">       </w:t>
      </w:r>
    </w:p>
    <w:p w14:paraId="2A9978D6" w14:textId="77777777" w:rsidR="005E1663" w:rsidRPr="005E1663" w:rsidRDefault="005E1663" w:rsidP="005E1663">
      <w:pPr>
        <w:widowControl w:val="0"/>
        <w:autoSpaceDE w:val="0"/>
        <w:autoSpaceDN w:val="0"/>
        <w:spacing w:after="0" w:line="240" w:lineRule="auto"/>
        <w:ind w:left="2410"/>
        <w:jc w:val="center"/>
        <w:rPr>
          <w:rFonts w:ascii="Times New Roman" w:eastAsia="Times New Roman" w:hAnsi="Times New Roman" w:cs="Times New Roman"/>
          <w:b/>
          <w:sz w:val="28"/>
          <w:szCs w:val="28"/>
          <w:lang w:eastAsia="ru-RU"/>
        </w:rPr>
      </w:pPr>
    </w:p>
    <w:p w14:paraId="5CBD7618" w14:textId="77777777" w:rsidR="005E1663" w:rsidRPr="005E1663" w:rsidRDefault="005E1663" w:rsidP="005E1663">
      <w:pPr>
        <w:spacing w:after="480" w:line="240" w:lineRule="auto"/>
        <w:rPr>
          <w:rFonts w:ascii="Times New Roman" w:eastAsia="Times New Roman" w:hAnsi="Times New Roman" w:cs="Times New Roman"/>
          <w:sz w:val="2"/>
          <w:szCs w:val="2"/>
        </w:rPr>
      </w:pPr>
    </w:p>
    <w:tbl>
      <w:tblPr>
        <w:tblW w:w="10263" w:type="dxa"/>
        <w:tblLayout w:type="fixed"/>
        <w:tblCellMar>
          <w:left w:w="28" w:type="dxa"/>
          <w:right w:w="28" w:type="dxa"/>
        </w:tblCellMar>
        <w:tblLook w:val="0000" w:firstRow="0" w:lastRow="0" w:firstColumn="0" w:lastColumn="0" w:noHBand="0" w:noVBand="0"/>
      </w:tblPr>
      <w:tblGrid>
        <w:gridCol w:w="4848"/>
        <w:gridCol w:w="5415"/>
      </w:tblGrid>
      <w:tr w:rsidR="005E1663" w:rsidRPr="005E1663" w14:paraId="583234D6" w14:textId="77777777" w:rsidTr="00D22F50">
        <w:tc>
          <w:tcPr>
            <w:tcW w:w="4848" w:type="dxa"/>
            <w:tcBorders>
              <w:top w:val="single" w:sz="4" w:space="0" w:color="auto"/>
              <w:left w:val="single" w:sz="4" w:space="0" w:color="auto"/>
              <w:bottom w:val="single" w:sz="4" w:space="0" w:color="auto"/>
              <w:right w:val="single" w:sz="4" w:space="0" w:color="auto"/>
            </w:tcBorders>
          </w:tcPr>
          <w:p w14:paraId="6B685414"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Наименование организации, ИНН, КПП, ОГРН, ОКТМО, юридический адрес, контактный телефон с кодом города, факс, </w:t>
            </w:r>
          </w:p>
          <w:p w14:paraId="1C6E698C"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адрес электронной почты </w:t>
            </w:r>
          </w:p>
        </w:tc>
        <w:tc>
          <w:tcPr>
            <w:tcW w:w="5415" w:type="dxa"/>
            <w:tcBorders>
              <w:top w:val="nil"/>
              <w:left w:val="nil"/>
              <w:bottom w:val="nil"/>
              <w:right w:val="nil"/>
            </w:tcBorders>
          </w:tcPr>
          <w:p w14:paraId="52D3D116" w14:textId="77777777" w:rsidR="005E1663" w:rsidRPr="005E1663" w:rsidRDefault="005E1663" w:rsidP="005E1663">
            <w:pPr>
              <w:spacing w:after="0" w:line="240" w:lineRule="auto"/>
              <w:ind w:left="2665" w:hanging="1559"/>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Председателю  </w:t>
            </w:r>
          </w:p>
          <w:p w14:paraId="23091FCC" w14:textId="77777777" w:rsidR="005E1663" w:rsidRPr="005E1663" w:rsidRDefault="005E1663" w:rsidP="005E1663">
            <w:pPr>
              <w:spacing w:after="0" w:line="240" w:lineRule="auto"/>
              <w:ind w:left="1106"/>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региональной энергетической комиссии Кемеровской области</w:t>
            </w:r>
          </w:p>
          <w:p w14:paraId="301590AE" w14:textId="77777777" w:rsidR="005E1663" w:rsidRPr="005E1663" w:rsidRDefault="005E1663" w:rsidP="005E1663">
            <w:pPr>
              <w:spacing w:after="0" w:line="240" w:lineRule="auto"/>
              <w:ind w:left="2665" w:hanging="1559"/>
              <w:rPr>
                <w:rFonts w:ascii="Times New Roman" w:eastAsia="Times New Roman" w:hAnsi="Times New Roman" w:cs="Times New Roman"/>
                <w:sz w:val="28"/>
                <w:szCs w:val="28"/>
              </w:rPr>
            </w:pPr>
          </w:p>
          <w:p w14:paraId="465C2632" w14:textId="77777777" w:rsidR="005E1663" w:rsidRPr="005E1663" w:rsidRDefault="005E1663" w:rsidP="005E1663">
            <w:pPr>
              <w:spacing w:after="0" w:line="240" w:lineRule="auto"/>
              <w:ind w:left="1106"/>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_____________________</w:t>
            </w:r>
          </w:p>
        </w:tc>
      </w:tr>
    </w:tbl>
    <w:p w14:paraId="1921EC6E"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      </w:t>
      </w:r>
    </w:p>
    <w:p w14:paraId="45780703"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28B1C9C5"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ЗАЯВЛЕНИЕ ОБ УСТАНОВЛЕНИИ ТАРИФОВ </w:t>
      </w:r>
    </w:p>
    <w:p w14:paraId="47964F93"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на товары (услуги) </w:t>
      </w:r>
      <w:r w:rsidR="00A97C12">
        <w:rPr>
          <w:rFonts w:ascii="Times New Roman" w:eastAsia="Times New Roman" w:hAnsi="Times New Roman" w:cs="Times New Roman"/>
          <w:sz w:val="28"/>
          <w:szCs w:val="28"/>
        </w:rPr>
        <w:t>теплоснабж</w:t>
      </w:r>
      <w:r w:rsidR="00E53D1B">
        <w:rPr>
          <w:rFonts w:ascii="Times New Roman" w:eastAsia="Times New Roman" w:hAnsi="Times New Roman" w:cs="Times New Roman"/>
          <w:sz w:val="28"/>
          <w:szCs w:val="28"/>
        </w:rPr>
        <w:t>ающей</w:t>
      </w:r>
      <w:r w:rsidR="00A97C12">
        <w:rPr>
          <w:rFonts w:ascii="Times New Roman" w:eastAsia="Times New Roman" w:hAnsi="Times New Roman" w:cs="Times New Roman"/>
          <w:sz w:val="28"/>
          <w:szCs w:val="28"/>
        </w:rPr>
        <w:t xml:space="preserve"> </w:t>
      </w:r>
      <w:r w:rsidR="00E53D1B" w:rsidRPr="005E1663">
        <w:rPr>
          <w:rFonts w:ascii="Times New Roman" w:eastAsia="Times New Roman" w:hAnsi="Times New Roman" w:cs="Times New Roman"/>
          <w:sz w:val="28"/>
          <w:szCs w:val="28"/>
        </w:rPr>
        <w:t>организации</w:t>
      </w:r>
    </w:p>
    <w:p w14:paraId="6C779F67"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442B2CED"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47675956" w14:textId="77777777" w:rsidR="005E1663" w:rsidRPr="005E1663" w:rsidRDefault="005E1663" w:rsidP="005E1663">
      <w:pPr>
        <w:spacing w:after="0" w:line="240" w:lineRule="auto"/>
        <w:ind w:firstLine="709"/>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Прошу установить тарифы (одноставочный, двухставочный) на товары и услуги __________________________________________________________,</w:t>
      </w:r>
    </w:p>
    <w:p w14:paraId="62DB1EE4" w14:textId="77777777" w:rsidR="005E1663" w:rsidRPr="005E1663" w:rsidRDefault="005E1663" w:rsidP="005E1663">
      <w:pPr>
        <w:spacing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в размере__________________________________________________________</w:t>
      </w:r>
    </w:p>
    <w:p w14:paraId="0B3D0B31"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 xml:space="preserve">                              (указывается предлагаемый тариф за единицу измерения м</w:t>
      </w:r>
      <w:r w:rsidR="0008461B">
        <w:rPr>
          <w:rFonts w:ascii="Times New Roman" w:eastAsia="Times New Roman" w:hAnsi="Times New Roman" w:cs="Times New Roman"/>
          <w:sz w:val="24"/>
          <w:szCs w:val="24"/>
          <w:vertAlign w:val="superscript"/>
        </w:rPr>
        <w:t>3</w:t>
      </w:r>
      <w:r w:rsidRPr="005E1663">
        <w:rPr>
          <w:rFonts w:ascii="Times New Roman" w:eastAsia="Times New Roman" w:hAnsi="Times New Roman" w:cs="Times New Roman"/>
          <w:sz w:val="24"/>
          <w:szCs w:val="24"/>
        </w:rPr>
        <w:t>)</w:t>
      </w:r>
    </w:p>
    <w:p w14:paraId="3FE2FBAA" w14:textId="77777777" w:rsidR="005E1663" w:rsidRPr="005E1663" w:rsidRDefault="005E1663" w:rsidP="005E1663">
      <w:pPr>
        <w:spacing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на период    с «___» ______________ 20__ г.   по «____» ___________ 20__ г.  </w:t>
      </w:r>
    </w:p>
    <w:p w14:paraId="01DD90B0" w14:textId="77777777" w:rsidR="005E1663" w:rsidRPr="005E1663" w:rsidRDefault="00A97C12" w:rsidP="005E1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теплоснабжающ</w:t>
      </w:r>
      <w:r w:rsidR="00E53D1B">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sidR="00E53D1B" w:rsidRPr="005E1663">
        <w:rPr>
          <w:rFonts w:ascii="Times New Roman" w:eastAsia="Times New Roman" w:hAnsi="Times New Roman" w:cs="Times New Roman"/>
          <w:sz w:val="28"/>
          <w:szCs w:val="28"/>
        </w:rPr>
        <w:t>организации</w:t>
      </w:r>
    </w:p>
    <w:p w14:paraId="2C0460F1"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_____________________________________________________________________</w:t>
      </w:r>
    </w:p>
    <w:p w14:paraId="3F07CF73" w14:textId="77777777" w:rsidR="005E1663" w:rsidRPr="005E1663" w:rsidRDefault="005E1663" w:rsidP="005E1663">
      <w:pPr>
        <w:spacing w:after="0" w:line="240" w:lineRule="auto"/>
        <w:jc w:val="both"/>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 xml:space="preserve"> (полное и (в случае, если имеется) сокращенное наименование                                                                            юридического лица, в том числе фирменное наименование, и                                                                                     организационно-правовая форма юридического лица)</w:t>
      </w:r>
    </w:p>
    <w:p w14:paraId="29AE4DB7" w14:textId="77777777" w:rsidR="005E1663" w:rsidRPr="005E1663" w:rsidRDefault="005E1663" w:rsidP="005E1663">
      <w:pPr>
        <w:spacing w:after="0" w:line="240" w:lineRule="auto"/>
        <w:rPr>
          <w:rFonts w:ascii="Times New Roman" w:eastAsia="Times New Roman" w:hAnsi="Times New Roman" w:cs="Times New Roman"/>
          <w:sz w:val="28"/>
          <w:szCs w:val="28"/>
        </w:rPr>
      </w:pPr>
    </w:p>
    <w:p w14:paraId="1EE81E47" w14:textId="77777777" w:rsidR="005E1663" w:rsidRPr="005E1663" w:rsidRDefault="005E1663" w:rsidP="005E1663">
      <w:pPr>
        <w:pBdr>
          <w:bottom w:val="single" w:sz="4" w:space="1" w:color="auto"/>
        </w:pBd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8"/>
          <w:szCs w:val="28"/>
        </w:rPr>
        <w:t>методом экономически обоснованных расходов или сравнения аналогов</w:t>
      </w:r>
    </w:p>
    <w:p w14:paraId="49DE577E"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 xml:space="preserve">                         (указывается метод регулирования, обоснование его применение)</w:t>
      </w:r>
    </w:p>
    <w:p w14:paraId="71CF6479" w14:textId="77777777" w:rsidR="005E1663" w:rsidRPr="005E1663" w:rsidRDefault="005E1663" w:rsidP="005E1663">
      <w:pPr>
        <w:spacing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Достоверность представленных документов гарантирую.</w:t>
      </w:r>
    </w:p>
    <w:p w14:paraId="3C4E5EC8" w14:textId="77777777" w:rsidR="005E1663" w:rsidRPr="005E1663" w:rsidRDefault="005E1663" w:rsidP="005E1663">
      <w:pPr>
        <w:spacing w:after="0" w:line="240" w:lineRule="auto"/>
        <w:rPr>
          <w:rFonts w:ascii="Times New Roman" w:eastAsia="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6832"/>
        <w:gridCol w:w="1134"/>
        <w:gridCol w:w="2268"/>
      </w:tblGrid>
      <w:tr w:rsidR="005E1663" w:rsidRPr="005E1663" w14:paraId="0ED31A40" w14:textId="77777777" w:rsidTr="00D22F50">
        <w:tc>
          <w:tcPr>
            <w:tcW w:w="6832" w:type="dxa"/>
            <w:tcBorders>
              <w:top w:val="nil"/>
              <w:left w:val="nil"/>
              <w:bottom w:val="nil"/>
              <w:right w:val="nil"/>
            </w:tcBorders>
            <w:vAlign w:val="bottom"/>
          </w:tcPr>
          <w:p w14:paraId="2596FCFE" w14:textId="77777777" w:rsidR="005E1663" w:rsidRPr="005E1663" w:rsidRDefault="005E1663" w:rsidP="005E1663">
            <w:pPr>
              <w:spacing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Приложение: документы по прилагаемой описи на</w:t>
            </w:r>
          </w:p>
        </w:tc>
        <w:tc>
          <w:tcPr>
            <w:tcW w:w="1134" w:type="dxa"/>
            <w:tcBorders>
              <w:top w:val="nil"/>
              <w:left w:val="nil"/>
              <w:bottom w:val="single" w:sz="4" w:space="0" w:color="auto"/>
              <w:right w:val="nil"/>
            </w:tcBorders>
            <w:vAlign w:val="bottom"/>
          </w:tcPr>
          <w:p w14:paraId="2C746A0D"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tc>
        <w:tc>
          <w:tcPr>
            <w:tcW w:w="2268" w:type="dxa"/>
            <w:tcBorders>
              <w:top w:val="nil"/>
              <w:left w:val="nil"/>
              <w:bottom w:val="nil"/>
              <w:right w:val="nil"/>
            </w:tcBorders>
            <w:vAlign w:val="bottom"/>
          </w:tcPr>
          <w:p w14:paraId="09153D08" w14:textId="77777777" w:rsidR="005E1663" w:rsidRPr="005E1663" w:rsidRDefault="005E1663" w:rsidP="005E1663">
            <w:pPr>
              <w:spacing w:after="0" w:line="240" w:lineRule="auto"/>
              <w:ind w:left="57"/>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листах.</w:t>
            </w:r>
          </w:p>
        </w:tc>
      </w:tr>
    </w:tbl>
    <w:p w14:paraId="53A2C185" w14:textId="77777777" w:rsidR="005E1663" w:rsidRPr="005E1663" w:rsidRDefault="005E1663" w:rsidP="005E1663">
      <w:pPr>
        <w:spacing w:after="0" w:line="240" w:lineRule="auto"/>
        <w:rPr>
          <w:rFonts w:ascii="Times New Roman" w:eastAsia="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397"/>
        <w:gridCol w:w="244"/>
        <w:gridCol w:w="1418"/>
        <w:gridCol w:w="482"/>
        <w:gridCol w:w="283"/>
        <w:gridCol w:w="340"/>
      </w:tblGrid>
      <w:tr w:rsidR="005E1663" w:rsidRPr="005E1663" w14:paraId="6D10AC3E" w14:textId="77777777" w:rsidTr="00D22F50">
        <w:tc>
          <w:tcPr>
            <w:tcW w:w="170" w:type="dxa"/>
            <w:tcBorders>
              <w:top w:val="nil"/>
              <w:left w:val="nil"/>
              <w:bottom w:val="nil"/>
              <w:right w:val="nil"/>
            </w:tcBorders>
            <w:vAlign w:val="bottom"/>
          </w:tcPr>
          <w:p w14:paraId="25E6F4F8" w14:textId="77777777" w:rsidR="005E1663" w:rsidRPr="005E1663" w:rsidRDefault="005E1663" w:rsidP="005E1663">
            <w:pPr>
              <w:spacing w:after="0" w:line="240" w:lineRule="auto"/>
              <w:jc w:val="right"/>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w:t>
            </w:r>
          </w:p>
        </w:tc>
        <w:tc>
          <w:tcPr>
            <w:tcW w:w="397" w:type="dxa"/>
            <w:tcBorders>
              <w:top w:val="nil"/>
              <w:left w:val="nil"/>
              <w:bottom w:val="single" w:sz="4" w:space="0" w:color="auto"/>
              <w:right w:val="nil"/>
            </w:tcBorders>
            <w:vAlign w:val="bottom"/>
          </w:tcPr>
          <w:p w14:paraId="285085EB"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tc>
        <w:tc>
          <w:tcPr>
            <w:tcW w:w="244" w:type="dxa"/>
            <w:tcBorders>
              <w:top w:val="nil"/>
              <w:left w:val="nil"/>
              <w:bottom w:val="nil"/>
              <w:right w:val="nil"/>
            </w:tcBorders>
            <w:vAlign w:val="bottom"/>
          </w:tcPr>
          <w:p w14:paraId="342E4836" w14:textId="77777777" w:rsidR="005E1663" w:rsidRPr="005E1663" w:rsidRDefault="005E1663" w:rsidP="005E1663">
            <w:pPr>
              <w:spacing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14:paraId="6E95102A"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tc>
        <w:tc>
          <w:tcPr>
            <w:tcW w:w="482" w:type="dxa"/>
            <w:tcBorders>
              <w:top w:val="nil"/>
              <w:left w:val="nil"/>
              <w:bottom w:val="nil"/>
              <w:right w:val="nil"/>
            </w:tcBorders>
            <w:vAlign w:val="bottom"/>
          </w:tcPr>
          <w:p w14:paraId="6799FF36" w14:textId="77777777" w:rsidR="005E1663" w:rsidRPr="005E1663" w:rsidRDefault="005E1663" w:rsidP="005E1663">
            <w:pPr>
              <w:spacing w:after="0" w:line="240" w:lineRule="auto"/>
              <w:jc w:val="right"/>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20</w:t>
            </w:r>
          </w:p>
        </w:tc>
        <w:tc>
          <w:tcPr>
            <w:tcW w:w="283" w:type="dxa"/>
            <w:tcBorders>
              <w:top w:val="nil"/>
              <w:left w:val="nil"/>
              <w:bottom w:val="single" w:sz="4" w:space="0" w:color="auto"/>
              <w:right w:val="nil"/>
            </w:tcBorders>
            <w:vAlign w:val="bottom"/>
          </w:tcPr>
          <w:p w14:paraId="19E0A073" w14:textId="77777777" w:rsidR="005E1663" w:rsidRPr="005E1663" w:rsidRDefault="005E1663" w:rsidP="005E1663">
            <w:pPr>
              <w:spacing w:after="0" w:line="240" w:lineRule="auto"/>
              <w:rPr>
                <w:rFonts w:ascii="Times New Roman" w:eastAsia="Times New Roman" w:hAnsi="Times New Roman" w:cs="Times New Roman"/>
                <w:sz w:val="28"/>
                <w:szCs w:val="28"/>
              </w:rPr>
            </w:pPr>
          </w:p>
        </w:tc>
        <w:tc>
          <w:tcPr>
            <w:tcW w:w="340" w:type="dxa"/>
            <w:tcBorders>
              <w:top w:val="nil"/>
              <w:left w:val="nil"/>
              <w:bottom w:val="nil"/>
              <w:right w:val="nil"/>
            </w:tcBorders>
            <w:vAlign w:val="bottom"/>
          </w:tcPr>
          <w:p w14:paraId="5978097B" w14:textId="77777777" w:rsidR="005E1663" w:rsidRPr="005E1663" w:rsidRDefault="005E1663" w:rsidP="005E1663">
            <w:pPr>
              <w:spacing w:after="0" w:line="240" w:lineRule="auto"/>
              <w:ind w:left="57"/>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г.</w:t>
            </w:r>
          </w:p>
        </w:tc>
      </w:tr>
    </w:tbl>
    <w:p w14:paraId="33ACAA54" w14:textId="77777777" w:rsidR="005E1663" w:rsidRPr="005E1663" w:rsidRDefault="005E1663" w:rsidP="005E1663">
      <w:pPr>
        <w:spacing w:after="0" w:line="240" w:lineRule="auto"/>
        <w:rPr>
          <w:rFonts w:ascii="Times New Roman" w:eastAsia="Times New Roman" w:hAnsi="Times New Roman" w:cs="Times New Roman"/>
          <w:sz w:val="2"/>
          <w:szCs w:val="2"/>
        </w:rPr>
      </w:pPr>
    </w:p>
    <w:tbl>
      <w:tblPr>
        <w:tblW w:w="9923" w:type="dxa"/>
        <w:tblLayout w:type="fixed"/>
        <w:tblCellMar>
          <w:left w:w="28" w:type="dxa"/>
          <w:right w:w="28" w:type="dxa"/>
        </w:tblCellMar>
        <w:tblLook w:val="0000" w:firstRow="0" w:lastRow="0" w:firstColumn="0" w:lastColumn="0" w:noHBand="0" w:noVBand="0"/>
      </w:tblPr>
      <w:tblGrid>
        <w:gridCol w:w="3005"/>
        <w:gridCol w:w="964"/>
        <w:gridCol w:w="5954"/>
      </w:tblGrid>
      <w:tr w:rsidR="005E1663" w:rsidRPr="005E1663" w14:paraId="2878A0B4" w14:textId="77777777" w:rsidTr="005B6288">
        <w:tc>
          <w:tcPr>
            <w:tcW w:w="3005" w:type="dxa"/>
            <w:tcBorders>
              <w:top w:val="nil"/>
              <w:left w:val="nil"/>
              <w:bottom w:val="single" w:sz="4" w:space="0" w:color="auto"/>
              <w:right w:val="nil"/>
            </w:tcBorders>
            <w:vAlign w:val="bottom"/>
          </w:tcPr>
          <w:p w14:paraId="020F3043"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p>
        </w:tc>
        <w:tc>
          <w:tcPr>
            <w:tcW w:w="964" w:type="dxa"/>
            <w:tcBorders>
              <w:top w:val="nil"/>
              <w:left w:val="nil"/>
              <w:bottom w:val="nil"/>
              <w:right w:val="nil"/>
            </w:tcBorders>
            <w:vAlign w:val="bottom"/>
          </w:tcPr>
          <w:p w14:paraId="1BBB225B" w14:textId="77777777" w:rsidR="005E1663" w:rsidRPr="005E1663" w:rsidRDefault="005E1663" w:rsidP="005E1663">
            <w:pPr>
              <w:spacing w:after="0" w:line="240" w:lineRule="auto"/>
              <w:rPr>
                <w:rFonts w:ascii="Times New Roman" w:eastAsia="Times New Roman" w:hAnsi="Times New Roman" w:cs="Times New Roman"/>
                <w:sz w:val="24"/>
                <w:szCs w:val="24"/>
              </w:rPr>
            </w:pPr>
          </w:p>
        </w:tc>
        <w:tc>
          <w:tcPr>
            <w:tcW w:w="5954" w:type="dxa"/>
            <w:tcBorders>
              <w:top w:val="nil"/>
              <w:left w:val="nil"/>
              <w:bottom w:val="single" w:sz="4" w:space="0" w:color="auto"/>
              <w:right w:val="nil"/>
            </w:tcBorders>
            <w:vAlign w:val="bottom"/>
          </w:tcPr>
          <w:p w14:paraId="7521B062"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p>
        </w:tc>
      </w:tr>
      <w:tr w:rsidR="005E1663" w:rsidRPr="005E1663" w14:paraId="36B11082" w14:textId="77777777" w:rsidTr="005B6288">
        <w:tc>
          <w:tcPr>
            <w:tcW w:w="3005" w:type="dxa"/>
            <w:tcBorders>
              <w:top w:val="nil"/>
              <w:left w:val="nil"/>
              <w:bottom w:val="nil"/>
              <w:right w:val="nil"/>
            </w:tcBorders>
          </w:tcPr>
          <w:p w14:paraId="36B9F208"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(подпись)</w:t>
            </w:r>
          </w:p>
        </w:tc>
        <w:tc>
          <w:tcPr>
            <w:tcW w:w="964" w:type="dxa"/>
            <w:tcBorders>
              <w:top w:val="nil"/>
              <w:left w:val="nil"/>
              <w:bottom w:val="nil"/>
              <w:right w:val="nil"/>
            </w:tcBorders>
          </w:tcPr>
          <w:p w14:paraId="1686F22D" w14:textId="77777777" w:rsidR="005E1663" w:rsidRPr="005E1663" w:rsidRDefault="005E1663" w:rsidP="005E1663">
            <w:pPr>
              <w:spacing w:after="0" w:line="240" w:lineRule="auto"/>
              <w:rPr>
                <w:rFonts w:ascii="Times New Roman" w:eastAsia="Times New Roman" w:hAnsi="Times New Roman" w:cs="Times New Roman"/>
                <w:sz w:val="24"/>
                <w:szCs w:val="24"/>
              </w:rPr>
            </w:pPr>
          </w:p>
        </w:tc>
        <w:tc>
          <w:tcPr>
            <w:tcW w:w="5954" w:type="dxa"/>
            <w:tcBorders>
              <w:top w:val="nil"/>
              <w:left w:val="nil"/>
              <w:bottom w:val="nil"/>
              <w:right w:val="nil"/>
            </w:tcBorders>
          </w:tcPr>
          <w:p w14:paraId="520576F2"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(должность и Ф.И.О. руководителя юридического лица)</w:t>
            </w:r>
          </w:p>
        </w:tc>
      </w:tr>
    </w:tbl>
    <w:p w14:paraId="41D328F6"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5CD7481F"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Исп.: (Ф.И.О.)</w:t>
      </w:r>
    </w:p>
    <w:p w14:paraId="49F6B689" w14:textId="77777777" w:rsid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Телефон:</w:t>
      </w:r>
    </w:p>
    <w:p w14:paraId="18C5877B" w14:textId="77777777" w:rsidR="00637C2D" w:rsidRPr="005E1663" w:rsidRDefault="00637C2D" w:rsidP="005E1663">
      <w:pPr>
        <w:spacing w:after="0" w:line="240" w:lineRule="auto"/>
        <w:rPr>
          <w:rFonts w:ascii="Times New Roman" w:eastAsia="Times New Roman" w:hAnsi="Times New Roman" w:cs="Times New Roman"/>
          <w:sz w:val="24"/>
          <w:szCs w:val="24"/>
        </w:rPr>
      </w:pPr>
    </w:p>
    <w:p w14:paraId="6CEB27C3" w14:textId="77777777" w:rsidR="005E1663" w:rsidRPr="005E1663" w:rsidRDefault="005E1663" w:rsidP="005E1663">
      <w:pPr>
        <w:spacing w:after="0" w:line="240" w:lineRule="auto"/>
        <w:rPr>
          <w:rFonts w:ascii="Times New Roman" w:eastAsia="Times New Roman" w:hAnsi="Times New Roman" w:cs="Times New Roman"/>
          <w:sz w:val="24"/>
          <w:szCs w:val="24"/>
        </w:rPr>
      </w:pPr>
    </w:p>
    <w:tbl>
      <w:tblPr>
        <w:tblW w:w="10263" w:type="dxa"/>
        <w:tblLayout w:type="fixed"/>
        <w:tblCellMar>
          <w:left w:w="28" w:type="dxa"/>
          <w:right w:w="28" w:type="dxa"/>
        </w:tblCellMar>
        <w:tblLook w:val="0000" w:firstRow="0" w:lastRow="0" w:firstColumn="0" w:lastColumn="0" w:noHBand="0" w:noVBand="0"/>
      </w:tblPr>
      <w:tblGrid>
        <w:gridCol w:w="4848"/>
        <w:gridCol w:w="5415"/>
      </w:tblGrid>
      <w:tr w:rsidR="005E1663" w:rsidRPr="005E1663" w14:paraId="7CA70C85" w14:textId="77777777" w:rsidTr="00D22F50">
        <w:tc>
          <w:tcPr>
            <w:tcW w:w="4848" w:type="dxa"/>
            <w:tcBorders>
              <w:top w:val="single" w:sz="4" w:space="0" w:color="auto"/>
              <w:left w:val="single" w:sz="4" w:space="0" w:color="auto"/>
              <w:bottom w:val="single" w:sz="4" w:space="0" w:color="auto"/>
              <w:right w:val="single" w:sz="4" w:space="0" w:color="auto"/>
            </w:tcBorders>
          </w:tcPr>
          <w:p w14:paraId="146158E1"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lastRenderedPageBreak/>
              <w:t xml:space="preserve">Наименование организации, ИНН, КПП, ОГРН, ОКТМО, юридический адрес, контактный телефон с кодом города, факс, </w:t>
            </w:r>
          </w:p>
          <w:p w14:paraId="759B7F16"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адрес электронной почты </w:t>
            </w:r>
          </w:p>
        </w:tc>
        <w:tc>
          <w:tcPr>
            <w:tcW w:w="5415" w:type="dxa"/>
            <w:tcBorders>
              <w:top w:val="nil"/>
              <w:left w:val="nil"/>
              <w:bottom w:val="nil"/>
              <w:right w:val="nil"/>
            </w:tcBorders>
          </w:tcPr>
          <w:p w14:paraId="6967568A" w14:textId="77777777" w:rsidR="005E1663" w:rsidRPr="005E1663" w:rsidRDefault="005E1663" w:rsidP="005E1663">
            <w:pPr>
              <w:spacing w:after="0" w:line="240" w:lineRule="auto"/>
              <w:ind w:left="2665" w:hanging="1559"/>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Председателю  </w:t>
            </w:r>
          </w:p>
          <w:p w14:paraId="3C6FED89" w14:textId="77777777" w:rsidR="005E1663" w:rsidRPr="005E1663" w:rsidRDefault="005E1663" w:rsidP="005E1663">
            <w:pPr>
              <w:spacing w:after="0" w:line="240" w:lineRule="auto"/>
              <w:ind w:left="1106"/>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региональной энергетической комиссии Кемеровской области</w:t>
            </w:r>
          </w:p>
          <w:p w14:paraId="2CF86ED9" w14:textId="77777777" w:rsidR="005E1663" w:rsidRPr="005E1663" w:rsidRDefault="005E1663" w:rsidP="005E1663">
            <w:pPr>
              <w:spacing w:after="0" w:line="240" w:lineRule="auto"/>
              <w:ind w:left="2665" w:hanging="1559"/>
              <w:rPr>
                <w:rFonts w:ascii="Times New Roman" w:eastAsia="Times New Roman" w:hAnsi="Times New Roman" w:cs="Times New Roman"/>
                <w:sz w:val="28"/>
                <w:szCs w:val="28"/>
              </w:rPr>
            </w:pPr>
          </w:p>
          <w:p w14:paraId="51C138A6" w14:textId="77777777" w:rsidR="005E1663" w:rsidRPr="005E1663" w:rsidRDefault="005E1663" w:rsidP="005E1663">
            <w:pPr>
              <w:spacing w:after="0" w:line="240" w:lineRule="auto"/>
              <w:ind w:left="1106"/>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________________</w:t>
            </w:r>
          </w:p>
        </w:tc>
      </w:tr>
    </w:tbl>
    <w:p w14:paraId="2F9850D0"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01611734"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04C3DEFD" w14:textId="77777777" w:rsidR="00A97C12" w:rsidRDefault="00A97C12" w:rsidP="005E1663">
      <w:pPr>
        <w:spacing w:after="0" w:line="240" w:lineRule="auto"/>
        <w:jc w:val="center"/>
        <w:rPr>
          <w:rFonts w:ascii="Times New Roman" w:eastAsia="Times New Roman" w:hAnsi="Times New Roman" w:cs="Times New Roman"/>
          <w:sz w:val="28"/>
          <w:szCs w:val="28"/>
        </w:rPr>
      </w:pPr>
    </w:p>
    <w:p w14:paraId="694E531F"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ЗАЯВЛЕНИЕ ОБ УСТАНОВЛЕНИИ ТАРИФОВ </w:t>
      </w:r>
    </w:p>
    <w:p w14:paraId="7CD7AEF9"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на товары (услуги) </w:t>
      </w:r>
      <w:r w:rsidR="0093741D">
        <w:rPr>
          <w:rFonts w:ascii="Times New Roman" w:eastAsia="Times New Roman" w:hAnsi="Times New Roman" w:cs="Times New Roman"/>
          <w:sz w:val="28"/>
          <w:szCs w:val="28"/>
        </w:rPr>
        <w:t>теплоснабжающе</w:t>
      </w:r>
      <w:r w:rsidR="00E53D1B">
        <w:rPr>
          <w:rFonts w:ascii="Times New Roman" w:eastAsia="Times New Roman" w:hAnsi="Times New Roman" w:cs="Times New Roman"/>
          <w:sz w:val="28"/>
          <w:szCs w:val="28"/>
        </w:rPr>
        <w:t>й</w:t>
      </w:r>
      <w:r w:rsidR="0093741D">
        <w:rPr>
          <w:rFonts w:ascii="Times New Roman" w:eastAsia="Times New Roman" w:hAnsi="Times New Roman" w:cs="Times New Roman"/>
          <w:sz w:val="28"/>
          <w:szCs w:val="28"/>
        </w:rPr>
        <w:t xml:space="preserve"> </w:t>
      </w:r>
      <w:r w:rsidR="00E53D1B" w:rsidRPr="005E1663">
        <w:rPr>
          <w:rFonts w:ascii="Times New Roman" w:eastAsia="Times New Roman" w:hAnsi="Times New Roman" w:cs="Times New Roman"/>
          <w:sz w:val="28"/>
          <w:szCs w:val="28"/>
        </w:rPr>
        <w:t>организации</w:t>
      </w:r>
    </w:p>
    <w:p w14:paraId="796077D2"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04E1ACC0" w14:textId="77777777" w:rsidR="005E1663" w:rsidRPr="005E1663" w:rsidRDefault="005E1663" w:rsidP="005E1663">
      <w:pPr>
        <w:spacing w:after="0" w:line="240" w:lineRule="auto"/>
        <w:ind w:firstLine="709"/>
        <w:jc w:val="both"/>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Прошу установить тарифы (одноставочный, двухставочный) на товары и услуги________________________________________________,</w:t>
      </w:r>
    </w:p>
    <w:p w14:paraId="60AD0628" w14:textId="77777777" w:rsidR="005E1663" w:rsidRPr="005E1663" w:rsidRDefault="005E1663" w:rsidP="005E1663">
      <w:pPr>
        <w:spacing w:after="0" w:line="240" w:lineRule="auto"/>
        <w:jc w:val="both"/>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в размере___________________________________________________</w:t>
      </w:r>
    </w:p>
    <w:p w14:paraId="68D22683"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 xml:space="preserve">                              (указывается предлагаемый тариф за единицу измерения м</w:t>
      </w:r>
      <w:r w:rsidRPr="005E1663">
        <w:rPr>
          <w:rFonts w:ascii="Times New Roman" w:eastAsia="Times New Roman" w:hAnsi="Times New Roman" w:cs="Times New Roman"/>
          <w:sz w:val="24"/>
          <w:szCs w:val="24"/>
          <w:vertAlign w:val="superscript"/>
        </w:rPr>
        <w:t>3</w:t>
      </w:r>
      <w:r w:rsidRPr="005E1663">
        <w:rPr>
          <w:rFonts w:ascii="Times New Roman" w:eastAsia="Times New Roman" w:hAnsi="Times New Roman" w:cs="Times New Roman"/>
          <w:sz w:val="24"/>
          <w:szCs w:val="24"/>
        </w:rPr>
        <w:t>)</w:t>
      </w:r>
    </w:p>
    <w:p w14:paraId="611C64B3" w14:textId="77777777" w:rsidR="005E1663" w:rsidRPr="005E1663" w:rsidRDefault="005E1663" w:rsidP="005E1663">
      <w:pPr>
        <w:spacing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на период    с «___» ______________ 20__ г.   по «____» ____________ 20__ г.  </w:t>
      </w:r>
    </w:p>
    <w:p w14:paraId="19502390" w14:textId="77777777" w:rsidR="005E1663" w:rsidRPr="005E1663" w:rsidRDefault="005E1663" w:rsidP="005E1663">
      <w:pPr>
        <w:spacing w:after="0" w:line="240" w:lineRule="auto"/>
        <w:rPr>
          <w:rFonts w:ascii="Times New Roman" w:eastAsia="Times New Roman" w:hAnsi="Times New Roman" w:cs="Times New Roman"/>
          <w:sz w:val="28"/>
          <w:szCs w:val="28"/>
        </w:rPr>
      </w:pPr>
    </w:p>
    <w:p w14:paraId="3270FA72" w14:textId="77777777" w:rsidR="005E1663" w:rsidRPr="005E1663" w:rsidRDefault="005E1663" w:rsidP="005E1663">
      <w:pPr>
        <w:spacing w:after="0" w:line="240" w:lineRule="auto"/>
        <w:jc w:val="both"/>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в размере __________________________________________________________</w:t>
      </w:r>
    </w:p>
    <w:p w14:paraId="3344A48F"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 xml:space="preserve">                              (указывается предлагаемый тариф за единицу измерения м</w:t>
      </w:r>
      <w:r w:rsidRPr="005E1663">
        <w:rPr>
          <w:rFonts w:ascii="Times New Roman" w:eastAsia="Times New Roman" w:hAnsi="Times New Roman" w:cs="Times New Roman"/>
          <w:sz w:val="24"/>
          <w:szCs w:val="24"/>
          <w:vertAlign w:val="superscript"/>
        </w:rPr>
        <w:t>3</w:t>
      </w:r>
      <w:r w:rsidRPr="005E1663">
        <w:rPr>
          <w:rFonts w:ascii="Times New Roman" w:eastAsia="Times New Roman" w:hAnsi="Times New Roman" w:cs="Times New Roman"/>
          <w:sz w:val="24"/>
          <w:szCs w:val="24"/>
        </w:rPr>
        <w:t>)</w:t>
      </w:r>
    </w:p>
    <w:p w14:paraId="6B69BDD1" w14:textId="77777777" w:rsidR="005E1663" w:rsidRPr="005E1663" w:rsidRDefault="005E1663" w:rsidP="005E1663">
      <w:pPr>
        <w:spacing w:after="0" w:line="240" w:lineRule="auto"/>
        <w:jc w:val="both"/>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на период    с «___» ______________ 20__ г.    по «____» ___________ 20__ г.</w:t>
      </w:r>
    </w:p>
    <w:p w14:paraId="52A3D9C9" w14:textId="77777777" w:rsidR="005E1663" w:rsidRPr="005E1663" w:rsidRDefault="005E1663" w:rsidP="005E1663">
      <w:pPr>
        <w:spacing w:after="0" w:line="240" w:lineRule="auto"/>
        <w:rPr>
          <w:rFonts w:ascii="Times New Roman" w:eastAsia="Times New Roman" w:hAnsi="Times New Roman" w:cs="Times New Roman"/>
          <w:sz w:val="28"/>
          <w:szCs w:val="28"/>
        </w:rPr>
      </w:pPr>
    </w:p>
    <w:p w14:paraId="72E6CC5B" w14:textId="77777777" w:rsidR="005E1663" w:rsidRPr="005E1663" w:rsidRDefault="005E1663" w:rsidP="005E1663">
      <w:pPr>
        <w:spacing w:after="0" w:line="240" w:lineRule="auto"/>
        <w:jc w:val="both"/>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в размере__________________________________________________________</w:t>
      </w:r>
    </w:p>
    <w:p w14:paraId="1B3AC52F"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 xml:space="preserve">                              (указывается предлагаемый тариф за единицу измерения м</w:t>
      </w:r>
      <w:r w:rsidRPr="005E1663">
        <w:rPr>
          <w:rFonts w:ascii="Times New Roman" w:eastAsia="Times New Roman" w:hAnsi="Times New Roman" w:cs="Times New Roman"/>
          <w:sz w:val="24"/>
          <w:szCs w:val="24"/>
          <w:vertAlign w:val="superscript"/>
        </w:rPr>
        <w:t>3</w:t>
      </w:r>
      <w:r w:rsidRPr="005E1663">
        <w:rPr>
          <w:rFonts w:ascii="Times New Roman" w:eastAsia="Times New Roman" w:hAnsi="Times New Roman" w:cs="Times New Roman"/>
          <w:sz w:val="24"/>
          <w:szCs w:val="24"/>
        </w:rPr>
        <w:t>)</w:t>
      </w:r>
    </w:p>
    <w:p w14:paraId="38AB54F2" w14:textId="77777777" w:rsidR="005E1663" w:rsidRPr="005E1663" w:rsidRDefault="005E1663" w:rsidP="005E1663">
      <w:pPr>
        <w:spacing w:after="0" w:line="240" w:lineRule="auto"/>
        <w:jc w:val="both"/>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на период    с «___» ______________ 20__ г.    по «____» ___________ 20__ г.</w:t>
      </w:r>
    </w:p>
    <w:p w14:paraId="1FE69C96" w14:textId="77777777" w:rsidR="005E1663" w:rsidRPr="005E1663" w:rsidRDefault="005E1663" w:rsidP="005E1663">
      <w:pPr>
        <w:spacing w:after="0" w:line="240" w:lineRule="auto"/>
        <w:rPr>
          <w:rFonts w:ascii="Times New Roman" w:eastAsia="Times New Roman" w:hAnsi="Times New Roman" w:cs="Times New Roman"/>
          <w:sz w:val="28"/>
          <w:szCs w:val="28"/>
        </w:rPr>
      </w:pPr>
    </w:p>
    <w:p w14:paraId="6D11E3B5" w14:textId="77777777" w:rsidR="005E1663" w:rsidRPr="005E1663" w:rsidRDefault="0093741D" w:rsidP="005E166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теплоснабжающе</w:t>
      </w:r>
      <w:r w:rsidR="00E53D1B">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sidR="00E53D1B" w:rsidRPr="005E1663">
        <w:rPr>
          <w:rFonts w:ascii="Times New Roman" w:eastAsia="Times New Roman" w:hAnsi="Times New Roman" w:cs="Times New Roman"/>
          <w:sz w:val="28"/>
          <w:szCs w:val="28"/>
        </w:rPr>
        <w:t>организации</w:t>
      </w:r>
    </w:p>
    <w:p w14:paraId="62597FF4"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_____________________________________________________________________________                                                                      (полное и (в случае, если имеется) сокращенное наименование</w:t>
      </w:r>
    </w:p>
    <w:p w14:paraId="1E8E8E62"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юридического лица, в том числе фирменное наименование, и</w:t>
      </w:r>
    </w:p>
    <w:p w14:paraId="5DF8F7CD"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организационно-правовая форма юридического лица)</w:t>
      </w:r>
    </w:p>
    <w:p w14:paraId="33476823" w14:textId="77777777" w:rsidR="005E1663" w:rsidRPr="005E1663" w:rsidRDefault="005E1663" w:rsidP="005E1663">
      <w:pPr>
        <w:spacing w:after="0" w:line="240" w:lineRule="auto"/>
        <w:rPr>
          <w:rFonts w:ascii="Times New Roman" w:eastAsia="Times New Roman" w:hAnsi="Times New Roman" w:cs="Times New Roman"/>
          <w:sz w:val="24"/>
          <w:szCs w:val="24"/>
          <w:u w:val="single"/>
        </w:rPr>
      </w:pPr>
      <w:r w:rsidRPr="005E1663">
        <w:rPr>
          <w:rFonts w:ascii="Times New Roman" w:eastAsia="Times New Roman" w:hAnsi="Times New Roman" w:cs="Times New Roman"/>
          <w:sz w:val="28"/>
          <w:szCs w:val="28"/>
          <w:u w:val="single"/>
        </w:rPr>
        <w:t>методом  индексации или доходности инвестированного капитала</w:t>
      </w:r>
    </w:p>
    <w:p w14:paraId="5572D96F"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 xml:space="preserve">                                (указывается метод регулирования, обоснование его применение)</w:t>
      </w:r>
    </w:p>
    <w:p w14:paraId="320C658B" w14:textId="77777777" w:rsidR="005E1663" w:rsidRPr="005E1663" w:rsidRDefault="005E1663" w:rsidP="005E1663">
      <w:pPr>
        <w:spacing w:before="240"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Достоверность представленных документов гарантирую.</w:t>
      </w:r>
    </w:p>
    <w:tbl>
      <w:tblPr>
        <w:tblW w:w="10234" w:type="dxa"/>
        <w:tblLayout w:type="fixed"/>
        <w:tblCellMar>
          <w:left w:w="28" w:type="dxa"/>
          <w:right w:w="28" w:type="dxa"/>
        </w:tblCellMar>
        <w:tblLook w:val="0000" w:firstRow="0" w:lastRow="0" w:firstColumn="0" w:lastColumn="0" w:noHBand="0" w:noVBand="0"/>
      </w:tblPr>
      <w:tblGrid>
        <w:gridCol w:w="6832"/>
        <w:gridCol w:w="1134"/>
        <w:gridCol w:w="2268"/>
      </w:tblGrid>
      <w:tr w:rsidR="005E1663" w:rsidRPr="005E1663" w14:paraId="7F910770" w14:textId="77777777" w:rsidTr="00D22F50">
        <w:tc>
          <w:tcPr>
            <w:tcW w:w="6832" w:type="dxa"/>
            <w:tcBorders>
              <w:top w:val="nil"/>
              <w:left w:val="nil"/>
              <w:bottom w:val="nil"/>
              <w:right w:val="nil"/>
            </w:tcBorders>
            <w:vAlign w:val="bottom"/>
          </w:tcPr>
          <w:p w14:paraId="20A066C1" w14:textId="77777777" w:rsidR="005E1663" w:rsidRPr="005E1663" w:rsidRDefault="005E1663" w:rsidP="005E1663">
            <w:pPr>
              <w:spacing w:after="0" w:line="240" w:lineRule="auto"/>
              <w:rPr>
                <w:rFonts w:ascii="Times New Roman" w:eastAsia="Times New Roman" w:hAnsi="Times New Roman" w:cs="Times New Roman"/>
                <w:sz w:val="28"/>
                <w:szCs w:val="28"/>
              </w:rPr>
            </w:pPr>
          </w:p>
          <w:p w14:paraId="4492CB1C" w14:textId="77777777" w:rsidR="005E1663" w:rsidRPr="005E1663" w:rsidRDefault="005E1663" w:rsidP="005E1663">
            <w:pPr>
              <w:spacing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Приложение: документы по прилагаемой описи на</w:t>
            </w:r>
          </w:p>
        </w:tc>
        <w:tc>
          <w:tcPr>
            <w:tcW w:w="1134" w:type="dxa"/>
            <w:tcBorders>
              <w:top w:val="nil"/>
              <w:left w:val="nil"/>
              <w:bottom w:val="single" w:sz="4" w:space="0" w:color="auto"/>
              <w:right w:val="nil"/>
            </w:tcBorders>
            <w:vAlign w:val="bottom"/>
          </w:tcPr>
          <w:p w14:paraId="4E86D893"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tc>
        <w:tc>
          <w:tcPr>
            <w:tcW w:w="2268" w:type="dxa"/>
            <w:tcBorders>
              <w:top w:val="nil"/>
              <w:left w:val="nil"/>
              <w:bottom w:val="nil"/>
              <w:right w:val="nil"/>
            </w:tcBorders>
            <w:vAlign w:val="bottom"/>
          </w:tcPr>
          <w:p w14:paraId="262F4C5B" w14:textId="77777777" w:rsidR="005E1663" w:rsidRPr="005E1663" w:rsidRDefault="005E1663" w:rsidP="005E1663">
            <w:pPr>
              <w:spacing w:after="0" w:line="240" w:lineRule="auto"/>
              <w:ind w:left="57"/>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листах.</w:t>
            </w:r>
          </w:p>
        </w:tc>
      </w:tr>
    </w:tbl>
    <w:p w14:paraId="79D73F5B" w14:textId="77777777" w:rsidR="005E1663" w:rsidRPr="005E1663" w:rsidRDefault="005E1663" w:rsidP="005E1663">
      <w:pPr>
        <w:spacing w:after="240" w:line="240" w:lineRule="auto"/>
        <w:rPr>
          <w:rFonts w:ascii="Times New Roman" w:eastAsia="Times New Roman" w:hAnsi="Times New Roman" w:cs="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170"/>
        <w:gridCol w:w="397"/>
        <w:gridCol w:w="244"/>
        <w:gridCol w:w="1418"/>
        <w:gridCol w:w="482"/>
        <w:gridCol w:w="283"/>
        <w:gridCol w:w="340"/>
      </w:tblGrid>
      <w:tr w:rsidR="005E1663" w:rsidRPr="005E1663" w14:paraId="36395F4A" w14:textId="77777777" w:rsidTr="00D22F50">
        <w:tc>
          <w:tcPr>
            <w:tcW w:w="170" w:type="dxa"/>
            <w:tcBorders>
              <w:top w:val="nil"/>
              <w:left w:val="nil"/>
              <w:bottom w:val="nil"/>
              <w:right w:val="nil"/>
            </w:tcBorders>
            <w:vAlign w:val="bottom"/>
          </w:tcPr>
          <w:p w14:paraId="51A68702" w14:textId="77777777" w:rsidR="005E1663" w:rsidRPr="005E1663" w:rsidRDefault="005E1663" w:rsidP="005E1663">
            <w:pPr>
              <w:spacing w:after="0" w:line="240" w:lineRule="auto"/>
              <w:jc w:val="right"/>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w:t>
            </w:r>
          </w:p>
        </w:tc>
        <w:tc>
          <w:tcPr>
            <w:tcW w:w="397" w:type="dxa"/>
            <w:tcBorders>
              <w:top w:val="nil"/>
              <w:left w:val="nil"/>
              <w:bottom w:val="single" w:sz="4" w:space="0" w:color="auto"/>
              <w:right w:val="nil"/>
            </w:tcBorders>
            <w:vAlign w:val="bottom"/>
          </w:tcPr>
          <w:p w14:paraId="7C9648CA"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tc>
        <w:tc>
          <w:tcPr>
            <w:tcW w:w="244" w:type="dxa"/>
            <w:tcBorders>
              <w:top w:val="nil"/>
              <w:left w:val="nil"/>
              <w:bottom w:val="nil"/>
              <w:right w:val="nil"/>
            </w:tcBorders>
            <w:vAlign w:val="bottom"/>
          </w:tcPr>
          <w:p w14:paraId="2C737142" w14:textId="77777777" w:rsidR="005E1663" w:rsidRPr="005E1663" w:rsidRDefault="005E1663" w:rsidP="005E1663">
            <w:pPr>
              <w:spacing w:after="0" w:line="240" w:lineRule="auto"/>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w:t>
            </w:r>
          </w:p>
        </w:tc>
        <w:tc>
          <w:tcPr>
            <w:tcW w:w="1418" w:type="dxa"/>
            <w:tcBorders>
              <w:top w:val="nil"/>
              <w:left w:val="nil"/>
              <w:bottom w:val="single" w:sz="4" w:space="0" w:color="auto"/>
              <w:right w:val="nil"/>
            </w:tcBorders>
            <w:vAlign w:val="bottom"/>
          </w:tcPr>
          <w:p w14:paraId="63CCBED3"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tc>
        <w:tc>
          <w:tcPr>
            <w:tcW w:w="482" w:type="dxa"/>
            <w:tcBorders>
              <w:top w:val="nil"/>
              <w:left w:val="nil"/>
              <w:bottom w:val="nil"/>
              <w:right w:val="nil"/>
            </w:tcBorders>
            <w:vAlign w:val="bottom"/>
          </w:tcPr>
          <w:p w14:paraId="40C19A4A" w14:textId="77777777" w:rsidR="005E1663" w:rsidRPr="005E1663" w:rsidRDefault="005E1663" w:rsidP="005E1663">
            <w:pPr>
              <w:spacing w:after="0" w:line="240" w:lineRule="auto"/>
              <w:jc w:val="right"/>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20</w:t>
            </w:r>
          </w:p>
        </w:tc>
        <w:tc>
          <w:tcPr>
            <w:tcW w:w="283" w:type="dxa"/>
            <w:tcBorders>
              <w:top w:val="nil"/>
              <w:left w:val="nil"/>
              <w:bottom w:val="single" w:sz="4" w:space="0" w:color="auto"/>
              <w:right w:val="nil"/>
            </w:tcBorders>
            <w:vAlign w:val="bottom"/>
          </w:tcPr>
          <w:p w14:paraId="5E48E977" w14:textId="77777777" w:rsidR="005E1663" w:rsidRPr="005E1663" w:rsidRDefault="005E1663" w:rsidP="005E1663">
            <w:pPr>
              <w:spacing w:after="0" w:line="240" w:lineRule="auto"/>
              <w:rPr>
                <w:rFonts w:ascii="Times New Roman" w:eastAsia="Times New Roman" w:hAnsi="Times New Roman" w:cs="Times New Roman"/>
                <w:sz w:val="28"/>
                <w:szCs w:val="28"/>
              </w:rPr>
            </w:pPr>
          </w:p>
        </w:tc>
        <w:tc>
          <w:tcPr>
            <w:tcW w:w="340" w:type="dxa"/>
            <w:tcBorders>
              <w:top w:val="nil"/>
              <w:left w:val="nil"/>
              <w:bottom w:val="nil"/>
              <w:right w:val="nil"/>
            </w:tcBorders>
            <w:vAlign w:val="bottom"/>
          </w:tcPr>
          <w:p w14:paraId="2E31593E" w14:textId="77777777" w:rsidR="005E1663" w:rsidRPr="005E1663" w:rsidRDefault="005E1663" w:rsidP="005E1663">
            <w:pPr>
              <w:spacing w:after="0" w:line="240" w:lineRule="auto"/>
              <w:ind w:left="57"/>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г.</w:t>
            </w:r>
          </w:p>
        </w:tc>
      </w:tr>
    </w:tbl>
    <w:p w14:paraId="52096376" w14:textId="77777777" w:rsidR="005E1663" w:rsidRPr="005E1663" w:rsidRDefault="005E1663" w:rsidP="005E1663">
      <w:pPr>
        <w:spacing w:after="0" w:line="240" w:lineRule="auto"/>
        <w:rPr>
          <w:rFonts w:ascii="Times New Roman" w:eastAsia="Times New Roman" w:hAnsi="Times New Roman" w:cs="Times New Roman"/>
          <w:sz w:val="2"/>
          <w:szCs w:val="2"/>
        </w:rPr>
      </w:pPr>
    </w:p>
    <w:tbl>
      <w:tblPr>
        <w:tblW w:w="9781" w:type="dxa"/>
        <w:tblLayout w:type="fixed"/>
        <w:tblCellMar>
          <w:left w:w="28" w:type="dxa"/>
          <w:right w:w="28" w:type="dxa"/>
        </w:tblCellMar>
        <w:tblLook w:val="0000" w:firstRow="0" w:lastRow="0" w:firstColumn="0" w:lastColumn="0" w:noHBand="0" w:noVBand="0"/>
      </w:tblPr>
      <w:tblGrid>
        <w:gridCol w:w="3005"/>
        <w:gridCol w:w="964"/>
        <w:gridCol w:w="5812"/>
      </w:tblGrid>
      <w:tr w:rsidR="005E1663" w:rsidRPr="005E1663" w14:paraId="74E4A8A8" w14:textId="77777777" w:rsidTr="005B6288">
        <w:tc>
          <w:tcPr>
            <w:tcW w:w="3005" w:type="dxa"/>
            <w:tcBorders>
              <w:top w:val="nil"/>
              <w:left w:val="nil"/>
              <w:bottom w:val="single" w:sz="4" w:space="0" w:color="auto"/>
              <w:right w:val="nil"/>
            </w:tcBorders>
            <w:vAlign w:val="bottom"/>
          </w:tcPr>
          <w:p w14:paraId="4D398DF1"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p>
        </w:tc>
        <w:tc>
          <w:tcPr>
            <w:tcW w:w="964" w:type="dxa"/>
            <w:tcBorders>
              <w:top w:val="nil"/>
              <w:left w:val="nil"/>
              <w:bottom w:val="nil"/>
              <w:right w:val="nil"/>
            </w:tcBorders>
            <w:vAlign w:val="bottom"/>
          </w:tcPr>
          <w:p w14:paraId="34073BDB" w14:textId="77777777" w:rsidR="005E1663" w:rsidRPr="005E1663" w:rsidRDefault="005E1663" w:rsidP="005E1663">
            <w:pPr>
              <w:spacing w:after="0" w:line="240" w:lineRule="auto"/>
              <w:rPr>
                <w:rFonts w:ascii="Times New Roman" w:eastAsia="Times New Roman" w:hAnsi="Times New Roman" w:cs="Times New Roman"/>
                <w:sz w:val="24"/>
                <w:szCs w:val="24"/>
              </w:rPr>
            </w:pPr>
          </w:p>
        </w:tc>
        <w:tc>
          <w:tcPr>
            <w:tcW w:w="5812" w:type="dxa"/>
            <w:tcBorders>
              <w:top w:val="nil"/>
              <w:left w:val="nil"/>
              <w:bottom w:val="single" w:sz="4" w:space="0" w:color="auto"/>
              <w:right w:val="nil"/>
            </w:tcBorders>
            <w:vAlign w:val="bottom"/>
          </w:tcPr>
          <w:p w14:paraId="14900A37"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p>
        </w:tc>
      </w:tr>
      <w:tr w:rsidR="005E1663" w:rsidRPr="005E1663" w14:paraId="69795A89" w14:textId="77777777" w:rsidTr="005B6288">
        <w:tc>
          <w:tcPr>
            <w:tcW w:w="3005" w:type="dxa"/>
            <w:tcBorders>
              <w:top w:val="nil"/>
              <w:left w:val="nil"/>
              <w:bottom w:val="nil"/>
              <w:right w:val="nil"/>
            </w:tcBorders>
          </w:tcPr>
          <w:p w14:paraId="03273C95"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(подпись)</w:t>
            </w:r>
          </w:p>
        </w:tc>
        <w:tc>
          <w:tcPr>
            <w:tcW w:w="964" w:type="dxa"/>
            <w:tcBorders>
              <w:top w:val="nil"/>
              <w:left w:val="nil"/>
              <w:bottom w:val="nil"/>
              <w:right w:val="nil"/>
            </w:tcBorders>
          </w:tcPr>
          <w:p w14:paraId="134BC3DF" w14:textId="77777777" w:rsidR="005E1663" w:rsidRPr="005E1663" w:rsidRDefault="005E1663" w:rsidP="005E1663">
            <w:pPr>
              <w:spacing w:after="0" w:line="240" w:lineRule="auto"/>
              <w:rPr>
                <w:rFonts w:ascii="Times New Roman" w:eastAsia="Times New Roman" w:hAnsi="Times New Roman" w:cs="Times New Roman"/>
                <w:sz w:val="24"/>
                <w:szCs w:val="24"/>
              </w:rPr>
            </w:pPr>
          </w:p>
        </w:tc>
        <w:tc>
          <w:tcPr>
            <w:tcW w:w="5812" w:type="dxa"/>
            <w:tcBorders>
              <w:top w:val="nil"/>
              <w:left w:val="nil"/>
              <w:bottom w:val="nil"/>
              <w:right w:val="nil"/>
            </w:tcBorders>
          </w:tcPr>
          <w:p w14:paraId="5CA60E24" w14:textId="77777777" w:rsidR="005E1663" w:rsidRPr="005E1663" w:rsidRDefault="005E1663" w:rsidP="005E1663">
            <w:pPr>
              <w:spacing w:after="0" w:line="240" w:lineRule="auto"/>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(должность и Ф.И.О. руководителя юридического лица)</w:t>
            </w:r>
          </w:p>
        </w:tc>
      </w:tr>
    </w:tbl>
    <w:p w14:paraId="6F932357"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7ABFBE2F" w14:textId="77777777" w:rsidR="005E1663" w:rsidRPr="005E1663" w:rsidRDefault="005E1663" w:rsidP="005E1663">
      <w:pPr>
        <w:spacing w:after="0" w:line="240" w:lineRule="auto"/>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Исп.: (Ф.И.О.)  Телефон:</w:t>
      </w:r>
    </w:p>
    <w:p w14:paraId="28EFFB66"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198C484E"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35BEA06B"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6D1CF8AB"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0B7CA31F" w14:textId="77777777" w:rsidR="005E1663" w:rsidRPr="005E1663" w:rsidRDefault="005E1663" w:rsidP="005E1663">
      <w:pPr>
        <w:spacing w:after="480" w:line="240" w:lineRule="auto"/>
        <w:rPr>
          <w:rFonts w:ascii="Times New Roman" w:eastAsia="Times New Roman" w:hAnsi="Times New Roman" w:cs="Times New Roman"/>
          <w:sz w:val="2"/>
          <w:szCs w:val="2"/>
        </w:rPr>
      </w:pPr>
    </w:p>
    <w:tbl>
      <w:tblPr>
        <w:tblW w:w="10263" w:type="dxa"/>
        <w:tblLayout w:type="fixed"/>
        <w:tblCellMar>
          <w:left w:w="28" w:type="dxa"/>
          <w:right w:w="28" w:type="dxa"/>
        </w:tblCellMar>
        <w:tblLook w:val="0000" w:firstRow="0" w:lastRow="0" w:firstColumn="0" w:lastColumn="0" w:noHBand="0" w:noVBand="0"/>
      </w:tblPr>
      <w:tblGrid>
        <w:gridCol w:w="4848"/>
        <w:gridCol w:w="5415"/>
      </w:tblGrid>
      <w:tr w:rsidR="005E1663" w:rsidRPr="005E1663" w14:paraId="4238BFFA" w14:textId="77777777" w:rsidTr="00D22F50">
        <w:tc>
          <w:tcPr>
            <w:tcW w:w="4848" w:type="dxa"/>
            <w:tcBorders>
              <w:top w:val="single" w:sz="4" w:space="0" w:color="auto"/>
              <w:left w:val="single" w:sz="4" w:space="0" w:color="auto"/>
              <w:bottom w:val="single" w:sz="4" w:space="0" w:color="auto"/>
              <w:right w:val="single" w:sz="4" w:space="0" w:color="auto"/>
            </w:tcBorders>
          </w:tcPr>
          <w:p w14:paraId="478A9E6C"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lastRenderedPageBreak/>
              <w:t xml:space="preserve">Наименование организации, ИНН, КПП, ОГРН, ОКТМО, юридический адрес, контактный телефон с кодом города, факс, </w:t>
            </w:r>
          </w:p>
          <w:p w14:paraId="2BEC7DFC"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адрес электронной почты </w:t>
            </w:r>
          </w:p>
        </w:tc>
        <w:tc>
          <w:tcPr>
            <w:tcW w:w="5415" w:type="dxa"/>
            <w:tcBorders>
              <w:top w:val="nil"/>
              <w:left w:val="nil"/>
              <w:bottom w:val="nil"/>
              <w:right w:val="nil"/>
            </w:tcBorders>
          </w:tcPr>
          <w:p w14:paraId="2AAA03D7" w14:textId="77777777" w:rsidR="005E1663" w:rsidRPr="005E1663" w:rsidRDefault="005E1663" w:rsidP="005E1663">
            <w:pPr>
              <w:spacing w:after="0" w:line="240" w:lineRule="auto"/>
              <w:ind w:left="2665" w:hanging="1559"/>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Председателю  </w:t>
            </w:r>
          </w:p>
          <w:p w14:paraId="57621A08" w14:textId="77777777" w:rsidR="005E1663" w:rsidRPr="005E1663" w:rsidRDefault="005E1663" w:rsidP="005E1663">
            <w:pPr>
              <w:spacing w:after="0" w:line="240" w:lineRule="auto"/>
              <w:ind w:left="1106"/>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региональной энергетической комиссии Кемеровской области</w:t>
            </w:r>
          </w:p>
          <w:p w14:paraId="698D9752" w14:textId="77777777" w:rsidR="005E1663" w:rsidRPr="005E1663" w:rsidRDefault="005E1663" w:rsidP="005E1663">
            <w:pPr>
              <w:spacing w:after="0" w:line="240" w:lineRule="auto"/>
              <w:ind w:left="2665" w:hanging="1559"/>
              <w:rPr>
                <w:rFonts w:ascii="Times New Roman" w:eastAsia="Times New Roman" w:hAnsi="Times New Roman" w:cs="Times New Roman"/>
                <w:sz w:val="28"/>
                <w:szCs w:val="28"/>
              </w:rPr>
            </w:pPr>
          </w:p>
          <w:p w14:paraId="77F30CA3" w14:textId="77777777" w:rsidR="005E1663" w:rsidRPr="005E1663" w:rsidRDefault="005E1663" w:rsidP="005E1663">
            <w:pPr>
              <w:spacing w:after="0" w:line="240" w:lineRule="auto"/>
              <w:ind w:left="1106"/>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________________________</w:t>
            </w:r>
          </w:p>
        </w:tc>
      </w:tr>
    </w:tbl>
    <w:p w14:paraId="1629AFEA"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584E7288"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548CB308" w14:textId="77777777" w:rsidR="005E1663" w:rsidRPr="005E1663" w:rsidRDefault="005E1663" w:rsidP="005E1663">
      <w:pPr>
        <w:spacing w:after="0" w:line="240" w:lineRule="auto"/>
        <w:ind w:right="283"/>
        <w:jc w:val="center"/>
        <w:rPr>
          <w:rFonts w:ascii="Times New Roman" w:eastAsia="Times New Roman" w:hAnsi="Times New Roman" w:cs="Times New Roman"/>
          <w:sz w:val="28"/>
          <w:szCs w:val="28"/>
        </w:rPr>
      </w:pPr>
    </w:p>
    <w:p w14:paraId="34BD1BC3" w14:textId="77777777" w:rsidR="005E1663" w:rsidRPr="005E1663" w:rsidRDefault="005E1663" w:rsidP="005E1663">
      <w:pPr>
        <w:spacing w:after="0" w:line="240" w:lineRule="auto"/>
        <w:ind w:right="283"/>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ЗАЯВЛЕНИЕ О КОРРЕКТИРОВКЕ  </w:t>
      </w:r>
    </w:p>
    <w:p w14:paraId="55DEEA38" w14:textId="77777777" w:rsidR="005E1663" w:rsidRPr="005E1663" w:rsidRDefault="005E1663" w:rsidP="005E1663">
      <w:pPr>
        <w:spacing w:after="0" w:line="240" w:lineRule="auto"/>
        <w:ind w:right="283"/>
        <w:jc w:val="center"/>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необходимой валовой выручки и установленных тарифов на товары (услуги) </w:t>
      </w:r>
      <w:r w:rsidR="00731208">
        <w:rPr>
          <w:rFonts w:ascii="Times New Roman" w:eastAsia="Times New Roman" w:hAnsi="Times New Roman" w:cs="Times New Roman"/>
          <w:sz w:val="28"/>
          <w:szCs w:val="28"/>
        </w:rPr>
        <w:t>теплоснабжающе</w:t>
      </w:r>
      <w:r w:rsidR="00E53D1B">
        <w:rPr>
          <w:rFonts w:ascii="Times New Roman" w:eastAsia="Times New Roman" w:hAnsi="Times New Roman" w:cs="Times New Roman"/>
          <w:sz w:val="28"/>
          <w:szCs w:val="28"/>
        </w:rPr>
        <w:t>й</w:t>
      </w:r>
      <w:r w:rsidR="00731208">
        <w:rPr>
          <w:rFonts w:ascii="Times New Roman" w:eastAsia="Times New Roman" w:hAnsi="Times New Roman" w:cs="Times New Roman"/>
          <w:sz w:val="28"/>
          <w:szCs w:val="28"/>
        </w:rPr>
        <w:t xml:space="preserve"> </w:t>
      </w:r>
      <w:r w:rsidR="00E53D1B" w:rsidRPr="005E1663">
        <w:rPr>
          <w:rFonts w:ascii="Times New Roman" w:eastAsia="Times New Roman" w:hAnsi="Times New Roman" w:cs="Times New Roman"/>
          <w:sz w:val="28"/>
          <w:szCs w:val="28"/>
        </w:rPr>
        <w:t>организации</w:t>
      </w:r>
    </w:p>
    <w:p w14:paraId="63CC5323" w14:textId="77777777" w:rsidR="005E1663" w:rsidRPr="005E1663" w:rsidRDefault="005E1663" w:rsidP="005E1663">
      <w:pPr>
        <w:spacing w:after="0" w:line="240" w:lineRule="auto"/>
        <w:ind w:right="283"/>
        <w:jc w:val="center"/>
        <w:rPr>
          <w:rFonts w:ascii="Times New Roman" w:eastAsia="Times New Roman" w:hAnsi="Times New Roman" w:cs="Times New Roman"/>
          <w:color w:val="FF0000"/>
          <w:sz w:val="28"/>
          <w:szCs w:val="28"/>
        </w:rPr>
      </w:pPr>
    </w:p>
    <w:p w14:paraId="309E5C07" w14:textId="77777777" w:rsidR="005E1663" w:rsidRPr="005E1663" w:rsidRDefault="005E1663" w:rsidP="005E1663">
      <w:pPr>
        <w:spacing w:after="0" w:line="240" w:lineRule="auto"/>
        <w:ind w:right="283"/>
        <w:jc w:val="center"/>
        <w:rPr>
          <w:rFonts w:ascii="Times New Roman" w:eastAsia="Times New Roman" w:hAnsi="Times New Roman" w:cs="Times New Roman"/>
          <w:color w:val="FF0000"/>
          <w:sz w:val="28"/>
          <w:szCs w:val="28"/>
        </w:rPr>
      </w:pPr>
    </w:p>
    <w:p w14:paraId="463D4B1D" w14:textId="77777777" w:rsidR="005E1663" w:rsidRPr="005E1663" w:rsidRDefault="005E1663" w:rsidP="005E1663">
      <w:pPr>
        <w:spacing w:after="0" w:line="240" w:lineRule="auto"/>
        <w:ind w:right="283" w:firstLine="709"/>
        <w:jc w:val="both"/>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Прошу скорректировать плановое НВВ 20__ года на сумму _____________ и установить тарифы (одноставочный, двухставочный) с учетом корректировки необходимой валовой выручки на товары и услуги ________________________________________________________________,</w:t>
      </w:r>
    </w:p>
    <w:p w14:paraId="387777D2" w14:textId="77777777" w:rsidR="005E1663" w:rsidRPr="005E1663" w:rsidRDefault="005E1663" w:rsidP="005E1663">
      <w:pPr>
        <w:spacing w:after="0" w:line="240" w:lineRule="auto"/>
        <w:ind w:right="283"/>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в размере ______________________________________________________________</w:t>
      </w:r>
    </w:p>
    <w:p w14:paraId="5A3C766C"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 xml:space="preserve">                              (указывается предлагаемый тариф за единицу измерения м</w:t>
      </w:r>
      <w:r w:rsidRPr="005E1663">
        <w:rPr>
          <w:rFonts w:ascii="Times New Roman" w:eastAsia="Times New Roman" w:hAnsi="Times New Roman" w:cs="Times New Roman"/>
          <w:sz w:val="24"/>
          <w:szCs w:val="24"/>
          <w:vertAlign w:val="superscript"/>
        </w:rPr>
        <w:t>3</w:t>
      </w:r>
      <w:r w:rsidRPr="005E1663">
        <w:rPr>
          <w:rFonts w:ascii="Times New Roman" w:eastAsia="Times New Roman" w:hAnsi="Times New Roman" w:cs="Times New Roman"/>
          <w:sz w:val="24"/>
          <w:szCs w:val="24"/>
        </w:rPr>
        <w:t>)</w:t>
      </w:r>
    </w:p>
    <w:p w14:paraId="5C9803D8" w14:textId="77777777" w:rsidR="005E1663" w:rsidRPr="005E1663" w:rsidRDefault="005E1663" w:rsidP="005E1663">
      <w:pPr>
        <w:spacing w:after="0" w:line="240" w:lineRule="auto"/>
        <w:ind w:right="283"/>
        <w:jc w:val="both"/>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 xml:space="preserve">на период    с «___» _______________ 20__ г.   по «___» __________ 20__ г.  </w:t>
      </w:r>
    </w:p>
    <w:p w14:paraId="4ED863EA" w14:textId="77777777" w:rsidR="005E1663" w:rsidRPr="005E1663" w:rsidRDefault="00731208" w:rsidP="005E1663">
      <w:pPr>
        <w:spacing w:after="0" w:line="240" w:lineRule="auto"/>
        <w:ind w:right="283"/>
        <w:rPr>
          <w:rFonts w:ascii="Times New Roman" w:eastAsia="Times New Roman" w:hAnsi="Times New Roman" w:cs="Times New Roman"/>
          <w:sz w:val="28"/>
          <w:szCs w:val="28"/>
        </w:rPr>
      </w:pPr>
      <w:r w:rsidRPr="00731208">
        <w:rPr>
          <w:rFonts w:ascii="Times New Roman" w:eastAsia="Times New Roman" w:hAnsi="Times New Roman" w:cs="Times New Roman"/>
          <w:sz w:val="28"/>
          <w:szCs w:val="28"/>
        </w:rPr>
        <w:t>теплоснабжающе</w:t>
      </w:r>
      <w:r w:rsidR="00E53D1B">
        <w:rPr>
          <w:rFonts w:ascii="Times New Roman" w:eastAsia="Times New Roman" w:hAnsi="Times New Roman" w:cs="Times New Roman"/>
          <w:sz w:val="28"/>
          <w:szCs w:val="28"/>
        </w:rPr>
        <w:t>й</w:t>
      </w:r>
      <w:r w:rsidRPr="00731208">
        <w:rPr>
          <w:rFonts w:ascii="Times New Roman" w:eastAsia="Times New Roman" w:hAnsi="Times New Roman" w:cs="Times New Roman"/>
          <w:sz w:val="28"/>
          <w:szCs w:val="28"/>
        </w:rPr>
        <w:t xml:space="preserve"> </w:t>
      </w:r>
      <w:r w:rsidR="005E1663" w:rsidRPr="00D155B4">
        <w:rPr>
          <w:rFonts w:ascii="Times New Roman" w:eastAsia="Times New Roman" w:hAnsi="Times New Roman" w:cs="Times New Roman"/>
          <w:color w:val="0070C0"/>
          <w:sz w:val="28"/>
          <w:szCs w:val="28"/>
        </w:rPr>
        <w:t xml:space="preserve"> </w:t>
      </w:r>
      <w:r w:rsidR="00E53D1B" w:rsidRPr="00731208">
        <w:rPr>
          <w:rFonts w:ascii="Times New Roman" w:eastAsia="Times New Roman" w:hAnsi="Times New Roman" w:cs="Times New Roman"/>
          <w:sz w:val="28"/>
          <w:szCs w:val="28"/>
        </w:rPr>
        <w:t xml:space="preserve">организации </w:t>
      </w:r>
      <w:r w:rsidR="005E1663" w:rsidRPr="005E1663">
        <w:rPr>
          <w:rFonts w:ascii="Times New Roman" w:eastAsia="Times New Roman" w:hAnsi="Times New Roman" w:cs="Times New Roman"/>
          <w:sz w:val="28"/>
          <w:szCs w:val="28"/>
        </w:rPr>
        <w:t>______________</w:t>
      </w:r>
    </w:p>
    <w:p w14:paraId="5E7DD7CE" w14:textId="77777777" w:rsidR="005E1663" w:rsidRPr="005E1663" w:rsidRDefault="005E1663" w:rsidP="005E1663">
      <w:pPr>
        <w:spacing w:after="0" w:line="240" w:lineRule="auto"/>
        <w:ind w:right="283"/>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_________________________________________________________________________                                                                (полное и (в случае, если имеется) сокращенное наименование                                                                                     юридического лица, в том числе фирменное наименование, и                                                                                     организационно-правовая форма юридического лица)</w:t>
      </w:r>
    </w:p>
    <w:p w14:paraId="1CCCE4D6" w14:textId="77777777" w:rsidR="005E1663" w:rsidRPr="005E1663" w:rsidRDefault="005E1663" w:rsidP="005E1663">
      <w:pPr>
        <w:spacing w:after="0" w:line="240" w:lineRule="auto"/>
        <w:ind w:right="283"/>
        <w:rPr>
          <w:rFonts w:ascii="Times New Roman" w:eastAsia="Times New Roman" w:hAnsi="Times New Roman" w:cs="Times New Roman"/>
          <w:sz w:val="28"/>
          <w:szCs w:val="28"/>
        </w:rPr>
      </w:pPr>
    </w:p>
    <w:p w14:paraId="7B73A7E7"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r w:rsidRPr="005E1663">
        <w:rPr>
          <w:rFonts w:ascii="Times New Roman" w:eastAsia="Times New Roman" w:hAnsi="Times New Roman" w:cs="Times New Roman"/>
          <w:sz w:val="28"/>
          <w:szCs w:val="28"/>
        </w:rPr>
        <w:t xml:space="preserve">установленные методом </w:t>
      </w:r>
      <w:r w:rsidRPr="005E1663">
        <w:rPr>
          <w:rFonts w:ascii="Times New Roman" w:eastAsia="Times New Roman" w:hAnsi="Times New Roman" w:cs="Times New Roman"/>
          <w:sz w:val="24"/>
          <w:szCs w:val="24"/>
        </w:rPr>
        <w:t>___________________________________________________________________________</w:t>
      </w:r>
    </w:p>
    <w:p w14:paraId="1EFD31AC" w14:textId="77777777" w:rsidR="005E1663" w:rsidRPr="005E1663" w:rsidRDefault="005E1663" w:rsidP="005E1663">
      <w:pPr>
        <w:spacing w:after="0" w:line="240" w:lineRule="auto"/>
        <w:ind w:right="283"/>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(указывается метод регулирования, обоснование его применения)</w:t>
      </w:r>
    </w:p>
    <w:p w14:paraId="7267448F" w14:textId="77777777" w:rsidR="005E1663" w:rsidRPr="005E1663" w:rsidRDefault="005E1663" w:rsidP="005E1663">
      <w:pPr>
        <w:spacing w:before="240" w:after="0" w:line="240" w:lineRule="auto"/>
        <w:ind w:right="283"/>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Достоверность представленных документов гарантирую.</w:t>
      </w:r>
    </w:p>
    <w:p w14:paraId="7EBE212D" w14:textId="77777777" w:rsidR="005E1663" w:rsidRPr="005E1663" w:rsidRDefault="005E1663" w:rsidP="005E1663">
      <w:pPr>
        <w:spacing w:before="240" w:after="0" w:line="240" w:lineRule="auto"/>
        <w:ind w:right="283"/>
        <w:rPr>
          <w:rFonts w:ascii="Times New Roman" w:eastAsia="Times New Roman" w:hAnsi="Times New Roman" w:cs="Times New Roman"/>
          <w:sz w:val="28"/>
          <w:szCs w:val="28"/>
        </w:rPr>
      </w:pPr>
    </w:p>
    <w:tbl>
      <w:tblPr>
        <w:tblW w:w="10263" w:type="dxa"/>
        <w:tblLayout w:type="fixed"/>
        <w:tblCellMar>
          <w:left w:w="28" w:type="dxa"/>
          <w:right w:w="28" w:type="dxa"/>
        </w:tblCellMar>
        <w:tblLook w:val="0000" w:firstRow="0" w:lastRow="0" w:firstColumn="0" w:lastColumn="0" w:noHBand="0" w:noVBand="0"/>
      </w:tblPr>
      <w:tblGrid>
        <w:gridCol w:w="292"/>
        <w:gridCol w:w="681"/>
        <w:gridCol w:w="418"/>
        <w:gridCol w:w="2436"/>
        <w:gridCol w:w="827"/>
        <w:gridCol w:w="486"/>
        <w:gridCol w:w="584"/>
        <w:gridCol w:w="1128"/>
        <w:gridCol w:w="1137"/>
        <w:gridCol w:w="2274"/>
      </w:tblGrid>
      <w:tr w:rsidR="005E1663" w:rsidRPr="005E1663" w14:paraId="385FFC0A" w14:textId="77777777" w:rsidTr="00D22F50">
        <w:trPr>
          <w:trHeight w:val="283"/>
        </w:trPr>
        <w:tc>
          <w:tcPr>
            <w:tcW w:w="6852" w:type="dxa"/>
            <w:gridSpan w:val="8"/>
            <w:tcBorders>
              <w:top w:val="nil"/>
              <w:left w:val="nil"/>
              <w:bottom w:val="nil"/>
              <w:right w:val="nil"/>
            </w:tcBorders>
            <w:vAlign w:val="bottom"/>
          </w:tcPr>
          <w:p w14:paraId="5F0BA5AB" w14:textId="77777777" w:rsidR="005E1663" w:rsidRPr="005E1663" w:rsidRDefault="005E1663" w:rsidP="005E1663">
            <w:pPr>
              <w:spacing w:after="0" w:line="240" w:lineRule="auto"/>
              <w:ind w:right="283"/>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Приложение: документы по прилагаемой описи на</w:t>
            </w:r>
          </w:p>
        </w:tc>
        <w:tc>
          <w:tcPr>
            <w:tcW w:w="1137" w:type="dxa"/>
            <w:tcBorders>
              <w:top w:val="nil"/>
              <w:left w:val="nil"/>
              <w:bottom w:val="single" w:sz="4" w:space="0" w:color="auto"/>
              <w:right w:val="nil"/>
            </w:tcBorders>
            <w:vAlign w:val="bottom"/>
          </w:tcPr>
          <w:p w14:paraId="5CDF87BB" w14:textId="77777777" w:rsidR="005E1663" w:rsidRPr="005E1663" w:rsidRDefault="005E1663" w:rsidP="005E1663">
            <w:pPr>
              <w:spacing w:after="0" w:line="240" w:lineRule="auto"/>
              <w:ind w:right="283"/>
              <w:jc w:val="center"/>
              <w:rPr>
                <w:rFonts w:ascii="Times New Roman" w:eastAsia="Times New Roman" w:hAnsi="Times New Roman" w:cs="Times New Roman"/>
                <w:sz w:val="28"/>
                <w:szCs w:val="28"/>
              </w:rPr>
            </w:pPr>
          </w:p>
        </w:tc>
        <w:tc>
          <w:tcPr>
            <w:tcW w:w="2274" w:type="dxa"/>
            <w:tcBorders>
              <w:top w:val="nil"/>
              <w:left w:val="nil"/>
              <w:bottom w:val="nil"/>
              <w:right w:val="nil"/>
            </w:tcBorders>
            <w:vAlign w:val="bottom"/>
          </w:tcPr>
          <w:p w14:paraId="0666FF62" w14:textId="77777777" w:rsidR="005E1663" w:rsidRPr="005E1663" w:rsidRDefault="005E1663" w:rsidP="005E1663">
            <w:pPr>
              <w:spacing w:after="0" w:line="240" w:lineRule="auto"/>
              <w:ind w:left="57" w:right="283"/>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листах.</w:t>
            </w:r>
          </w:p>
        </w:tc>
      </w:tr>
      <w:tr w:rsidR="005E1663" w:rsidRPr="005E1663" w14:paraId="2FE32E18" w14:textId="77777777" w:rsidTr="00D22F50">
        <w:trPr>
          <w:gridAfter w:val="3"/>
          <w:wAfter w:w="4539" w:type="dxa"/>
          <w:trHeight w:val="1120"/>
        </w:trPr>
        <w:tc>
          <w:tcPr>
            <w:tcW w:w="292" w:type="dxa"/>
            <w:tcBorders>
              <w:top w:val="nil"/>
              <w:left w:val="nil"/>
              <w:bottom w:val="nil"/>
              <w:right w:val="nil"/>
            </w:tcBorders>
            <w:vAlign w:val="bottom"/>
          </w:tcPr>
          <w:p w14:paraId="5554D044" w14:textId="77777777" w:rsidR="005E1663" w:rsidRPr="005E1663" w:rsidRDefault="005E1663" w:rsidP="005E1663">
            <w:pPr>
              <w:spacing w:after="0" w:line="240" w:lineRule="auto"/>
              <w:ind w:right="283"/>
              <w:jc w:val="right"/>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w:t>
            </w:r>
          </w:p>
        </w:tc>
        <w:tc>
          <w:tcPr>
            <w:tcW w:w="681" w:type="dxa"/>
            <w:tcBorders>
              <w:top w:val="nil"/>
              <w:left w:val="nil"/>
              <w:bottom w:val="single" w:sz="4" w:space="0" w:color="auto"/>
              <w:right w:val="nil"/>
            </w:tcBorders>
            <w:vAlign w:val="bottom"/>
          </w:tcPr>
          <w:p w14:paraId="31C6A93B" w14:textId="77777777" w:rsidR="005E1663" w:rsidRPr="005E1663" w:rsidRDefault="005E1663" w:rsidP="005E1663">
            <w:pPr>
              <w:spacing w:after="0" w:line="240" w:lineRule="auto"/>
              <w:ind w:right="283"/>
              <w:jc w:val="center"/>
              <w:rPr>
                <w:rFonts w:ascii="Times New Roman" w:eastAsia="Times New Roman" w:hAnsi="Times New Roman" w:cs="Times New Roman"/>
                <w:sz w:val="28"/>
                <w:szCs w:val="28"/>
              </w:rPr>
            </w:pPr>
          </w:p>
        </w:tc>
        <w:tc>
          <w:tcPr>
            <w:tcW w:w="418" w:type="dxa"/>
            <w:tcBorders>
              <w:top w:val="nil"/>
              <w:left w:val="nil"/>
              <w:bottom w:val="nil"/>
              <w:right w:val="nil"/>
            </w:tcBorders>
            <w:vAlign w:val="bottom"/>
          </w:tcPr>
          <w:p w14:paraId="2D56FED2" w14:textId="77777777" w:rsidR="005E1663" w:rsidRPr="005E1663" w:rsidRDefault="005E1663" w:rsidP="005E1663">
            <w:pPr>
              <w:spacing w:after="0" w:line="240" w:lineRule="auto"/>
              <w:ind w:right="283"/>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w:t>
            </w:r>
          </w:p>
        </w:tc>
        <w:tc>
          <w:tcPr>
            <w:tcW w:w="2436" w:type="dxa"/>
            <w:tcBorders>
              <w:top w:val="nil"/>
              <w:left w:val="nil"/>
              <w:bottom w:val="single" w:sz="4" w:space="0" w:color="auto"/>
              <w:right w:val="nil"/>
            </w:tcBorders>
            <w:vAlign w:val="bottom"/>
          </w:tcPr>
          <w:p w14:paraId="7D7A9594" w14:textId="77777777" w:rsidR="005E1663" w:rsidRPr="005E1663" w:rsidRDefault="005E1663" w:rsidP="005E1663">
            <w:pPr>
              <w:spacing w:after="0" w:line="240" w:lineRule="auto"/>
              <w:ind w:right="283"/>
              <w:jc w:val="center"/>
              <w:rPr>
                <w:rFonts w:ascii="Times New Roman" w:eastAsia="Times New Roman" w:hAnsi="Times New Roman" w:cs="Times New Roman"/>
                <w:sz w:val="28"/>
                <w:szCs w:val="28"/>
              </w:rPr>
            </w:pPr>
          </w:p>
        </w:tc>
        <w:tc>
          <w:tcPr>
            <w:tcW w:w="827" w:type="dxa"/>
            <w:tcBorders>
              <w:top w:val="nil"/>
              <w:left w:val="nil"/>
              <w:bottom w:val="nil"/>
              <w:right w:val="nil"/>
            </w:tcBorders>
            <w:vAlign w:val="bottom"/>
          </w:tcPr>
          <w:p w14:paraId="62C9400E" w14:textId="77777777" w:rsidR="005E1663" w:rsidRPr="005E1663" w:rsidRDefault="005E1663" w:rsidP="005E1663">
            <w:pPr>
              <w:spacing w:after="0" w:line="240" w:lineRule="auto"/>
              <w:ind w:right="283"/>
              <w:jc w:val="right"/>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20</w:t>
            </w:r>
          </w:p>
        </w:tc>
        <w:tc>
          <w:tcPr>
            <w:tcW w:w="486" w:type="dxa"/>
            <w:tcBorders>
              <w:top w:val="nil"/>
              <w:left w:val="nil"/>
              <w:bottom w:val="single" w:sz="4" w:space="0" w:color="auto"/>
              <w:right w:val="nil"/>
            </w:tcBorders>
            <w:vAlign w:val="bottom"/>
          </w:tcPr>
          <w:p w14:paraId="5DAB4B80" w14:textId="77777777" w:rsidR="005E1663" w:rsidRPr="005E1663" w:rsidRDefault="005E1663" w:rsidP="005E1663">
            <w:pPr>
              <w:spacing w:after="0" w:line="240" w:lineRule="auto"/>
              <w:ind w:right="283"/>
              <w:rPr>
                <w:rFonts w:ascii="Times New Roman" w:eastAsia="Times New Roman" w:hAnsi="Times New Roman" w:cs="Times New Roman"/>
                <w:sz w:val="28"/>
                <w:szCs w:val="28"/>
              </w:rPr>
            </w:pPr>
          </w:p>
        </w:tc>
        <w:tc>
          <w:tcPr>
            <w:tcW w:w="584" w:type="dxa"/>
            <w:tcBorders>
              <w:top w:val="nil"/>
              <w:left w:val="nil"/>
              <w:bottom w:val="nil"/>
              <w:right w:val="nil"/>
            </w:tcBorders>
            <w:vAlign w:val="bottom"/>
          </w:tcPr>
          <w:p w14:paraId="0F7C555B" w14:textId="77777777" w:rsidR="005E1663" w:rsidRPr="005E1663" w:rsidRDefault="005E1663" w:rsidP="005E1663">
            <w:pPr>
              <w:spacing w:after="0" w:line="240" w:lineRule="auto"/>
              <w:ind w:left="57" w:right="283"/>
              <w:rPr>
                <w:rFonts w:ascii="Times New Roman" w:eastAsia="Times New Roman" w:hAnsi="Times New Roman" w:cs="Times New Roman"/>
                <w:sz w:val="28"/>
                <w:szCs w:val="28"/>
              </w:rPr>
            </w:pPr>
            <w:r w:rsidRPr="005E1663">
              <w:rPr>
                <w:rFonts w:ascii="Times New Roman" w:eastAsia="Times New Roman" w:hAnsi="Times New Roman" w:cs="Times New Roman"/>
                <w:sz w:val="28"/>
                <w:szCs w:val="28"/>
              </w:rPr>
              <w:t>г.</w:t>
            </w:r>
          </w:p>
        </w:tc>
      </w:tr>
    </w:tbl>
    <w:p w14:paraId="396C24BD" w14:textId="77777777" w:rsidR="005E1663" w:rsidRPr="005E1663" w:rsidRDefault="005E1663" w:rsidP="005E1663">
      <w:pPr>
        <w:spacing w:after="0" w:line="240" w:lineRule="auto"/>
        <w:ind w:right="283"/>
        <w:rPr>
          <w:rFonts w:ascii="Times New Roman" w:eastAsia="Times New Roman" w:hAnsi="Times New Roman" w:cs="Times New Roman"/>
          <w:sz w:val="2"/>
          <w:szCs w:val="2"/>
        </w:rPr>
      </w:pPr>
    </w:p>
    <w:tbl>
      <w:tblPr>
        <w:tblW w:w="9923" w:type="dxa"/>
        <w:tblLayout w:type="fixed"/>
        <w:tblCellMar>
          <w:left w:w="28" w:type="dxa"/>
          <w:right w:w="28" w:type="dxa"/>
        </w:tblCellMar>
        <w:tblLook w:val="0000" w:firstRow="0" w:lastRow="0" w:firstColumn="0" w:lastColumn="0" w:noHBand="0" w:noVBand="0"/>
      </w:tblPr>
      <w:tblGrid>
        <w:gridCol w:w="2935"/>
        <w:gridCol w:w="941"/>
        <w:gridCol w:w="6047"/>
      </w:tblGrid>
      <w:tr w:rsidR="005E1663" w:rsidRPr="005E1663" w14:paraId="75480C9F" w14:textId="77777777" w:rsidTr="005B6288">
        <w:trPr>
          <w:trHeight w:val="284"/>
        </w:trPr>
        <w:tc>
          <w:tcPr>
            <w:tcW w:w="2935" w:type="dxa"/>
            <w:tcBorders>
              <w:top w:val="nil"/>
              <w:left w:val="nil"/>
              <w:bottom w:val="single" w:sz="4" w:space="0" w:color="auto"/>
              <w:right w:val="nil"/>
            </w:tcBorders>
            <w:vAlign w:val="bottom"/>
          </w:tcPr>
          <w:p w14:paraId="04CA2E38" w14:textId="77777777" w:rsidR="005E1663" w:rsidRPr="005E1663" w:rsidRDefault="005E1663" w:rsidP="005E1663">
            <w:pPr>
              <w:spacing w:after="0" w:line="240" w:lineRule="auto"/>
              <w:ind w:right="283"/>
              <w:jc w:val="center"/>
              <w:rPr>
                <w:rFonts w:ascii="Times New Roman" w:eastAsia="Times New Roman" w:hAnsi="Times New Roman" w:cs="Times New Roman"/>
                <w:sz w:val="24"/>
                <w:szCs w:val="24"/>
              </w:rPr>
            </w:pPr>
          </w:p>
        </w:tc>
        <w:tc>
          <w:tcPr>
            <w:tcW w:w="941" w:type="dxa"/>
            <w:tcBorders>
              <w:top w:val="nil"/>
              <w:left w:val="nil"/>
              <w:bottom w:val="nil"/>
              <w:right w:val="nil"/>
            </w:tcBorders>
            <w:vAlign w:val="bottom"/>
          </w:tcPr>
          <w:p w14:paraId="5B5BDFBA"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p>
        </w:tc>
        <w:tc>
          <w:tcPr>
            <w:tcW w:w="6047" w:type="dxa"/>
            <w:tcBorders>
              <w:top w:val="nil"/>
              <w:left w:val="nil"/>
              <w:bottom w:val="single" w:sz="4" w:space="0" w:color="auto"/>
              <w:right w:val="nil"/>
            </w:tcBorders>
            <w:vAlign w:val="bottom"/>
          </w:tcPr>
          <w:p w14:paraId="6EA2C40D"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p>
        </w:tc>
      </w:tr>
      <w:tr w:rsidR="005E1663" w:rsidRPr="005E1663" w14:paraId="4BC4908F" w14:textId="77777777" w:rsidTr="005B6288">
        <w:trPr>
          <w:trHeight w:val="270"/>
        </w:trPr>
        <w:tc>
          <w:tcPr>
            <w:tcW w:w="2935" w:type="dxa"/>
            <w:tcBorders>
              <w:top w:val="nil"/>
              <w:left w:val="nil"/>
              <w:bottom w:val="nil"/>
              <w:right w:val="nil"/>
            </w:tcBorders>
          </w:tcPr>
          <w:p w14:paraId="68193129" w14:textId="77777777" w:rsidR="005E1663" w:rsidRPr="005E1663" w:rsidRDefault="005E1663" w:rsidP="005E1663">
            <w:pPr>
              <w:spacing w:after="0" w:line="240" w:lineRule="auto"/>
              <w:ind w:right="283"/>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(подпись)</w:t>
            </w:r>
          </w:p>
        </w:tc>
        <w:tc>
          <w:tcPr>
            <w:tcW w:w="941" w:type="dxa"/>
            <w:tcBorders>
              <w:top w:val="nil"/>
              <w:left w:val="nil"/>
              <w:bottom w:val="nil"/>
              <w:right w:val="nil"/>
            </w:tcBorders>
          </w:tcPr>
          <w:p w14:paraId="297FE669"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p>
        </w:tc>
        <w:tc>
          <w:tcPr>
            <w:tcW w:w="6047" w:type="dxa"/>
            <w:tcBorders>
              <w:top w:val="nil"/>
              <w:left w:val="nil"/>
              <w:bottom w:val="nil"/>
              <w:right w:val="nil"/>
            </w:tcBorders>
          </w:tcPr>
          <w:p w14:paraId="2AB70EEE" w14:textId="77777777" w:rsidR="005E1663" w:rsidRPr="005E1663" w:rsidRDefault="005E1663" w:rsidP="005E1663">
            <w:pPr>
              <w:spacing w:after="0" w:line="240" w:lineRule="auto"/>
              <w:ind w:right="283"/>
              <w:jc w:val="center"/>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(должность и Ф.И.О. руководителя юридического лица)</w:t>
            </w:r>
          </w:p>
        </w:tc>
      </w:tr>
    </w:tbl>
    <w:p w14:paraId="4EEA9E75"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p>
    <w:p w14:paraId="0646ACC0"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Исп.: (Ф.И.О.)</w:t>
      </w:r>
    </w:p>
    <w:p w14:paraId="605DE497"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p>
    <w:p w14:paraId="0D176075" w14:textId="77777777" w:rsidR="005E1663" w:rsidRPr="005E1663" w:rsidRDefault="005E1663" w:rsidP="005E1663">
      <w:pPr>
        <w:spacing w:after="0" w:line="240" w:lineRule="auto"/>
        <w:ind w:right="283"/>
        <w:rPr>
          <w:rFonts w:ascii="Times New Roman" w:eastAsia="Times New Roman" w:hAnsi="Times New Roman" w:cs="Times New Roman"/>
          <w:sz w:val="24"/>
          <w:szCs w:val="24"/>
        </w:rPr>
      </w:pPr>
      <w:r w:rsidRPr="005E1663">
        <w:rPr>
          <w:rFonts w:ascii="Times New Roman" w:eastAsia="Times New Roman" w:hAnsi="Times New Roman" w:cs="Times New Roman"/>
          <w:sz w:val="24"/>
          <w:szCs w:val="24"/>
        </w:rPr>
        <w:t>Телефон:</w:t>
      </w:r>
    </w:p>
    <w:p w14:paraId="1A38C8B9" w14:textId="77777777" w:rsidR="001205C1" w:rsidRDefault="001205C1"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sectPr w:rsidR="001205C1" w:rsidSect="0011224C">
          <w:headerReference w:type="even" r:id="rId35"/>
          <w:headerReference w:type="default" r:id="rId36"/>
          <w:footerReference w:type="even" r:id="rId37"/>
          <w:footerReference w:type="default" r:id="rId38"/>
          <w:headerReference w:type="first" r:id="rId39"/>
          <w:pgSz w:w="11906" w:h="16838" w:code="9"/>
          <w:pgMar w:top="851" w:right="851" w:bottom="426" w:left="1701" w:header="425" w:footer="413" w:gutter="0"/>
          <w:cols w:space="708"/>
          <w:titlePg/>
          <w:docGrid w:linePitch="360"/>
        </w:sectPr>
      </w:pPr>
    </w:p>
    <w:p w14:paraId="0574A2B0" w14:textId="7A122DC9" w:rsidR="00C97358" w:rsidRPr="005E1663" w:rsidRDefault="00C97358" w:rsidP="00C97358">
      <w:pPr>
        <w:widowControl w:val="0"/>
        <w:autoSpaceDE w:val="0"/>
        <w:autoSpaceDN w:val="0"/>
        <w:spacing w:after="0" w:line="240" w:lineRule="auto"/>
        <w:ind w:left="283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Pr="005E1663">
        <w:rPr>
          <w:rFonts w:ascii="Times New Roman" w:eastAsia="Times New Roman" w:hAnsi="Times New Roman" w:cs="Times New Roman"/>
          <w:sz w:val="28"/>
          <w:szCs w:val="28"/>
          <w:lang w:eastAsia="ru-RU"/>
        </w:rPr>
        <w:t xml:space="preserve">риложение № </w:t>
      </w:r>
      <w:r>
        <w:rPr>
          <w:rFonts w:ascii="Times New Roman" w:eastAsia="Times New Roman" w:hAnsi="Times New Roman" w:cs="Times New Roman"/>
          <w:sz w:val="28"/>
          <w:szCs w:val="28"/>
          <w:lang w:eastAsia="ru-RU"/>
        </w:rPr>
        <w:t>3</w:t>
      </w:r>
    </w:p>
    <w:p w14:paraId="6691EE4F" w14:textId="77777777" w:rsidR="00C97358" w:rsidRPr="0051530C" w:rsidRDefault="00C97358" w:rsidP="00C97358">
      <w:pPr>
        <w:widowControl w:val="0"/>
        <w:autoSpaceDE w:val="0"/>
        <w:autoSpaceDN w:val="0"/>
        <w:spacing w:after="0" w:line="240" w:lineRule="auto"/>
        <w:ind w:left="3402"/>
        <w:jc w:val="center"/>
        <w:rPr>
          <w:rFonts w:ascii="Times New Roman" w:eastAsia="Times New Roman" w:hAnsi="Times New Roman" w:cs="Times New Roman"/>
          <w:sz w:val="28"/>
          <w:szCs w:val="28"/>
          <w:lang w:eastAsia="ru-RU"/>
        </w:rPr>
      </w:pPr>
      <w:r w:rsidRPr="0051530C">
        <w:rPr>
          <w:rFonts w:ascii="Times New Roman" w:eastAsia="Times New Roman" w:hAnsi="Times New Roman" w:cs="Times New Roman"/>
          <w:sz w:val="28"/>
          <w:szCs w:val="28"/>
          <w:lang w:eastAsia="ru-RU"/>
        </w:rPr>
        <w:t>к Административному регламенту исполнения региональной энергетической комиссией Кемеровской области государственной функции по установлению (корректировке) тарифов, долгосрочных параметров регулирования в сфере теплоснабжения на территории Кемеровской области</w:t>
      </w:r>
    </w:p>
    <w:tbl>
      <w:tblPr>
        <w:tblW w:w="10065" w:type="dxa"/>
        <w:tblInd w:w="-459" w:type="dxa"/>
        <w:tblLook w:val="04A0" w:firstRow="1" w:lastRow="0" w:firstColumn="1" w:lastColumn="0" w:noHBand="0" w:noVBand="1"/>
      </w:tblPr>
      <w:tblGrid>
        <w:gridCol w:w="5245"/>
        <w:gridCol w:w="4820"/>
      </w:tblGrid>
      <w:tr w:rsidR="002704C4" w:rsidRPr="00480C31" w14:paraId="24DBBE44" w14:textId="77777777" w:rsidTr="002704C4">
        <w:trPr>
          <w:trHeight w:val="397"/>
        </w:trPr>
        <w:tc>
          <w:tcPr>
            <w:tcW w:w="5245" w:type="dxa"/>
            <w:tcBorders>
              <w:top w:val="nil"/>
              <w:left w:val="nil"/>
              <w:bottom w:val="nil"/>
              <w:right w:val="nil"/>
            </w:tcBorders>
            <w:shd w:val="clear" w:color="auto" w:fill="auto"/>
            <w:noWrap/>
            <w:vAlign w:val="center"/>
            <w:hideMark/>
          </w:tcPr>
          <w:p w14:paraId="76A5A6C8" w14:textId="77777777" w:rsidR="002704C4" w:rsidRPr="00480C31" w:rsidRDefault="002704C4" w:rsidP="00F13CD9">
            <w:pPr>
              <w:spacing w:after="0" w:line="240" w:lineRule="auto"/>
              <w:jc w:val="right"/>
              <w:rPr>
                <w:rFonts w:ascii="Times New Roman" w:hAnsi="Times New Roman" w:cs="Times New Roman"/>
                <w:b/>
                <w:bCs/>
                <w:color w:val="000000"/>
              </w:rPr>
            </w:pPr>
            <w:r w:rsidRPr="002704C4">
              <w:rPr>
                <w:rFonts w:ascii="Times New Roman" w:eastAsia="Times New Roman" w:hAnsi="Times New Roman" w:cs="Times New Roman"/>
                <w:sz w:val="28"/>
                <w:szCs w:val="28"/>
                <w:lang w:eastAsia="ru-RU"/>
              </w:rPr>
              <w:t xml:space="preserve">  </w:t>
            </w:r>
          </w:p>
        </w:tc>
        <w:tc>
          <w:tcPr>
            <w:tcW w:w="4820" w:type="dxa"/>
            <w:tcBorders>
              <w:top w:val="nil"/>
              <w:left w:val="nil"/>
              <w:bottom w:val="nil"/>
              <w:right w:val="nil"/>
            </w:tcBorders>
            <w:shd w:val="clear" w:color="auto" w:fill="auto"/>
            <w:noWrap/>
            <w:vAlign w:val="center"/>
            <w:hideMark/>
          </w:tcPr>
          <w:p w14:paraId="4BFC3074" w14:textId="77777777" w:rsidR="002704C4" w:rsidRPr="00480C31" w:rsidRDefault="002704C4" w:rsidP="00F13CD9">
            <w:pPr>
              <w:spacing w:after="0" w:line="240" w:lineRule="auto"/>
              <w:jc w:val="right"/>
              <w:rPr>
                <w:rFonts w:ascii="Times New Roman" w:hAnsi="Times New Roman" w:cs="Times New Roman"/>
                <w:b/>
                <w:bCs/>
                <w:color w:val="000000"/>
              </w:rPr>
            </w:pPr>
          </w:p>
        </w:tc>
      </w:tr>
      <w:tr w:rsidR="002704C4" w:rsidRPr="00480C31" w14:paraId="46A8D145" w14:textId="77777777" w:rsidTr="002704C4">
        <w:trPr>
          <w:trHeight w:val="397"/>
        </w:trPr>
        <w:tc>
          <w:tcPr>
            <w:tcW w:w="10065" w:type="dxa"/>
            <w:gridSpan w:val="2"/>
            <w:tcBorders>
              <w:top w:val="nil"/>
              <w:left w:val="nil"/>
              <w:bottom w:val="nil"/>
              <w:right w:val="nil"/>
            </w:tcBorders>
            <w:shd w:val="clear" w:color="auto" w:fill="auto"/>
            <w:noWrap/>
            <w:vAlign w:val="center"/>
            <w:hideMark/>
          </w:tcPr>
          <w:p w14:paraId="1D1EEE4D" w14:textId="77777777" w:rsidR="002704C4" w:rsidRPr="00480C31" w:rsidRDefault="002704C4" w:rsidP="00F13CD9">
            <w:pPr>
              <w:spacing w:after="0" w:line="240" w:lineRule="auto"/>
              <w:jc w:val="center"/>
              <w:rPr>
                <w:rFonts w:ascii="Times New Roman" w:hAnsi="Times New Roman" w:cs="Times New Roman"/>
                <w:bCs/>
                <w:color w:val="000000"/>
                <w:sz w:val="28"/>
                <w:szCs w:val="28"/>
              </w:rPr>
            </w:pPr>
            <w:r w:rsidRPr="00480C31">
              <w:rPr>
                <w:rFonts w:ascii="Times New Roman" w:hAnsi="Times New Roman" w:cs="Times New Roman"/>
                <w:bCs/>
                <w:color w:val="000000"/>
                <w:sz w:val="28"/>
                <w:szCs w:val="28"/>
              </w:rPr>
              <w:t>Паспорт инвестиционной программы в сфере теплоснабжения</w:t>
            </w:r>
          </w:p>
        </w:tc>
      </w:tr>
      <w:tr w:rsidR="002704C4" w:rsidRPr="00480C31" w14:paraId="7018458B" w14:textId="77777777" w:rsidTr="002704C4">
        <w:trPr>
          <w:trHeight w:val="397"/>
        </w:trPr>
        <w:tc>
          <w:tcPr>
            <w:tcW w:w="10065" w:type="dxa"/>
            <w:gridSpan w:val="2"/>
            <w:tcBorders>
              <w:top w:val="nil"/>
              <w:left w:val="nil"/>
              <w:bottom w:val="nil"/>
              <w:right w:val="nil"/>
            </w:tcBorders>
            <w:shd w:val="clear" w:color="auto" w:fill="auto"/>
            <w:vAlign w:val="center"/>
            <w:hideMark/>
          </w:tcPr>
          <w:p w14:paraId="557120FA" w14:textId="77777777" w:rsidR="002704C4" w:rsidRPr="00480C31" w:rsidRDefault="002704C4" w:rsidP="00F13CD9">
            <w:pPr>
              <w:autoSpaceDE w:val="0"/>
              <w:autoSpaceDN w:val="0"/>
              <w:adjustRightInd w:val="0"/>
              <w:spacing w:after="0" w:line="240" w:lineRule="auto"/>
              <w:jc w:val="center"/>
              <w:rPr>
                <w:rFonts w:ascii="Times New Roman" w:hAnsi="Times New Roman" w:cs="Times New Roman"/>
                <w:sz w:val="20"/>
                <w:szCs w:val="20"/>
              </w:rPr>
            </w:pPr>
            <w:r w:rsidRPr="00480C31">
              <w:rPr>
                <w:rFonts w:ascii="Times New Roman" w:hAnsi="Times New Roman" w:cs="Times New Roman"/>
                <w:sz w:val="20"/>
                <w:szCs w:val="20"/>
              </w:rPr>
              <w:t>____________________________________________________</w:t>
            </w:r>
          </w:p>
          <w:p w14:paraId="700AF9A6" w14:textId="77777777" w:rsidR="002704C4" w:rsidRPr="00480C31" w:rsidRDefault="002704C4" w:rsidP="00F13CD9">
            <w:pPr>
              <w:spacing w:after="0" w:line="240" w:lineRule="auto"/>
              <w:jc w:val="center"/>
              <w:rPr>
                <w:rFonts w:ascii="Times New Roman" w:hAnsi="Times New Roman" w:cs="Times New Roman"/>
                <w:bCs/>
                <w:color w:val="000000"/>
                <w:sz w:val="28"/>
                <w:szCs w:val="28"/>
              </w:rPr>
            </w:pPr>
            <w:r w:rsidRPr="00480C31">
              <w:rPr>
                <w:rFonts w:ascii="Times New Roman" w:hAnsi="Times New Roman" w:cs="Times New Roman"/>
                <w:sz w:val="20"/>
                <w:szCs w:val="20"/>
              </w:rPr>
              <w:t>(наименование регулируемой организации)</w:t>
            </w:r>
          </w:p>
        </w:tc>
      </w:tr>
      <w:tr w:rsidR="002704C4" w:rsidRPr="00480C31" w14:paraId="39AB6FAD"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E30E998"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Наименование организации, в отношении которой разрабатывается инвестиционная программа в сфере теплоснабжения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57E4F0C"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1AACCE6E"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0E82468"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Местонахождение регулируемой организации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4C9541D"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25EDA5E9"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278147F"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Сроки реализации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3B7315E"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782E1616"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2902AF6B"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Лицо, ответственное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7105231"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4014BD40"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B12469A"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Контактная информация лица, ответственного за разработку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72B381F"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6F37A927"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6AD1EBB"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Наименование органа исполнительной власти Кемеровской области,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A80EE02" w14:textId="35C6E0AA" w:rsidR="002704C4" w:rsidRPr="00480C31" w:rsidRDefault="00C97358" w:rsidP="00F13CD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002704C4" w:rsidRPr="00480C31">
              <w:rPr>
                <w:rFonts w:ascii="Times New Roman" w:hAnsi="Times New Roman" w:cs="Times New Roman"/>
                <w:color w:val="000000"/>
                <w:sz w:val="24"/>
                <w:szCs w:val="24"/>
              </w:rPr>
              <w:t>егиональная энергетическая комиссия Кемеровской области</w:t>
            </w:r>
          </w:p>
        </w:tc>
      </w:tr>
      <w:tr w:rsidR="002704C4" w:rsidRPr="00480C31" w14:paraId="7631F43C"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561229F"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Местонахождение органа, утвердившего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3A7A0581" w14:textId="54AE5DE7" w:rsidR="002704C4" w:rsidRPr="00480C31" w:rsidRDefault="002704C4" w:rsidP="00425A3D">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Н. Островского ул., 32, Кемерово, 650</w:t>
            </w:r>
            <w:r w:rsidR="00425A3D">
              <w:rPr>
                <w:rFonts w:ascii="Times New Roman" w:hAnsi="Times New Roman" w:cs="Times New Roman"/>
                <w:color w:val="000000"/>
                <w:sz w:val="24"/>
                <w:szCs w:val="24"/>
              </w:rPr>
              <w:t>993</w:t>
            </w:r>
          </w:p>
        </w:tc>
      </w:tr>
      <w:tr w:rsidR="002704C4" w:rsidRPr="00480C31" w14:paraId="6DAECB09"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573A1D9"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Должностное лицо, утвердившее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014EC01"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07CADA87"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65B00F07"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Дата утверждения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E3D7C00"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12E5622F"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C2E2E4F"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Контактная информация лица, ответственного за утверждение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2B34831"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6CD7D2EB"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04F46B83"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Наименование органа местного самоуправления,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2FCD2A2D"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6E827ABD"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2EC361A8"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Местонахождение органа, согласовавшего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8862D3F"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2CE53F31"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1EAB8EFC"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Должностное лицо, согласовавшее инвестиционную программу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69929CC"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6C88684A"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71B60A99"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Дата согласования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FC17A94" w14:textId="77777777" w:rsidR="002704C4" w:rsidRPr="00480C31" w:rsidRDefault="002704C4" w:rsidP="00F13CD9">
            <w:pPr>
              <w:spacing w:after="0" w:line="240" w:lineRule="auto"/>
              <w:rPr>
                <w:rFonts w:ascii="Times New Roman" w:hAnsi="Times New Roman" w:cs="Times New Roman"/>
                <w:color w:val="000000"/>
                <w:sz w:val="24"/>
                <w:szCs w:val="24"/>
              </w:rPr>
            </w:pPr>
          </w:p>
        </w:tc>
      </w:tr>
      <w:tr w:rsidR="002704C4" w:rsidRPr="00480C31" w14:paraId="0E4FC522" w14:textId="77777777" w:rsidTr="002704C4">
        <w:trPr>
          <w:trHeight w:val="39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14:paraId="4815C7B5" w14:textId="77777777" w:rsidR="002704C4" w:rsidRPr="00480C31" w:rsidRDefault="002704C4" w:rsidP="00F13CD9">
            <w:pPr>
              <w:spacing w:after="0" w:line="240" w:lineRule="auto"/>
              <w:rPr>
                <w:rFonts w:ascii="Times New Roman" w:hAnsi="Times New Roman" w:cs="Times New Roman"/>
                <w:color w:val="000000"/>
                <w:sz w:val="24"/>
                <w:szCs w:val="24"/>
              </w:rPr>
            </w:pPr>
            <w:r w:rsidRPr="00480C31">
              <w:rPr>
                <w:rFonts w:ascii="Times New Roman" w:hAnsi="Times New Roman" w:cs="Times New Roman"/>
                <w:color w:val="000000"/>
                <w:sz w:val="24"/>
                <w:szCs w:val="24"/>
              </w:rPr>
              <w:t>Контактная информация лица, ответственного за согласование инвестиционной программы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69B4918" w14:textId="77777777" w:rsidR="002704C4" w:rsidRPr="00480C31" w:rsidRDefault="002704C4" w:rsidP="00F13CD9">
            <w:pPr>
              <w:spacing w:after="0" w:line="240" w:lineRule="auto"/>
              <w:rPr>
                <w:rFonts w:ascii="Times New Roman" w:hAnsi="Times New Roman" w:cs="Times New Roman"/>
                <w:color w:val="000000"/>
                <w:sz w:val="24"/>
                <w:szCs w:val="24"/>
              </w:rPr>
            </w:pPr>
          </w:p>
        </w:tc>
      </w:tr>
    </w:tbl>
    <w:p w14:paraId="254A71A9" w14:textId="77777777" w:rsidR="002704C4" w:rsidRDefault="002704C4" w:rsidP="001205C1">
      <w:pPr>
        <w:autoSpaceDE w:val="0"/>
        <w:autoSpaceDN w:val="0"/>
        <w:adjustRightInd w:val="0"/>
        <w:jc w:val="both"/>
        <w:rPr>
          <w:sz w:val="28"/>
          <w:szCs w:val="28"/>
        </w:rPr>
        <w:sectPr w:rsidR="002704C4" w:rsidSect="001205C1">
          <w:pgSz w:w="11906" w:h="16838"/>
          <w:pgMar w:top="567" w:right="850" w:bottom="567" w:left="1560" w:header="708" w:footer="418" w:gutter="0"/>
          <w:cols w:space="708"/>
          <w:docGrid w:linePitch="360"/>
        </w:sectPr>
      </w:pPr>
    </w:p>
    <w:p w14:paraId="33F71EBC" w14:textId="77777777" w:rsidR="00480C31" w:rsidRPr="00480C31" w:rsidRDefault="001205C1" w:rsidP="00CB5C14">
      <w:pPr>
        <w:autoSpaceDE w:val="0"/>
        <w:autoSpaceDN w:val="0"/>
        <w:adjustRightInd w:val="0"/>
        <w:spacing w:after="0" w:line="240" w:lineRule="auto"/>
        <w:jc w:val="center"/>
        <w:rPr>
          <w:rFonts w:ascii="Times New Roman" w:hAnsi="Times New Roman" w:cs="Times New Roman"/>
          <w:sz w:val="20"/>
          <w:szCs w:val="20"/>
        </w:rPr>
      </w:pPr>
      <w:r w:rsidRPr="00480C31">
        <w:rPr>
          <w:rFonts w:ascii="Times New Roman" w:hAnsi="Times New Roman" w:cs="Times New Roman"/>
          <w:bCs/>
          <w:sz w:val="28"/>
          <w:szCs w:val="28"/>
        </w:rPr>
        <w:lastRenderedPageBreak/>
        <w:t xml:space="preserve">Инвестиционная программа </w:t>
      </w:r>
      <w:r w:rsidR="00480C31" w:rsidRPr="00480C31">
        <w:rPr>
          <w:rFonts w:ascii="Times New Roman" w:hAnsi="Times New Roman" w:cs="Times New Roman"/>
          <w:sz w:val="20"/>
          <w:szCs w:val="20"/>
        </w:rPr>
        <w:t>____________________________________________________</w:t>
      </w:r>
    </w:p>
    <w:p w14:paraId="2A62F0EF" w14:textId="77777777" w:rsidR="00480C31" w:rsidRPr="00480C31" w:rsidRDefault="00480C31" w:rsidP="00CB5C14">
      <w:pPr>
        <w:spacing w:after="0" w:line="240" w:lineRule="auto"/>
        <w:ind w:left="2832" w:firstLine="708"/>
        <w:jc w:val="center"/>
        <w:rPr>
          <w:rFonts w:ascii="Times New Roman" w:hAnsi="Times New Roman" w:cs="Times New Roman"/>
          <w:sz w:val="20"/>
          <w:szCs w:val="20"/>
        </w:rPr>
      </w:pPr>
      <w:r w:rsidRPr="00480C31">
        <w:rPr>
          <w:rFonts w:ascii="Times New Roman" w:hAnsi="Times New Roman" w:cs="Times New Roman"/>
          <w:sz w:val="20"/>
          <w:szCs w:val="20"/>
        </w:rPr>
        <w:t>(наименование регулируемой организации)</w:t>
      </w:r>
    </w:p>
    <w:p w14:paraId="30C1C41C" w14:textId="77777777" w:rsidR="001205C1" w:rsidRDefault="001205C1" w:rsidP="00CB5C14">
      <w:pPr>
        <w:spacing w:after="0" w:line="240" w:lineRule="auto"/>
        <w:jc w:val="center"/>
        <w:rPr>
          <w:rFonts w:ascii="Times New Roman" w:hAnsi="Times New Roman" w:cs="Times New Roman"/>
          <w:bCs/>
          <w:sz w:val="28"/>
          <w:szCs w:val="28"/>
        </w:rPr>
      </w:pPr>
      <w:r w:rsidRPr="00480C31">
        <w:rPr>
          <w:rFonts w:ascii="Times New Roman" w:hAnsi="Times New Roman" w:cs="Times New Roman"/>
          <w:bCs/>
          <w:sz w:val="28"/>
          <w:szCs w:val="28"/>
        </w:rPr>
        <w:t xml:space="preserve"> в сфере теплоснабжения на  </w:t>
      </w:r>
      <w:r w:rsidR="00A27868" w:rsidRPr="00480C31">
        <w:rPr>
          <w:rFonts w:ascii="Times New Roman" w:hAnsi="Times New Roman" w:cs="Times New Roman"/>
          <w:bCs/>
          <w:sz w:val="28"/>
          <w:szCs w:val="28"/>
        </w:rPr>
        <w:t>_________________</w:t>
      </w:r>
      <w:r w:rsidRPr="00480C31">
        <w:rPr>
          <w:rFonts w:ascii="Times New Roman" w:hAnsi="Times New Roman" w:cs="Times New Roman"/>
          <w:bCs/>
          <w:sz w:val="28"/>
          <w:szCs w:val="28"/>
        </w:rPr>
        <w:t xml:space="preserve"> годы</w:t>
      </w:r>
    </w:p>
    <w:p w14:paraId="148D445C" w14:textId="77777777" w:rsidR="00CB5C14" w:rsidRPr="00CB5C14" w:rsidRDefault="00CB5C14" w:rsidP="00CB5C14">
      <w:pPr>
        <w:spacing w:after="0" w:line="240" w:lineRule="auto"/>
        <w:jc w:val="center"/>
        <w:rPr>
          <w:rFonts w:ascii="Times New Roman" w:hAnsi="Times New Roman" w:cs="Times New Roman"/>
          <w:bCs/>
          <w:sz w:val="16"/>
          <w:szCs w:val="16"/>
        </w:rPr>
      </w:pPr>
    </w:p>
    <w:tbl>
      <w:tblPr>
        <w:tblW w:w="15985" w:type="dxa"/>
        <w:tblInd w:w="-885" w:type="dxa"/>
        <w:tblLayout w:type="fixed"/>
        <w:tblLook w:val="04A0" w:firstRow="1" w:lastRow="0" w:firstColumn="1" w:lastColumn="0" w:noHBand="0" w:noVBand="1"/>
      </w:tblPr>
      <w:tblGrid>
        <w:gridCol w:w="567"/>
        <w:gridCol w:w="1702"/>
        <w:gridCol w:w="1701"/>
        <w:gridCol w:w="1559"/>
        <w:gridCol w:w="1701"/>
        <w:gridCol w:w="567"/>
        <w:gridCol w:w="993"/>
        <w:gridCol w:w="992"/>
        <w:gridCol w:w="516"/>
        <w:gridCol w:w="567"/>
        <w:gridCol w:w="709"/>
        <w:gridCol w:w="992"/>
        <w:gridCol w:w="567"/>
        <w:gridCol w:w="567"/>
        <w:gridCol w:w="559"/>
        <w:gridCol w:w="717"/>
        <w:gridCol w:w="1009"/>
      </w:tblGrid>
      <w:tr w:rsidR="001205C1" w:rsidRPr="00CB5C14" w14:paraId="434C6334" w14:textId="77777777" w:rsidTr="00CB5C14">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43D44"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w:t>
            </w:r>
            <w:r w:rsidRPr="00CB5C14">
              <w:rPr>
                <w:rFonts w:ascii="Times New Roman" w:hAnsi="Times New Roman" w:cs="Times New Roman"/>
                <w:bCs/>
                <w:sz w:val="14"/>
                <w:szCs w:val="14"/>
              </w:rPr>
              <w:br/>
              <w:t>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F03E4"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Наименование</w:t>
            </w:r>
            <w:r w:rsidRPr="00CB5C14">
              <w:rPr>
                <w:rFonts w:ascii="Times New Roman" w:hAnsi="Times New Roman" w:cs="Times New Roman"/>
                <w:bCs/>
                <w:sz w:val="14"/>
                <w:szCs w:val="14"/>
              </w:rPr>
              <w:br/>
              <w:t>мероприятий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4FF6B"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Обоснование необходи-мости</w:t>
            </w:r>
            <w:r w:rsidRPr="00CB5C14">
              <w:rPr>
                <w:rFonts w:ascii="Times New Roman" w:hAnsi="Times New Roman" w:cs="Times New Roman"/>
                <w:bCs/>
                <w:sz w:val="14"/>
                <w:szCs w:val="14"/>
              </w:rPr>
              <w:br/>
              <w:t>(цель реализации)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B7918D"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Описание и место расположения</w:t>
            </w:r>
            <w:r w:rsidRPr="00CB5C14">
              <w:rPr>
                <w:rFonts w:ascii="Times New Roman" w:hAnsi="Times New Roman" w:cs="Times New Roman"/>
                <w:bCs/>
                <w:sz w:val="14"/>
                <w:szCs w:val="14"/>
              </w:rPr>
              <w:br/>
              <w:t>объекта</w:t>
            </w:r>
          </w:p>
        </w:tc>
        <w:tc>
          <w:tcPr>
            <w:tcW w:w="4253" w:type="dxa"/>
            <w:gridSpan w:val="4"/>
            <w:tcBorders>
              <w:top w:val="single" w:sz="4" w:space="0" w:color="auto"/>
              <w:left w:val="nil"/>
              <w:bottom w:val="single" w:sz="4" w:space="0" w:color="auto"/>
              <w:right w:val="nil"/>
            </w:tcBorders>
            <w:shd w:val="clear" w:color="auto" w:fill="auto"/>
            <w:vAlign w:val="center"/>
            <w:hideMark/>
          </w:tcPr>
          <w:p w14:paraId="4B57945B"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Основные технические характеристики</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E3417E" w14:textId="77777777" w:rsidR="001205C1" w:rsidRPr="00CB5C14" w:rsidRDefault="001205C1" w:rsidP="00A27868">
            <w:pPr>
              <w:spacing w:after="0" w:line="240" w:lineRule="auto"/>
              <w:ind w:left="113" w:right="113"/>
              <w:jc w:val="center"/>
              <w:rPr>
                <w:rFonts w:ascii="Times New Roman" w:hAnsi="Times New Roman" w:cs="Times New Roman"/>
                <w:bCs/>
                <w:sz w:val="14"/>
                <w:szCs w:val="14"/>
              </w:rPr>
            </w:pPr>
            <w:r w:rsidRPr="00CB5C14">
              <w:rPr>
                <w:rFonts w:ascii="Times New Roman" w:hAnsi="Times New Roman" w:cs="Times New Roman"/>
                <w:bCs/>
                <w:sz w:val="14"/>
                <w:szCs w:val="14"/>
              </w:rPr>
              <w:t>Год начала реализации мероприятия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548832" w14:textId="77777777" w:rsidR="001205C1" w:rsidRPr="00CB5C14" w:rsidRDefault="001205C1" w:rsidP="00A27868">
            <w:pPr>
              <w:spacing w:after="0" w:line="240" w:lineRule="auto"/>
              <w:ind w:left="113" w:right="113"/>
              <w:jc w:val="center"/>
              <w:rPr>
                <w:rFonts w:ascii="Times New Roman" w:hAnsi="Times New Roman" w:cs="Times New Roman"/>
                <w:bCs/>
                <w:sz w:val="14"/>
                <w:szCs w:val="14"/>
              </w:rPr>
            </w:pPr>
            <w:r w:rsidRPr="00CB5C14">
              <w:rPr>
                <w:rFonts w:ascii="Times New Roman" w:hAnsi="Times New Roman" w:cs="Times New Roman"/>
                <w:bCs/>
                <w:sz w:val="14"/>
                <w:szCs w:val="14"/>
              </w:rPr>
              <w:t>Год окончания реализации мероприятия</w:t>
            </w:r>
          </w:p>
        </w:tc>
        <w:tc>
          <w:tcPr>
            <w:tcW w:w="5120" w:type="dxa"/>
            <w:gridSpan w:val="7"/>
            <w:tcBorders>
              <w:top w:val="single" w:sz="4" w:space="0" w:color="auto"/>
              <w:left w:val="nil"/>
              <w:bottom w:val="single" w:sz="4" w:space="0" w:color="auto"/>
              <w:right w:val="single" w:sz="4" w:space="0" w:color="auto"/>
            </w:tcBorders>
            <w:shd w:val="clear" w:color="auto" w:fill="auto"/>
            <w:vAlign w:val="center"/>
            <w:hideMark/>
          </w:tcPr>
          <w:p w14:paraId="2BF99EBD"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Расходы на реализацию мероприятий в прогнозных ценах, тыс. руб.</w:t>
            </w:r>
          </w:p>
          <w:p w14:paraId="224B7175"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(с НДС)</w:t>
            </w:r>
          </w:p>
        </w:tc>
      </w:tr>
      <w:tr w:rsidR="001205C1" w:rsidRPr="00CB5C14" w14:paraId="7936F090" w14:textId="77777777" w:rsidTr="00CB5C14">
        <w:trPr>
          <w:trHeight w:val="20"/>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486A997" w14:textId="77777777" w:rsidR="001205C1" w:rsidRPr="00CB5C14" w:rsidRDefault="001205C1" w:rsidP="00A27868">
            <w:pPr>
              <w:spacing w:after="0" w:line="240" w:lineRule="auto"/>
              <w:rPr>
                <w:rFonts w:ascii="Times New Roman" w:hAnsi="Times New Roman" w:cs="Times New Roman"/>
                <w:bCs/>
                <w:sz w:val="14"/>
                <w:szCs w:val="1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D24EEAF" w14:textId="77777777" w:rsidR="001205C1" w:rsidRPr="00CB5C14" w:rsidRDefault="001205C1" w:rsidP="00A27868">
            <w:pPr>
              <w:spacing w:after="0" w:line="240" w:lineRule="auto"/>
              <w:rPr>
                <w:rFonts w:ascii="Times New Roman" w:hAnsi="Times New Roman" w:cs="Times New Roman"/>
                <w:bCs/>
                <w:sz w:val="14"/>
                <w:szCs w:val="1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E56779" w14:textId="77777777" w:rsidR="001205C1" w:rsidRPr="00CB5C14" w:rsidRDefault="001205C1" w:rsidP="00A27868">
            <w:pPr>
              <w:spacing w:after="0" w:line="240" w:lineRule="auto"/>
              <w:rPr>
                <w:rFonts w:ascii="Times New Roman" w:hAnsi="Times New Roman" w:cs="Times New Roman"/>
                <w:bCs/>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BF53C3" w14:textId="77777777" w:rsidR="001205C1" w:rsidRPr="00CB5C14" w:rsidRDefault="001205C1" w:rsidP="00A27868">
            <w:pPr>
              <w:spacing w:after="0" w:line="240" w:lineRule="auto"/>
              <w:rPr>
                <w:rFonts w:ascii="Times New Roman" w:hAnsi="Times New Roman" w:cs="Times New Roman"/>
                <w:bCs/>
                <w:sz w:val="14"/>
                <w:szCs w:val="1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FD52A2"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Наименование показателя (мощность, протяженность, диаметр и т.п.)</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CED1"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Ед.</w:t>
            </w:r>
            <w:r w:rsidRPr="00CB5C14">
              <w:rPr>
                <w:rFonts w:ascii="Times New Roman" w:hAnsi="Times New Roman" w:cs="Times New Roman"/>
                <w:bCs/>
                <w:sz w:val="14"/>
                <w:szCs w:val="14"/>
              </w:rPr>
              <w:br/>
              <w:t>изм.</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A60A16"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Значение показателя</w:t>
            </w: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31DDB699" w14:textId="77777777" w:rsidR="001205C1" w:rsidRPr="00CB5C14" w:rsidRDefault="001205C1" w:rsidP="00A27868">
            <w:pPr>
              <w:spacing w:after="0" w:line="240" w:lineRule="auto"/>
              <w:rPr>
                <w:rFonts w:ascii="Times New Roman" w:hAnsi="Times New Roman" w:cs="Times New Roman"/>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1B2E5CC" w14:textId="77777777" w:rsidR="001205C1" w:rsidRPr="00CB5C14" w:rsidRDefault="001205C1" w:rsidP="00A27868">
            <w:pPr>
              <w:spacing w:after="0" w:line="240" w:lineRule="auto"/>
              <w:rPr>
                <w:rFonts w:ascii="Times New Roman" w:hAnsi="Times New Roman" w:cs="Times New Roman"/>
                <w:bCs/>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69142"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F7C20"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Профинан-сировано</w:t>
            </w:r>
            <w:r w:rsidRPr="00CB5C14">
              <w:rPr>
                <w:rFonts w:ascii="Times New Roman" w:hAnsi="Times New Roman" w:cs="Times New Roman"/>
                <w:bCs/>
                <w:sz w:val="14"/>
                <w:szCs w:val="14"/>
              </w:rPr>
              <w:br/>
              <w:t xml:space="preserve">к </w:t>
            </w:r>
            <w:r w:rsidR="00A27868" w:rsidRPr="00CB5C14">
              <w:rPr>
                <w:rFonts w:ascii="Times New Roman" w:hAnsi="Times New Roman" w:cs="Times New Roman"/>
                <w:sz w:val="14"/>
                <w:szCs w:val="14"/>
              </w:rPr>
              <w:t>N</w:t>
            </w:r>
          </w:p>
        </w:tc>
        <w:tc>
          <w:tcPr>
            <w:tcW w:w="16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69A7B8"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в т.ч. по годам</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5444B7"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Остаток финан-сирова-ния</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CF886" w14:textId="77777777" w:rsidR="001205C1" w:rsidRPr="00CB5C14" w:rsidRDefault="001205C1"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в т.ч. за счет платы</w:t>
            </w:r>
            <w:r w:rsidRPr="00CB5C14">
              <w:rPr>
                <w:rFonts w:ascii="Times New Roman" w:hAnsi="Times New Roman" w:cs="Times New Roman"/>
                <w:bCs/>
                <w:sz w:val="14"/>
                <w:szCs w:val="14"/>
              </w:rPr>
              <w:br/>
              <w:t>за подключе-ние</w:t>
            </w:r>
          </w:p>
        </w:tc>
      </w:tr>
      <w:tr w:rsidR="00A27868" w:rsidRPr="00CB5C14" w14:paraId="3BF5EF3E" w14:textId="77777777" w:rsidTr="00CB5C14">
        <w:trPr>
          <w:trHeight w:val="661"/>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B7B3E1" w14:textId="77777777" w:rsidR="00A27868" w:rsidRPr="00CB5C14" w:rsidRDefault="00A27868" w:rsidP="00A27868">
            <w:pPr>
              <w:spacing w:after="0" w:line="240" w:lineRule="auto"/>
              <w:rPr>
                <w:rFonts w:ascii="Times New Roman" w:hAnsi="Times New Roman" w:cs="Times New Roman"/>
                <w:bCs/>
                <w:sz w:val="14"/>
                <w:szCs w:val="1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617CAA69" w14:textId="77777777" w:rsidR="00A27868" w:rsidRPr="00CB5C14" w:rsidRDefault="00A27868" w:rsidP="00A27868">
            <w:pPr>
              <w:spacing w:after="0" w:line="240" w:lineRule="auto"/>
              <w:rPr>
                <w:rFonts w:ascii="Times New Roman" w:hAnsi="Times New Roman" w:cs="Times New Roman"/>
                <w:bCs/>
                <w:sz w:val="14"/>
                <w:szCs w:val="1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A258A9" w14:textId="77777777" w:rsidR="00A27868" w:rsidRPr="00CB5C14" w:rsidRDefault="00A27868" w:rsidP="00A27868">
            <w:pPr>
              <w:spacing w:after="0" w:line="240" w:lineRule="auto"/>
              <w:rPr>
                <w:rFonts w:ascii="Times New Roman" w:hAnsi="Times New Roman" w:cs="Times New Roman"/>
                <w:bCs/>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D300F0F" w14:textId="77777777" w:rsidR="00A27868" w:rsidRPr="00CB5C14" w:rsidRDefault="00A27868" w:rsidP="00A27868">
            <w:pPr>
              <w:spacing w:after="0" w:line="240" w:lineRule="auto"/>
              <w:rPr>
                <w:rFonts w:ascii="Times New Roman" w:hAnsi="Times New Roman" w:cs="Times New Roman"/>
                <w:bCs/>
                <w:sz w:val="14"/>
                <w:szCs w:val="1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7BE66C0" w14:textId="77777777" w:rsidR="00A27868" w:rsidRPr="00CB5C14" w:rsidRDefault="00A27868" w:rsidP="00A27868">
            <w:pPr>
              <w:spacing w:after="0" w:line="240" w:lineRule="auto"/>
              <w:rPr>
                <w:rFonts w:ascii="Times New Roman" w:hAnsi="Times New Roman" w:cs="Times New Roman"/>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E78A559" w14:textId="77777777" w:rsidR="00A27868" w:rsidRPr="00CB5C14" w:rsidRDefault="00A27868" w:rsidP="00A27868">
            <w:pPr>
              <w:spacing w:after="0" w:line="240" w:lineRule="auto"/>
              <w:rPr>
                <w:rFonts w:ascii="Times New Roman" w:hAnsi="Times New Roman" w:cs="Times New Roman"/>
                <w:bCs/>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56C19C1" w14:textId="77777777" w:rsidR="00A27868" w:rsidRPr="00CB5C14" w:rsidRDefault="00CB5C14" w:rsidP="00A27868">
            <w:pPr>
              <w:spacing w:after="0" w:line="240" w:lineRule="auto"/>
              <w:jc w:val="center"/>
              <w:rPr>
                <w:rFonts w:ascii="Times New Roman" w:hAnsi="Times New Roman" w:cs="Times New Roman"/>
                <w:bCs/>
                <w:sz w:val="14"/>
                <w:szCs w:val="14"/>
              </w:rPr>
            </w:pPr>
            <w:r>
              <w:rPr>
                <w:rFonts w:ascii="Times New Roman" w:hAnsi="Times New Roman" w:cs="Times New Roman"/>
                <w:bCs/>
                <w:sz w:val="14"/>
                <w:szCs w:val="14"/>
              </w:rPr>
              <w:t>до реализации мероприя</w:t>
            </w:r>
            <w:r w:rsidR="00A27868" w:rsidRPr="00CB5C14">
              <w:rPr>
                <w:rFonts w:ascii="Times New Roman" w:hAnsi="Times New Roman" w:cs="Times New Roman"/>
                <w:bCs/>
                <w:sz w:val="14"/>
                <w:szCs w:val="14"/>
              </w:rPr>
              <w:t>тия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24D376" w14:textId="77777777" w:rsidR="00A27868" w:rsidRPr="00CB5C14" w:rsidRDefault="00A27868" w:rsidP="00A27868">
            <w:pPr>
              <w:spacing w:after="0" w:line="240" w:lineRule="auto"/>
              <w:jc w:val="center"/>
              <w:rPr>
                <w:rFonts w:ascii="Times New Roman" w:hAnsi="Times New Roman" w:cs="Times New Roman"/>
                <w:bCs/>
                <w:sz w:val="14"/>
                <w:szCs w:val="14"/>
              </w:rPr>
            </w:pPr>
            <w:r w:rsidRPr="00CB5C14">
              <w:rPr>
                <w:rFonts w:ascii="Times New Roman" w:hAnsi="Times New Roman" w:cs="Times New Roman"/>
                <w:bCs/>
                <w:sz w:val="14"/>
                <w:szCs w:val="14"/>
              </w:rPr>
              <w:t>после реализации мероприятия</w:t>
            </w: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12D12140" w14:textId="77777777" w:rsidR="00A27868" w:rsidRPr="00CB5C14" w:rsidRDefault="00A27868" w:rsidP="00A27868">
            <w:pPr>
              <w:spacing w:after="0" w:line="240" w:lineRule="auto"/>
              <w:rPr>
                <w:rFonts w:ascii="Times New Roman" w:hAnsi="Times New Roman" w:cs="Times New Roman"/>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BF53D62" w14:textId="77777777" w:rsidR="00A27868" w:rsidRPr="00CB5C14" w:rsidRDefault="00A27868" w:rsidP="00A27868">
            <w:pPr>
              <w:spacing w:after="0" w:line="240" w:lineRule="auto"/>
              <w:rPr>
                <w:rFonts w:ascii="Times New Roman" w:hAnsi="Times New Roman" w:cs="Times New Roman"/>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40CE18" w14:textId="77777777" w:rsidR="00A27868" w:rsidRPr="00CB5C14" w:rsidRDefault="00A27868" w:rsidP="00A27868">
            <w:pPr>
              <w:spacing w:after="0" w:line="240" w:lineRule="auto"/>
              <w:rPr>
                <w:rFonts w:ascii="Times New Roman" w:hAnsi="Times New Roman" w:cs="Times New Roman"/>
                <w:bCs/>
                <w:sz w:val="14"/>
                <w:szCs w:val="1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2F1B00" w14:textId="77777777" w:rsidR="00A27868" w:rsidRPr="00CB5C14" w:rsidRDefault="00A27868" w:rsidP="00A27868">
            <w:pPr>
              <w:spacing w:after="0" w:line="240" w:lineRule="auto"/>
              <w:rPr>
                <w:rFonts w:ascii="Times New Roman" w:hAnsi="Times New Roman" w:cs="Times New Roman"/>
                <w:bCs/>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2BB640" w14:textId="77777777" w:rsidR="00A27868" w:rsidRPr="00CB5C14" w:rsidRDefault="00A27868" w:rsidP="00A27868">
            <w:pPr>
              <w:autoSpaceDE w:val="0"/>
              <w:autoSpaceDN w:val="0"/>
              <w:adjustRightInd w:val="0"/>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FB9AC7" w14:textId="77777777" w:rsidR="00A27868" w:rsidRPr="00CB5C14" w:rsidRDefault="00A27868" w:rsidP="00A27868">
            <w:pPr>
              <w:autoSpaceDE w:val="0"/>
              <w:autoSpaceDN w:val="0"/>
              <w:adjustRightInd w:val="0"/>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N + 1</w:t>
            </w:r>
          </w:p>
        </w:tc>
        <w:tc>
          <w:tcPr>
            <w:tcW w:w="559" w:type="dxa"/>
            <w:tcBorders>
              <w:top w:val="single" w:sz="4" w:space="0" w:color="auto"/>
              <w:left w:val="nil"/>
              <w:bottom w:val="single" w:sz="4" w:space="0" w:color="auto"/>
              <w:right w:val="single" w:sz="4" w:space="0" w:color="auto"/>
            </w:tcBorders>
            <w:shd w:val="clear" w:color="auto" w:fill="auto"/>
            <w:vAlign w:val="center"/>
            <w:hideMark/>
          </w:tcPr>
          <w:p w14:paraId="336DA2EE" w14:textId="77777777" w:rsidR="00A27868" w:rsidRPr="00CB5C14" w:rsidRDefault="00A27868" w:rsidP="00A27868">
            <w:pPr>
              <w:autoSpaceDE w:val="0"/>
              <w:autoSpaceDN w:val="0"/>
              <w:adjustRightInd w:val="0"/>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N + 2</w:t>
            </w:r>
          </w:p>
        </w:tc>
        <w:tc>
          <w:tcPr>
            <w:tcW w:w="717" w:type="dxa"/>
            <w:vMerge/>
            <w:tcBorders>
              <w:top w:val="single" w:sz="4" w:space="0" w:color="auto"/>
              <w:left w:val="single" w:sz="4" w:space="0" w:color="auto"/>
              <w:bottom w:val="single" w:sz="4" w:space="0" w:color="auto"/>
              <w:right w:val="single" w:sz="4" w:space="0" w:color="auto"/>
            </w:tcBorders>
            <w:vAlign w:val="center"/>
            <w:hideMark/>
          </w:tcPr>
          <w:p w14:paraId="101047C0" w14:textId="77777777" w:rsidR="00A27868" w:rsidRPr="00CB5C14" w:rsidRDefault="00A27868" w:rsidP="00A27868">
            <w:pPr>
              <w:spacing w:after="0" w:line="240" w:lineRule="auto"/>
              <w:rPr>
                <w:rFonts w:ascii="Times New Roman" w:hAnsi="Times New Roman" w:cs="Times New Roman"/>
                <w:bCs/>
                <w:sz w:val="14"/>
                <w:szCs w:val="14"/>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5B9D4892" w14:textId="77777777" w:rsidR="00A27868" w:rsidRPr="00CB5C14" w:rsidRDefault="00A27868" w:rsidP="00A27868">
            <w:pPr>
              <w:spacing w:after="0" w:line="240" w:lineRule="auto"/>
              <w:rPr>
                <w:rFonts w:ascii="Times New Roman" w:hAnsi="Times New Roman" w:cs="Times New Roman"/>
                <w:bCs/>
                <w:sz w:val="14"/>
                <w:szCs w:val="14"/>
              </w:rPr>
            </w:pPr>
          </w:p>
        </w:tc>
      </w:tr>
      <w:tr w:rsidR="001205C1" w:rsidRPr="00CB5C14" w14:paraId="787DFDC7"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64E7EE12"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w:t>
            </w:r>
          </w:p>
        </w:tc>
        <w:tc>
          <w:tcPr>
            <w:tcW w:w="1702" w:type="dxa"/>
            <w:tcBorders>
              <w:top w:val="single" w:sz="4" w:space="0" w:color="auto"/>
              <w:left w:val="single" w:sz="4" w:space="0" w:color="auto"/>
              <w:bottom w:val="single" w:sz="4" w:space="0" w:color="auto"/>
              <w:right w:val="nil"/>
            </w:tcBorders>
            <w:shd w:val="clear" w:color="auto" w:fill="auto"/>
            <w:vAlign w:val="center"/>
            <w:hideMark/>
          </w:tcPr>
          <w:p w14:paraId="30A50C7F"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2</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46DD2373"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3</w:t>
            </w:r>
          </w:p>
        </w:tc>
        <w:tc>
          <w:tcPr>
            <w:tcW w:w="1559" w:type="dxa"/>
            <w:tcBorders>
              <w:top w:val="single" w:sz="4" w:space="0" w:color="auto"/>
              <w:left w:val="single" w:sz="4" w:space="0" w:color="auto"/>
              <w:bottom w:val="single" w:sz="4" w:space="0" w:color="auto"/>
              <w:right w:val="nil"/>
            </w:tcBorders>
            <w:shd w:val="clear" w:color="auto" w:fill="auto"/>
            <w:vAlign w:val="center"/>
            <w:hideMark/>
          </w:tcPr>
          <w:p w14:paraId="2CA5DF46"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4</w:t>
            </w:r>
          </w:p>
        </w:tc>
        <w:tc>
          <w:tcPr>
            <w:tcW w:w="1701" w:type="dxa"/>
            <w:tcBorders>
              <w:top w:val="single" w:sz="4" w:space="0" w:color="auto"/>
              <w:left w:val="single" w:sz="4" w:space="0" w:color="auto"/>
              <w:bottom w:val="single" w:sz="4" w:space="0" w:color="auto"/>
              <w:right w:val="nil"/>
            </w:tcBorders>
            <w:shd w:val="clear" w:color="auto" w:fill="auto"/>
            <w:vAlign w:val="center"/>
            <w:hideMark/>
          </w:tcPr>
          <w:p w14:paraId="72735ADE"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5</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4E71D9B4"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6</w:t>
            </w:r>
          </w:p>
        </w:tc>
        <w:tc>
          <w:tcPr>
            <w:tcW w:w="993" w:type="dxa"/>
            <w:tcBorders>
              <w:top w:val="single" w:sz="4" w:space="0" w:color="auto"/>
              <w:left w:val="single" w:sz="4" w:space="0" w:color="auto"/>
              <w:bottom w:val="single" w:sz="4" w:space="0" w:color="auto"/>
              <w:right w:val="nil"/>
            </w:tcBorders>
            <w:shd w:val="clear" w:color="auto" w:fill="auto"/>
            <w:vAlign w:val="center"/>
            <w:hideMark/>
          </w:tcPr>
          <w:p w14:paraId="00B9AD54"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7</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6E3B284F"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8</w:t>
            </w:r>
          </w:p>
        </w:tc>
        <w:tc>
          <w:tcPr>
            <w:tcW w:w="516" w:type="dxa"/>
            <w:tcBorders>
              <w:top w:val="single" w:sz="4" w:space="0" w:color="auto"/>
              <w:left w:val="single" w:sz="4" w:space="0" w:color="auto"/>
              <w:bottom w:val="single" w:sz="4" w:space="0" w:color="auto"/>
              <w:right w:val="nil"/>
            </w:tcBorders>
            <w:shd w:val="clear" w:color="auto" w:fill="auto"/>
            <w:vAlign w:val="center"/>
            <w:hideMark/>
          </w:tcPr>
          <w:p w14:paraId="6E8652C3"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9</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3221F628"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10</w:t>
            </w: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5BED24FC"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11</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33B0CA30"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12</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204969D5"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13</w:t>
            </w:r>
          </w:p>
        </w:tc>
        <w:tc>
          <w:tcPr>
            <w:tcW w:w="567" w:type="dxa"/>
            <w:tcBorders>
              <w:top w:val="single" w:sz="4" w:space="0" w:color="auto"/>
              <w:left w:val="single" w:sz="4" w:space="0" w:color="auto"/>
              <w:bottom w:val="single" w:sz="4" w:space="0" w:color="auto"/>
              <w:right w:val="nil"/>
            </w:tcBorders>
            <w:shd w:val="clear" w:color="auto" w:fill="auto"/>
            <w:vAlign w:val="center"/>
            <w:hideMark/>
          </w:tcPr>
          <w:p w14:paraId="3B6DD46A"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14</w:t>
            </w:r>
          </w:p>
        </w:tc>
        <w:tc>
          <w:tcPr>
            <w:tcW w:w="559" w:type="dxa"/>
            <w:tcBorders>
              <w:top w:val="single" w:sz="4" w:space="0" w:color="auto"/>
              <w:left w:val="single" w:sz="4" w:space="0" w:color="auto"/>
              <w:bottom w:val="single" w:sz="4" w:space="0" w:color="auto"/>
              <w:right w:val="nil"/>
            </w:tcBorders>
            <w:shd w:val="clear" w:color="auto" w:fill="auto"/>
            <w:vAlign w:val="center"/>
            <w:hideMark/>
          </w:tcPr>
          <w:p w14:paraId="7F7ABDA5"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15</w:t>
            </w:r>
          </w:p>
        </w:tc>
        <w:tc>
          <w:tcPr>
            <w:tcW w:w="717" w:type="dxa"/>
            <w:tcBorders>
              <w:top w:val="single" w:sz="4" w:space="0" w:color="auto"/>
              <w:left w:val="single" w:sz="4" w:space="0" w:color="auto"/>
              <w:bottom w:val="single" w:sz="4" w:space="0" w:color="auto"/>
              <w:right w:val="nil"/>
            </w:tcBorders>
            <w:shd w:val="clear" w:color="auto" w:fill="auto"/>
            <w:vAlign w:val="center"/>
            <w:hideMark/>
          </w:tcPr>
          <w:p w14:paraId="22CA6CA9"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16</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763D7" w14:textId="77777777" w:rsidR="001205C1" w:rsidRPr="00CB5C14" w:rsidRDefault="001205C1"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17</w:t>
            </w:r>
          </w:p>
        </w:tc>
      </w:tr>
      <w:tr w:rsidR="001205C1" w:rsidRPr="00CB5C14" w14:paraId="34F69B40"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47DB0DC"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Группа 1. Строительство, реконструкция или модернизация объектов в целях подключения потребителей:</w:t>
            </w:r>
          </w:p>
        </w:tc>
      </w:tr>
      <w:tr w:rsidR="001205C1" w:rsidRPr="00CB5C14" w14:paraId="0EBC0A2F"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3AEA9FB"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1.1. Строительство новых тепловых сетей в целях подключения потребителей</w:t>
            </w:r>
          </w:p>
        </w:tc>
      </w:tr>
      <w:tr w:rsidR="00A27868" w:rsidRPr="00CB5C14" w14:paraId="745BF8BC"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5EDF5443"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1.1.1</w:t>
            </w:r>
          </w:p>
        </w:tc>
        <w:tc>
          <w:tcPr>
            <w:tcW w:w="1702" w:type="dxa"/>
            <w:tcBorders>
              <w:top w:val="single" w:sz="4" w:space="0" w:color="auto"/>
              <w:left w:val="single" w:sz="4" w:space="0" w:color="auto"/>
              <w:bottom w:val="single" w:sz="4" w:space="0" w:color="auto"/>
              <w:right w:val="nil"/>
            </w:tcBorders>
            <w:shd w:val="clear" w:color="auto" w:fill="auto"/>
            <w:vAlign w:val="center"/>
          </w:tcPr>
          <w:p w14:paraId="38B0681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62969E8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474BE51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45A0E44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86306E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1A0BECB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683D49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1A7F3E4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E84338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50BAB6A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25FE56B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950DAA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DE2344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09FB82C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10D5962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CEDA83C"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09065534"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076236B7"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1.1.2</w:t>
            </w:r>
          </w:p>
        </w:tc>
        <w:tc>
          <w:tcPr>
            <w:tcW w:w="1702" w:type="dxa"/>
            <w:tcBorders>
              <w:top w:val="single" w:sz="4" w:space="0" w:color="auto"/>
              <w:left w:val="single" w:sz="4" w:space="0" w:color="auto"/>
              <w:bottom w:val="single" w:sz="4" w:space="0" w:color="auto"/>
              <w:right w:val="nil"/>
            </w:tcBorders>
            <w:shd w:val="clear" w:color="auto" w:fill="auto"/>
            <w:vAlign w:val="center"/>
          </w:tcPr>
          <w:p w14:paraId="5DD9CC0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0775995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458956A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40CF3F8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9C4201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240FDF3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0FF3C23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156E5B0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5A7B58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4DEAB6A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406F207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23DDE6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A8A1FD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3FF334D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703F41D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5CDF394"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28AA19F4"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2FF5699"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A27868" w:rsidRPr="00CB5C14" w14:paraId="071DD22E"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20B26E79"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1.2.1</w:t>
            </w:r>
          </w:p>
        </w:tc>
        <w:tc>
          <w:tcPr>
            <w:tcW w:w="1702" w:type="dxa"/>
            <w:tcBorders>
              <w:top w:val="single" w:sz="4" w:space="0" w:color="auto"/>
              <w:left w:val="single" w:sz="4" w:space="0" w:color="auto"/>
              <w:bottom w:val="single" w:sz="4" w:space="0" w:color="auto"/>
              <w:right w:val="nil"/>
            </w:tcBorders>
            <w:shd w:val="clear" w:color="auto" w:fill="auto"/>
            <w:vAlign w:val="center"/>
          </w:tcPr>
          <w:p w14:paraId="7844E0B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056D8E4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56F7B32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779FA61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2B3CDE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06EEA8A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0CC9D09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3552E46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8101C5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2D1B9A1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6F3E49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596169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9EDFB4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09CE54E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4B9CB20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567B87F"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4C3CB11A"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1E14F3B9"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1.2.2</w:t>
            </w:r>
          </w:p>
        </w:tc>
        <w:tc>
          <w:tcPr>
            <w:tcW w:w="1702" w:type="dxa"/>
            <w:tcBorders>
              <w:top w:val="single" w:sz="4" w:space="0" w:color="auto"/>
              <w:left w:val="single" w:sz="4" w:space="0" w:color="auto"/>
              <w:bottom w:val="single" w:sz="4" w:space="0" w:color="auto"/>
              <w:right w:val="nil"/>
            </w:tcBorders>
            <w:shd w:val="clear" w:color="auto" w:fill="auto"/>
            <w:vAlign w:val="center"/>
          </w:tcPr>
          <w:p w14:paraId="24D6BED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5D645EF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6E9C75F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0367243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6E5C3A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578EA2F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60E053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32EBE18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E3704B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3FBD3ED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A21A8A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85119D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A5925E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090FA56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3849006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3A1AB7C"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26C3F3B8"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F63125A"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1.3. Увеличение пропускной способности существующих тепловых сетей в целях подключения потребителей</w:t>
            </w:r>
          </w:p>
        </w:tc>
      </w:tr>
      <w:tr w:rsidR="00A27868" w:rsidRPr="00CB5C14" w14:paraId="44853B80"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46699855"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1.3.1</w:t>
            </w:r>
          </w:p>
        </w:tc>
        <w:tc>
          <w:tcPr>
            <w:tcW w:w="1702" w:type="dxa"/>
            <w:tcBorders>
              <w:top w:val="single" w:sz="4" w:space="0" w:color="auto"/>
              <w:left w:val="single" w:sz="4" w:space="0" w:color="auto"/>
              <w:bottom w:val="single" w:sz="4" w:space="0" w:color="auto"/>
              <w:right w:val="nil"/>
            </w:tcBorders>
            <w:shd w:val="clear" w:color="auto" w:fill="auto"/>
            <w:vAlign w:val="center"/>
          </w:tcPr>
          <w:p w14:paraId="5C05E17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68A6DA2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640D1C0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65F857E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3506D2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3F78CBF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8355ED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5283E04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83FE7E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36B02FC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2026D61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CF00B8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FF7AF8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0C14EA2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1968224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AF8C408"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3607F38D"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46487A1C"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1.3.2</w:t>
            </w:r>
          </w:p>
        </w:tc>
        <w:tc>
          <w:tcPr>
            <w:tcW w:w="1702" w:type="dxa"/>
            <w:tcBorders>
              <w:top w:val="single" w:sz="4" w:space="0" w:color="auto"/>
              <w:left w:val="single" w:sz="4" w:space="0" w:color="auto"/>
              <w:bottom w:val="single" w:sz="4" w:space="0" w:color="auto"/>
              <w:right w:val="nil"/>
            </w:tcBorders>
            <w:shd w:val="clear" w:color="auto" w:fill="auto"/>
            <w:vAlign w:val="center"/>
          </w:tcPr>
          <w:p w14:paraId="6581717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31EBC92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3D901FC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5D20DE6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100001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0810257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6E79CEB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51FB70A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61DCFB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30B7AFC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1DE18A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065094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F21A24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185ACA6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6E13474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4A3412B"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176B4737"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A173579"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A27868" w:rsidRPr="00CB5C14" w14:paraId="4F47E9D5"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0997BDCF"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1.4.1</w:t>
            </w:r>
          </w:p>
        </w:tc>
        <w:tc>
          <w:tcPr>
            <w:tcW w:w="1702" w:type="dxa"/>
            <w:tcBorders>
              <w:top w:val="single" w:sz="4" w:space="0" w:color="auto"/>
              <w:left w:val="single" w:sz="4" w:space="0" w:color="auto"/>
              <w:bottom w:val="single" w:sz="4" w:space="0" w:color="auto"/>
              <w:right w:val="nil"/>
            </w:tcBorders>
            <w:shd w:val="clear" w:color="auto" w:fill="auto"/>
            <w:vAlign w:val="center"/>
          </w:tcPr>
          <w:p w14:paraId="1D5963D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095857C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1D2BF58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3A7761D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0F20DA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3102027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3524E69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63B02A5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856325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1DD6E7F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88CA70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6F14E6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25A87F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361FA6F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7755121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5A3FDAF"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20806FCE"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14E26041"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1.4.2</w:t>
            </w:r>
          </w:p>
        </w:tc>
        <w:tc>
          <w:tcPr>
            <w:tcW w:w="1702" w:type="dxa"/>
            <w:tcBorders>
              <w:top w:val="single" w:sz="4" w:space="0" w:color="auto"/>
              <w:left w:val="single" w:sz="4" w:space="0" w:color="auto"/>
              <w:bottom w:val="single" w:sz="4" w:space="0" w:color="auto"/>
              <w:right w:val="nil"/>
            </w:tcBorders>
            <w:shd w:val="clear" w:color="auto" w:fill="auto"/>
            <w:vAlign w:val="center"/>
          </w:tcPr>
          <w:p w14:paraId="4B93693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7138476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171763B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7759AA6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5EB882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77D37D3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0777652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0A7119D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FF8D9D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78CA08A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79BB296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C2FADA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C26C9A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2712AC3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126480F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4B50B54"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3E9BD5BA" w14:textId="77777777" w:rsidTr="00CB5C14">
        <w:trPr>
          <w:trHeight w:val="20"/>
        </w:trPr>
        <w:tc>
          <w:tcPr>
            <w:tcW w:w="10865" w:type="dxa"/>
            <w:gridSpan w:val="10"/>
            <w:tcBorders>
              <w:top w:val="single" w:sz="4" w:space="0" w:color="auto"/>
              <w:left w:val="single" w:sz="4" w:space="0" w:color="auto"/>
              <w:bottom w:val="single" w:sz="4" w:space="0" w:color="auto"/>
              <w:right w:val="nil"/>
            </w:tcBorders>
            <w:shd w:val="clear" w:color="auto" w:fill="auto"/>
            <w:vAlign w:val="center"/>
            <w:hideMark/>
          </w:tcPr>
          <w:p w14:paraId="7A4E06F4" w14:textId="77777777" w:rsidR="001205C1" w:rsidRPr="00CB5C14" w:rsidRDefault="001205C1" w:rsidP="00A27868">
            <w:pPr>
              <w:spacing w:after="0" w:line="240" w:lineRule="auto"/>
              <w:rPr>
                <w:rFonts w:ascii="Times New Roman" w:hAnsi="Times New Roman" w:cs="Times New Roman"/>
                <w:sz w:val="14"/>
                <w:szCs w:val="14"/>
              </w:rPr>
            </w:pPr>
            <w:r w:rsidRPr="00CB5C14">
              <w:rPr>
                <w:rFonts w:ascii="Times New Roman" w:hAnsi="Times New Roman" w:cs="Times New Roman"/>
                <w:sz w:val="14"/>
                <w:szCs w:val="14"/>
              </w:rPr>
              <w:t>Всего по группе 1.</w:t>
            </w:r>
          </w:p>
        </w:tc>
        <w:tc>
          <w:tcPr>
            <w:tcW w:w="709" w:type="dxa"/>
            <w:tcBorders>
              <w:top w:val="single" w:sz="4" w:space="0" w:color="auto"/>
              <w:left w:val="single" w:sz="4" w:space="0" w:color="auto"/>
              <w:bottom w:val="single" w:sz="4" w:space="0" w:color="auto"/>
              <w:right w:val="nil"/>
            </w:tcBorders>
            <w:shd w:val="clear" w:color="auto" w:fill="auto"/>
            <w:vAlign w:val="center"/>
          </w:tcPr>
          <w:p w14:paraId="1E6DA5AB"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6F7961AB"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EA4C114"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18FDBBB"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76ED6900"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0CE21D90"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994DAD4" w14:textId="77777777" w:rsidR="001205C1" w:rsidRPr="00CB5C14" w:rsidRDefault="001205C1" w:rsidP="00A27868">
            <w:pPr>
              <w:spacing w:after="0" w:line="240" w:lineRule="auto"/>
              <w:jc w:val="center"/>
              <w:rPr>
                <w:rFonts w:ascii="Times New Roman" w:hAnsi="Times New Roman" w:cs="Times New Roman"/>
                <w:sz w:val="14"/>
                <w:szCs w:val="14"/>
              </w:rPr>
            </w:pPr>
          </w:p>
        </w:tc>
      </w:tr>
      <w:tr w:rsidR="001205C1" w:rsidRPr="00CB5C14" w14:paraId="21A31AB8"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B630AD2"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A27868" w:rsidRPr="00CB5C14" w14:paraId="090E6F9C"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0944C536"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2.1</w:t>
            </w:r>
          </w:p>
        </w:tc>
        <w:tc>
          <w:tcPr>
            <w:tcW w:w="1702" w:type="dxa"/>
            <w:tcBorders>
              <w:top w:val="single" w:sz="4" w:space="0" w:color="auto"/>
              <w:left w:val="single" w:sz="4" w:space="0" w:color="auto"/>
              <w:bottom w:val="single" w:sz="4" w:space="0" w:color="auto"/>
              <w:right w:val="nil"/>
            </w:tcBorders>
            <w:shd w:val="clear" w:color="auto" w:fill="auto"/>
            <w:vAlign w:val="center"/>
          </w:tcPr>
          <w:p w14:paraId="2E4E5D3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0F5AF47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2F60C81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2EE87B1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7C7C4D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35D6C2D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0AFCC8E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1EB4453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4D0667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49F8878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E740FC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58DEE9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10680D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01890F6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022163E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6014059"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56AF9601"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09DC73AA"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2.2</w:t>
            </w:r>
          </w:p>
        </w:tc>
        <w:tc>
          <w:tcPr>
            <w:tcW w:w="1702" w:type="dxa"/>
            <w:tcBorders>
              <w:top w:val="single" w:sz="4" w:space="0" w:color="auto"/>
              <w:left w:val="single" w:sz="4" w:space="0" w:color="auto"/>
              <w:bottom w:val="single" w:sz="4" w:space="0" w:color="auto"/>
              <w:right w:val="nil"/>
            </w:tcBorders>
            <w:shd w:val="clear" w:color="auto" w:fill="auto"/>
            <w:vAlign w:val="center"/>
          </w:tcPr>
          <w:p w14:paraId="694DF8E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6F51AB7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2B2B413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35714D6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6B3E06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4DB5BEA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05F7BE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7A2072E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9E5E88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14167BC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3D96667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DE6BF4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844AF8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6E0FAD3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6A7597A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3C48FA1A"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517C3240" w14:textId="77777777" w:rsidTr="00CB5C14">
        <w:trPr>
          <w:trHeight w:val="20"/>
        </w:trPr>
        <w:tc>
          <w:tcPr>
            <w:tcW w:w="10865" w:type="dxa"/>
            <w:gridSpan w:val="10"/>
            <w:tcBorders>
              <w:top w:val="single" w:sz="4" w:space="0" w:color="auto"/>
              <w:left w:val="single" w:sz="4" w:space="0" w:color="auto"/>
              <w:bottom w:val="single" w:sz="4" w:space="0" w:color="auto"/>
              <w:right w:val="nil"/>
            </w:tcBorders>
            <w:shd w:val="clear" w:color="auto" w:fill="auto"/>
            <w:vAlign w:val="center"/>
            <w:hideMark/>
          </w:tcPr>
          <w:p w14:paraId="291A870C" w14:textId="77777777" w:rsidR="001205C1" w:rsidRPr="00CB5C14" w:rsidRDefault="001205C1" w:rsidP="00A27868">
            <w:pPr>
              <w:spacing w:after="0" w:line="240" w:lineRule="auto"/>
              <w:rPr>
                <w:rFonts w:ascii="Times New Roman" w:hAnsi="Times New Roman" w:cs="Times New Roman"/>
                <w:sz w:val="14"/>
                <w:szCs w:val="14"/>
              </w:rPr>
            </w:pPr>
            <w:r w:rsidRPr="00CB5C14">
              <w:rPr>
                <w:rFonts w:ascii="Times New Roman" w:hAnsi="Times New Roman" w:cs="Times New Roman"/>
                <w:sz w:val="14"/>
                <w:szCs w:val="14"/>
              </w:rPr>
              <w:t>Всего по группе 2.</w:t>
            </w:r>
          </w:p>
        </w:tc>
        <w:tc>
          <w:tcPr>
            <w:tcW w:w="709" w:type="dxa"/>
            <w:tcBorders>
              <w:top w:val="single" w:sz="4" w:space="0" w:color="auto"/>
              <w:left w:val="single" w:sz="4" w:space="0" w:color="auto"/>
              <w:bottom w:val="single" w:sz="4" w:space="0" w:color="auto"/>
              <w:right w:val="nil"/>
            </w:tcBorders>
            <w:shd w:val="clear" w:color="auto" w:fill="auto"/>
            <w:vAlign w:val="center"/>
          </w:tcPr>
          <w:p w14:paraId="79BB934C"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2C0ED6CD"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0534A9E"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6626891"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28523BFF"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75D47DC0"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3E91FF7" w14:textId="77777777" w:rsidR="001205C1" w:rsidRPr="00CB5C14" w:rsidRDefault="001205C1" w:rsidP="00A27868">
            <w:pPr>
              <w:spacing w:after="0" w:line="240" w:lineRule="auto"/>
              <w:jc w:val="center"/>
              <w:rPr>
                <w:rFonts w:ascii="Times New Roman" w:hAnsi="Times New Roman" w:cs="Times New Roman"/>
                <w:sz w:val="14"/>
                <w:szCs w:val="14"/>
              </w:rPr>
            </w:pPr>
          </w:p>
        </w:tc>
      </w:tr>
      <w:tr w:rsidR="001205C1" w:rsidRPr="00CB5C14" w14:paraId="44306793"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4A0B444"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1205C1" w:rsidRPr="00CB5C14" w14:paraId="42987F2E"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0024833"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3.1. Реконструкция или модернизация существующих тепловых сетей</w:t>
            </w:r>
          </w:p>
        </w:tc>
      </w:tr>
      <w:tr w:rsidR="00A27868" w:rsidRPr="00CB5C14" w14:paraId="0C2B3EFA"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6F53D975"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3.1.1</w:t>
            </w:r>
          </w:p>
        </w:tc>
        <w:tc>
          <w:tcPr>
            <w:tcW w:w="1702" w:type="dxa"/>
            <w:tcBorders>
              <w:top w:val="single" w:sz="4" w:space="0" w:color="auto"/>
              <w:left w:val="single" w:sz="4" w:space="0" w:color="auto"/>
              <w:bottom w:val="single" w:sz="4" w:space="0" w:color="auto"/>
              <w:right w:val="nil"/>
            </w:tcBorders>
            <w:shd w:val="clear" w:color="auto" w:fill="auto"/>
            <w:vAlign w:val="center"/>
          </w:tcPr>
          <w:p w14:paraId="7ECA3DD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2FB4118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2A11B54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0464059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C3820F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60548D4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26BC9A7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2C7E672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848052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4DFB908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46E4443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E19BC2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C5443F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47C12B9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58B2CC5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E555F06"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7791DED7"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721BAF78"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3.1.2</w:t>
            </w:r>
          </w:p>
        </w:tc>
        <w:tc>
          <w:tcPr>
            <w:tcW w:w="1702" w:type="dxa"/>
            <w:tcBorders>
              <w:top w:val="single" w:sz="4" w:space="0" w:color="auto"/>
              <w:left w:val="single" w:sz="4" w:space="0" w:color="auto"/>
              <w:bottom w:val="single" w:sz="4" w:space="0" w:color="auto"/>
              <w:right w:val="nil"/>
            </w:tcBorders>
            <w:shd w:val="clear" w:color="auto" w:fill="auto"/>
            <w:vAlign w:val="center"/>
          </w:tcPr>
          <w:p w14:paraId="2B2786B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266787D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6CD27AB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61BAF99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D056BA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3400753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09D564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7F03F4C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5D344D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250513B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4ED2605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7C6FC6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7CD5BC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0C47887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2F49F6A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388F0FC"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65E44734"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21EE281"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3.2. Реконструкция или модернизация существующих объектов системы централизованного теплоснабжения, за исключением тепловых сетей</w:t>
            </w:r>
          </w:p>
        </w:tc>
      </w:tr>
      <w:tr w:rsidR="00A27868" w:rsidRPr="00CB5C14" w14:paraId="7FD56E29"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018C75A7"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3.2.1</w:t>
            </w:r>
          </w:p>
        </w:tc>
        <w:tc>
          <w:tcPr>
            <w:tcW w:w="1702" w:type="dxa"/>
            <w:tcBorders>
              <w:top w:val="single" w:sz="4" w:space="0" w:color="auto"/>
              <w:left w:val="single" w:sz="4" w:space="0" w:color="auto"/>
              <w:bottom w:val="single" w:sz="4" w:space="0" w:color="auto"/>
              <w:right w:val="nil"/>
            </w:tcBorders>
            <w:shd w:val="clear" w:color="auto" w:fill="auto"/>
            <w:vAlign w:val="center"/>
          </w:tcPr>
          <w:p w14:paraId="048A406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46D5031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74E34DC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4F2B47B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A6A5C4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6D6380E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D55586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6E2DB86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B07C50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241E31D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356B345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CC4A82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F73CE3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28BBCD8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47C9A0C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D2A6E47"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5B0E04EB"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39F008F7"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3.2.2</w:t>
            </w:r>
          </w:p>
        </w:tc>
        <w:tc>
          <w:tcPr>
            <w:tcW w:w="1702" w:type="dxa"/>
            <w:tcBorders>
              <w:top w:val="single" w:sz="4" w:space="0" w:color="auto"/>
              <w:left w:val="single" w:sz="4" w:space="0" w:color="auto"/>
              <w:bottom w:val="single" w:sz="4" w:space="0" w:color="auto"/>
              <w:right w:val="nil"/>
            </w:tcBorders>
            <w:shd w:val="clear" w:color="auto" w:fill="auto"/>
            <w:vAlign w:val="center"/>
          </w:tcPr>
          <w:p w14:paraId="4894BF2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0D750ED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5EC6E3E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0F22360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E7EFF2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590F9B3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46C2663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2AD858F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8DB02A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1500CC1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AA2033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461462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2CDB18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5820033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5F29701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3BED569"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02E8A3F7" w14:textId="77777777" w:rsidTr="00CB5C14">
        <w:trPr>
          <w:trHeight w:val="20"/>
        </w:trPr>
        <w:tc>
          <w:tcPr>
            <w:tcW w:w="10865" w:type="dxa"/>
            <w:gridSpan w:val="10"/>
            <w:tcBorders>
              <w:top w:val="single" w:sz="4" w:space="0" w:color="auto"/>
              <w:left w:val="single" w:sz="4" w:space="0" w:color="auto"/>
              <w:bottom w:val="single" w:sz="4" w:space="0" w:color="auto"/>
              <w:right w:val="nil"/>
            </w:tcBorders>
            <w:shd w:val="clear" w:color="auto" w:fill="auto"/>
            <w:vAlign w:val="center"/>
            <w:hideMark/>
          </w:tcPr>
          <w:p w14:paraId="43DF9B2A" w14:textId="77777777" w:rsidR="001205C1" w:rsidRPr="00CB5C14" w:rsidRDefault="001205C1" w:rsidP="00A27868">
            <w:pPr>
              <w:spacing w:after="0" w:line="240" w:lineRule="auto"/>
              <w:rPr>
                <w:rFonts w:ascii="Times New Roman" w:hAnsi="Times New Roman" w:cs="Times New Roman"/>
                <w:sz w:val="14"/>
                <w:szCs w:val="14"/>
              </w:rPr>
            </w:pPr>
            <w:r w:rsidRPr="00CB5C14">
              <w:rPr>
                <w:rFonts w:ascii="Times New Roman" w:hAnsi="Times New Roman" w:cs="Times New Roman"/>
                <w:sz w:val="14"/>
                <w:szCs w:val="14"/>
              </w:rPr>
              <w:t>Всего по группе 3.</w:t>
            </w:r>
          </w:p>
        </w:tc>
        <w:tc>
          <w:tcPr>
            <w:tcW w:w="709" w:type="dxa"/>
            <w:tcBorders>
              <w:top w:val="single" w:sz="4" w:space="0" w:color="auto"/>
              <w:left w:val="single" w:sz="4" w:space="0" w:color="auto"/>
              <w:bottom w:val="single" w:sz="4" w:space="0" w:color="auto"/>
              <w:right w:val="nil"/>
            </w:tcBorders>
            <w:shd w:val="clear" w:color="auto" w:fill="auto"/>
            <w:vAlign w:val="center"/>
          </w:tcPr>
          <w:p w14:paraId="74507465"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4D8E343C"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376D137"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04508A4"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5369575D"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0B49782F"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C945E0C" w14:textId="77777777" w:rsidR="001205C1" w:rsidRPr="00CB5C14" w:rsidRDefault="001205C1" w:rsidP="00A27868">
            <w:pPr>
              <w:spacing w:after="0" w:line="240" w:lineRule="auto"/>
              <w:jc w:val="center"/>
              <w:rPr>
                <w:rFonts w:ascii="Times New Roman" w:hAnsi="Times New Roman" w:cs="Times New Roman"/>
                <w:sz w:val="14"/>
                <w:szCs w:val="14"/>
              </w:rPr>
            </w:pPr>
          </w:p>
        </w:tc>
      </w:tr>
      <w:tr w:rsidR="001205C1" w:rsidRPr="00CB5C14" w14:paraId="04B768A3"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1E6F7A6"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A27868" w:rsidRPr="00CB5C14" w14:paraId="5743F2D7"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0B35EAB8"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4.1</w:t>
            </w:r>
          </w:p>
        </w:tc>
        <w:tc>
          <w:tcPr>
            <w:tcW w:w="1702" w:type="dxa"/>
            <w:tcBorders>
              <w:top w:val="single" w:sz="4" w:space="0" w:color="auto"/>
              <w:left w:val="single" w:sz="4" w:space="0" w:color="auto"/>
              <w:bottom w:val="single" w:sz="4" w:space="0" w:color="auto"/>
              <w:right w:val="nil"/>
            </w:tcBorders>
            <w:shd w:val="clear" w:color="auto" w:fill="auto"/>
            <w:vAlign w:val="center"/>
          </w:tcPr>
          <w:p w14:paraId="2E7A3C7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226F17E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1AF4848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318D352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13D6B5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7C4BD5B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04521FD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5D9CB05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F267BC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62688B7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FBC2BB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0E5647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B4B2AE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5DB9B05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37ADE97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25E181F9"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4AAEA41C"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64C80396"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4.2</w:t>
            </w:r>
          </w:p>
        </w:tc>
        <w:tc>
          <w:tcPr>
            <w:tcW w:w="1702" w:type="dxa"/>
            <w:tcBorders>
              <w:top w:val="single" w:sz="4" w:space="0" w:color="auto"/>
              <w:left w:val="single" w:sz="4" w:space="0" w:color="auto"/>
              <w:bottom w:val="single" w:sz="4" w:space="0" w:color="auto"/>
              <w:right w:val="nil"/>
            </w:tcBorders>
            <w:shd w:val="clear" w:color="auto" w:fill="auto"/>
            <w:vAlign w:val="center"/>
          </w:tcPr>
          <w:p w14:paraId="683E776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3F7738B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5BC82C0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294D2CE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0C0948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470DD2A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78566C6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2689F70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5D5826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3AF8AD9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7128639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58109E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2665E9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1C4818C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14EC6F0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D6C315D"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1638A661" w14:textId="77777777" w:rsidTr="00CB5C14">
        <w:trPr>
          <w:trHeight w:val="20"/>
        </w:trPr>
        <w:tc>
          <w:tcPr>
            <w:tcW w:w="10865" w:type="dxa"/>
            <w:gridSpan w:val="10"/>
            <w:tcBorders>
              <w:top w:val="single" w:sz="4" w:space="0" w:color="auto"/>
              <w:left w:val="single" w:sz="4" w:space="0" w:color="auto"/>
              <w:bottom w:val="single" w:sz="4" w:space="0" w:color="auto"/>
              <w:right w:val="nil"/>
            </w:tcBorders>
            <w:shd w:val="clear" w:color="auto" w:fill="auto"/>
            <w:vAlign w:val="center"/>
            <w:hideMark/>
          </w:tcPr>
          <w:p w14:paraId="28DAB285" w14:textId="77777777" w:rsidR="001205C1" w:rsidRPr="00CB5C14" w:rsidRDefault="001205C1" w:rsidP="00A27868">
            <w:pPr>
              <w:spacing w:after="0" w:line="240" w:lineRule="auto"/>
              <w:rPr>
                <w:rFonts w:ascii="Times New Roman" w:hAnsi="Times New Roman" w:cs="Times New Roman"/>
                <w:sz w:val="14"/>
                <w:szCs w:val="14"/>
              </w:rPr>
            </w:pPr>
            <w:r w:rsidRPr="00CB5C14">
              <w:rPr>
                <w:rFonts w:ascii="Times New Roman" w:hAnsi="Times New Roman" w:cs="Times New Roman"/>
                <w:sz w:val="14"/>
                <w:szCs w:val="14"/>
              </w:rPr>
              <w:t>Всего по группе 4.</w:t>
            </w:r>
          </w:p>
        </w:tc>
        <w:tc>
          <w:tcPr>
            <w:tcW w:w="709" w:type="dxa"/>
            <w:tcBorders>
              <w:top w:val="single" w:sz="4" w:space="0" w:color="auto"/>
              <w:left w:val="single" w:sz="4" w:space="0" w:color="auto"/>
              <w:bottom w:val="single" w:sz="4" w:space="0" w:color="auto"/>
              <w:right w:val="nil"/>
            </w:tcBorders>
            <w:shd w:val="clear" w:color="auto" w:fill="auto"/>
            <w:vAlign w:val="center"/>
          </w:tcPr>
          <w:p w14:paraId="68FF64D1"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28CB913A"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48F15BE"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2041F24B"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1CF8D9AD"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11C37EB1"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13E012A9" w14:textId="77777777" w:rsidR="001205C1" w:rsidRPr="00CB5C14" w:rsidRDefault="001205C1" w:rsidP="00A27868">
            <w:pPr>
              <w:spacing w:after="0" w:line="240" w:lineRule="auto"/>
              <w:jc w:val="center"/>
              <w:rPr>
                <w:rFonts w:ascii="Times New Roman" w:hAnsi="Times New Roman" w:cs="Times New Roman"/>
                <w:sz w:val="14"/>
                <w:szCs w:val="14"/>
              </w:rPr>
            </w:pPr>
          </w:p>
        </w:tc>
      </w:tr>
      <w:tr w:rsidR="001205C1" w:rsidRPr="00CB5C14" w14:paraId="1D84A596"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6538792"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Группа 5. Вывод из эксплуатации, консервация и демонтаж объектов системы централизованного теплоснабжения</w:t>
            </w:r>
          </w:p>
        </w:tc>
      </w:tr>
      <w:tr w:rsidR="001205C1" w:rsidRPr="00CB5C14" w14:paraId="687DC0A8"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4D13227"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5.1. Вывод из эксплуатации, консервация и демонтаж тепловых сетей</w:t>
            </w:r>
          </w:p>
        </w:tc>
      </w:tr>
      <w:tr w:rsidR="00A27868" w:rsidRPr="00CB5C14" w14:paraId="64301D10"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3B54D99A"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5.1.1</w:t>
            </w:r>
          </w:p>
        </w:tc>
        <w:tc>
          <w:tcPr>
            <w:tcW w:w="1702" w:type="dxa"/>
            <w:tcBorders>
              <w:top w:val="single" w:sz="4" w:space="0" w:color="auto"/>
              <w:left w:val="single" w:sz="4" w:space="0" w:color="auto"/>
              <w:bottom w:val="single" w:sz="4" w:space="0" w:color="auto"/>
              <w:right w:val="nil"/>
            </w:tcBorders>
            <w:shd w:val="clear" w:color="auto" w:fill="auto"/>
            <w:vAlign w:val="center"/>
          </w:tcPr>
          <w:p w14:paraId="412CCA5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6E5BBDA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5086A8A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5900B62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B58EBC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6D5B1E6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BAACDE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42A916D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BDF0C3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66E4F52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789D71D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B2455E9"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C00B69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5268BA3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16BD564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8A4C540"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79B7F870"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24D7CF8C"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5.1.2</w:t>
            </w:r>
          </w:p>
        </w:tc>
        <w:tc>
          <w:tcPr>
            <w:tcW w:w="1702" w:type="dxa"/>
            <w:tcBorders>
              <w:top w:val="single" w:sz="4" w:space="0" w:color="auto"/>
              <w:left w:val="single" w:sz="4" w:space="0" w:color="auto"/>
              <w:bottom w:val="single" w:sz="4" w:space="0" w:color="auto"/>
              <w:right w:val="nil"/>
            </w:tcBorders>
            <w:shd w:val="clear" w:color="auto" w:fill="auto"/>
            <w:vAlign w:val="center"/>
          </w:tcPr>
          <w:p w14:paraId="0641F47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2B4B70F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0838718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7867B5F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DBD670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26255EE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02B710C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440B46A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FA1925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7478DEA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C01FFE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3C4633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0201F2F"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5B5929D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06A7CA5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E0966C1"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4DAA4C05" w14:textId="77777777" w:rsidTr="00CB5C14">
        <w:trPr>
          <w:trHeight w:val="20"/>
        </w:trPr>
        <w:tc>
          <w:tcPr>
            <w:tcW w:w="15985"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1C2EA7C" w14:textId="77777777" w:rsidR="001205C1" w:rsidRPr="00CB5C14" w:rsidRDefault="001205C1" w:rsidP="00A27868">
            <w:pPr>
              <w:spacing w:after="0" w:line="240" w:lineRule="auto"/>
              <w:rPr>
                <w:rFonts w:ascii="Times New Roman" w:hAnsi="Times New Roman" w:cs="Times New Roman"/>
                <w:bCs/>
                <w:sz w:val="14"/>
                <w:szCs w:val="14"/>
              </w:rPr>
            </w:pPr>
            <w:r w:rsidRPr="00CB5C14">
              <w:rPr>
                <w:rFonts w:ascii="Times New Roman" w:hAnsi="Times New Roman" w:cs="Times New Roman"/>
                <w:bCs/>
                <w:sz w:val="14"/>
                <w:szCs w:val="14"/>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A27868" w:rsidRPr="00CB5C14" w14:paraId="1EE1200F"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193345C5"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5.2.1</w:t>
            </w:r>
          </w:p>
        </w:tc>
        <w:tc>
          <w:tcPr>
            <w:tcW w:w="1702" w:type="dxa"/>
            <w:tcBorders>
              <w:top w:val="single" w:sz="4" w:space="0" w:color="auto"/>
              <w:left w:val="single" w:sz="4" w:space="0" w:color="auto"/>
              <w:bottom w:val="single" w:sz="4" w:space="0" w:color="auto"/>
              <w:right w:val="nil"/>
            </w:tcBorders>
            <w:shd w:val="clear" w:color="auto" w:fill="auto"/>
            <w:vAlign w:val="center"/>
          </w:tcPr>
          <w:p w14:paraId="5F0843E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5B21A445"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34A7E37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27CE953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3B3E326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5C2126D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7EDCA6A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71F2419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75CC021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2E7844E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6F74B9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81B061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6FC58954"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083247B7"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0BF5F60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75ECF788"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A27868" w:rsidRPr="00CB5C14" w14:paraId="26BD8838" w14:textId="77777777" w:rsidTr="00CB5C14">
        <w:trPr>
          <w:trHeight w:val="20"/>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3D979878" w14:textId="77777777" w:rsidR="00A27868" w:rsidRPr="00CB5C14" w:rsidRDefault="00A27868" w:rsidP="00A27868">
            <w:pPr>
              <w:spacing w:after="0" w:line="240" w:lineRule="auto"/>
              <w:jc w:val="center"/>
              <w:rPr>
                <w:rFonts w:ascii="Times New Roman" w:hAnsi="Times New Roman" w:cs="Times New Roman"/>
                <w:sz w:val="14"/>
                <w:szCs w:val="14"/>
              </w:rPr>
            </w:pPr>
            <w:r w:rsidRPr="00CB5C14">
              <w:rPr>
                <w:rFonts w:ascii="Times New Roman" w:hAnsi="Times New Roman" w:cs="Times New Roman"/>
                <w:sz w:val="14"/>
                <w:szCs w:val="14"/>
              </w:rPr>
              <w:t>5.2.2</w:t>
            </w:r>
          </w:p>
        </w:tc>
        <w:tc>
          <w:tcPr>
            <w:tcW w:w="1702" w:type="dxa"/>
            <w:tcBorders>
              <w:top w:val="single" w:sz="4" w:space="0" w:color="auto"/>
              <w:left w:val="single" w:sz="4" w:space="0" w:color="auto"/>
              <w:bottom w:val="single" w:sz="4" w:space="0" w:color="auto"/>
              <w:right w:val="nil"/>
            </w:tcBorders>
            <w:shd w:val="clear" w:color="auto" w:fill="auto"/>
            <w:vAlign w:val="center"/>
          </w:tcPr>
          <w:p w14:paraId="7BC1163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397D7DDE"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559" w:type="dxa"/>
            <w:tcBorders>
              <w:top w:val="single" w:sz="4" w:space="0" w:color="auto"/>
              <w:left w:val="single" w:sz="4" w:space="0" w:color="auto"/>
              <w:bottom w:val="single" w:sz="4" w:space="0" w:color="auto"/>
              <w:right w:val="nil"/>
            </w:tcBorders>
            <w:shd w:val="clear" w:color="auto" w:fill="auto"/>
            <w:vAlign w:val="center"/>
          </w:tcPr>
          <w:p w14:paraId="1E527150"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5BD1BE5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880C763"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3" w:type="dxa"/>
            <w:tcBorders>
              <w:top w:val="single" w:sz="4" w:space="0" w:color="auto"/>
              <w:left w:val="single" w:sz="4" w:space="0" w:color="auto"/>
              <w:bottom w:val="single" w:sz="4" w:space="0" w:color="auto"/>
              <w:right w:val="nil"/>
            </w:tcBorders>
            <w:shd w:val="clear" w:color="auto" w:fill="auto"/>
            <w:vAlign w:val="center"/>
          </w:tcPr>
          <w:p w14:paraId="1F6DCD0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525F3186"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16" w:type="dxa"/>
            <w:tcBorders>
              <w:top w:val="single" w:sz="4" w:space="0" w:color="auto"/>
              <w:left w:val="single" w:sz="4" w:space="0" w:color="auto"/>
              <w:bottom w:val="single" w:sz="4" w:space="0" w:color="auto"/>
              <w:right w:val="nil"/>
            </w:tcBorders>
            <w:shd w:val="clear" w:color="auto" w:fill="auto"/>
            <w:vAlign w:val="center"/>
          </w:tcPr>
          <w:p w14:paraId="28FBD36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5FEAA5BB"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47E4EC6C"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344EBDE2"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BD747FD"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1CF19A4A"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7BB8D981"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7D7D14C8" w14:textId="77777777" w:rsidR="00A27868" w:rsidRPr="00CB5C14" w:rsidRDefault="00A27868"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429344A7" w14:textId="77777777" w:rsidR="00A27868" w:rsidRPr="00CB5C14" w:rsidRDefault="00A27868" w:rsidP="00A27868">
            <w:pPr>
              <w:spacing w:after="0" w:line="240" w:lineRule="auto"/>
              <w:jc w:val="center"/>
              <w:rPr>
                <w:rFonts w:ascii="Times New Roman" w:hAnsi="Times New Roman" w:cs="Times New Roman"/>
                <w:sz w:val="14"/>
                <w:szCs w:val="14"/>
              </w:rPr>
            </w:pPr>
          </w:p>
        </w:tc>
      </w:tr>
      <w:tr w:rsidR="001205C1" w:rsidRPr="00CB5C14" w14:paraId="65240A2F" w14:textId="77777777" w:rsidTr="00CB5C14">
        <w:trPr>
          <w:trHeight w:val="20"/>
        </w:trPr>
        <w:tc>
          <w:tcPr>
            <w:tcW w:w="10865" w:type="dxa"/>
            <w:gridSpan w:val="10"/>
            <w:tcBorders>
              <w:top w:val="single" w:sz="4" w:space="0" w:color="auto"/>
              <w:left w:val="single" w:sz="4" w:space="0" w:color="auto"/>
              <w:bottom w:val="single" w:sz="4" w:space="0" w:color="auto"/>
              <w:right w:val="nil"/>
            </w:tcBorders>
            <w:shd w:val="clear" w:color="auto" w:fill="auto"/>
            <w:vAlign w:val="center"/>
            <w:hideMark/>
          </w:tcPr>
          <w:p w14:paraId="501FA61B" w14:textId="77777777" w:rsidR="001205C1" w:rsidRPr="00CB5C14" w:rsidRDefault="001205C1" w:rsidP="00A27868">
            <w:pPr>
              <w:spacing w:after="0" w:line="240" w:lineRule="auto"/>
              <w:rPr>
                <w:rFonts w:ascii="Times New Roman" w:hAnsi="Times New Roman" w:cs="Times New Roman"/>
                <w:sz w:val="14"/>
                <w:szCs w:val="14"/>
              </w:rPr>
            </w:pPr>
            <w:r w:rsidRPr="00CB5C14">
              <w:rPr>
                <w:rFonts w:ascii="Times New Roman" w:hAnsi="Times New Roman" w:cs="Times New Roman"/>
                <w:sz w:val="14"/>
                <w:szCs w:val="14"/>
              </w:rPr>
              <w:t>Всего по группе 5.</w:t>
            </w:r>
          </w:p>
        </w:tc>
        <w:tc>
          <w:tcPr>
            <w:tcW w:w="709" w:type="dxa"/>
            <w:tcBorders>
              <w:top w:val="single" w:sz="4" w:space="0" w:color="auto"/>
              <w:left w:val="single" w:sz="4" w:space="0" w:color="auto"/>
              <w:bottom w:val="single" w:sz="4" w:space="0" w:color="auto"/>
              <w:right w:val="nil"/>
            </w:tcBorders>
            <w:shd w:val="clear" w:color="auto" w:fill="auto"/>
            <w:vAlign w:val="center"/>
          </w:tcPr>
          <w:p w14:paraId="69344AE0"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62950E3"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4A10E251"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nil"/>
            </w:tcBorders>
            <w:shd w:val="clear" w:color="auto" w:fill="auto"/>
            <w:vAlign w:val="center"/>
          </w:tcPr>
          <w:p w14:paraId="04C70CB4"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nil"/>
            </w:tcBorders>
            <w:shd w:val="clear" w:color="auto" w:fill="auto"/>
            <w:vAlign w:val="center"/>
          </w:tcPr>
          <w:p w14:paraId="633F0F9C"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nil"/>
            </w:tcBorders>
            <w:shd w:val="clear" w:color="auto" w:fill="auto"/>
            <w:vAlign w:val="center"/>
          </w:tcPr>
          <w:p w14:paraId="0546B2AF"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441A358" w14:textId="77777777" w:rsidR="001205C1" w:rsidRPr="00CB5C14" w:rsidRDefault="001205C1" w:rsidP="00A27868">
            <w:pPr>
              <w:spacing w:after="0" w:line="240" w:lineRule="auto"/>
              <w:jc w:val="center"/>
              <w:rPr>
                <w:rFonts w:ascii="Times New Roman" w:hAnsi="Times New Roman" w:cs="Times New Roman"/>
                <w:sz w:val="14"/>
                <w:szCs w:val="14"/>
              </w:rPr>
            </w:pPr>
          </w:p>
        </w:tc>
      </w:tr>
      <w:tr w:rsidR="001205C1" w:rsidRPr="00CB5C14" w14:paraId="75889B2C" w14:textId="77777777" w:rsidTr="00CB5C14">
        <w:trPr>
          <w:trHeight w:val="20"/>
        </w:trPr>
        <w:tc>
          <w:tcPr>
            <w:tcW w:w="10865"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32A79527" w14:textId="77777777" w:rsidR="001205C1" w:rsidRPr="00CB5C14" w:rsidRDefault="001205C1" w:rsidP="00A27868">
            <w:pPr>
              <w:spacing w:after="0" w:line="240" w:lineRule="auto"/>
              <w:rPr>
                <w:rFonts w:ascii="Times New Roman" w:hAnsi="Times New Roman" w:cs="Times New Roman"/>
                <w:sz w:val="14"/>
                <w:szCs w:val="14"/>
              </w:rPr>
            </w:pPr>
            <w:r w:rsidRPr="00CB5C14">
              <w:rPr>
                <w:rFonts w:ascii="Times New Roman" w:hAnsi="Times New Roman" w:cs="Times New Roman"/>
                <w:sz w:val="14"/>
                <w:szCs w:val="14"/>
              </w:rPr>
              <w:t>ИТОГО по программе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1B81B"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D0D3D3"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B34B2"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0171D9"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22795BDD"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C5F272" w14:textId="77777777" w:rsidR="001205C1" w:rsidRPr="00CB5C14" w:rsidRDefault="001205C1" w:rsidP="00A27868">
            <w:pPr>
              <w:spacing w:after="0" w:line="240" w:lineRule="auto"/>
              <w:jc w:val="center"/>
              <w:rPr>
                <w:rFonts w:ascii="Times New Roman" w:hAnsi="Times New Roman" w:cs="Times New Roman"/>
                <w:sz w:val="14"/>
                <w:szCs w:val="14"/>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8F2CBFD" w14:textId="77777777" w:rsidR="001205C1" w:rsidRPr="00CB5C14" w:rsidRDefault="001205C1" w:rsidP="00A27868">
            <w:pPr>
              <w:spacing w:after="0" w:line="240" w:lineRule="auto"/>
              <w:jc w:val="center"/>
              <w:rPr>
                <w:rFonts w:ascii="Times New Roman" w:hAnsi="Times New Roman" w:cs="Times New Roman"/>
                <w:sz w:val="14"/>
                <w:szCs w:val="14"/>
              </w:rPr>
            </w:pPr>
          </w:p>
        </w:tc>
      </w:tr>
    </w:tbl>
    <w:p w14:paraId="14B5E744" w14:textId="77777777" w:rsidR="00CB5C14" w:rsidRDefault="00CB5C14" w:rsidP="00CB5C14">
      <w:pPr>
        <w:autoSpaceDE w:val="0"/>
        <w:autoSpaceDN w:val="0"/>
        <w:adjustRightInd w:val="0"/>
        <w:spacing w:after="0" w:line="240" w:lineRule="auto"/>
        <w:jc w:val="both"/>
        <w:rPr>
          <w:rFonts w:ascii="Times New Roman" w:hAnsi="Times New Roman" w:cs="Times New Roman"/>
          <w:sz w:val="20"/>
          <w:szCs w:val="20"/>
        </w:rPr>
      </w:pPr>
    </w:p>
    <w:p w14:paraId="2175CDFB" w14:textId="77777777" w:rsidR="00CB5C14" w:rsidRPr="00CB5C14" w:rsidRDefault="00CB5C14" w:rsidP="00CB5C14">
      <w:pPr>
        <w:autoSpaceDE w:val="0"/>
        <w:autoSpaceDN w:val="0"/>
        <w:adjustRightInd w:val="0"/>
        <w:spacing w:after="0" w:line="240" w:lineRule="auto"/>
        <w:jc w:val="both"/>
        <w:rPr>
          <w:rFonts w:ascii="Times New Roman" w:hAnsi="Times New Roman" w:cs="Times New Roman"/>
          <w:sz w:val="18"/>
          <w:szCs w:val="18"/>
        </w:rPr>
      </w:pPr>
      <w:r w:rsidRPr="00CB5C14">
        <w:rPr>
          <w:rFonts w:ascii="Times New Roman" w:hAnsi="Times New Roman" w:cs="Times New Roman"/>
          <w:sz w:val="18"/>
          <w:szCs w:val="18"/>
        </w:rPr>
        <w:lastRenderedPageBreak/>
        <w:t>Руководитель ресурсоснабжающей организации</w:t>
      </w:r>
    </w:p>
    <w:p w14:paraId="3F6BEB74" w14:textId="77777777" w:rsidR="00CB5C14" w:rsidRPr="00CB5C14" w:rsidRDefault="00CB5C14" w:rsidP="00CB5C14">
      <w:pPr>
        <w:autoSpaceDE w:val="0"/>
        <w:autoSpaceDN w:val="0"/>
        <w:adjustRightInd w:val="0"/>
        <w:spacing w:after="0" w:line="240" w:lineRule="auto"/>
        <w:ind w:left="4248" w:firstLine="708"/>
        <w:jc w:val="both"/>
        <w:rPr>
          <w:rFonts w:ascii="Times New Roman" w:hAnsi="Times New Roman" w:cs="Times New Roman"/>
          <w:sz w:val="18"/>
          <w:szCs w:val="18"/>
        </w:rPr>
      </w:pPr>
      <w:r w:rsidRPr="00CB5C14">
        <w:rPr>
          <w:rFonts w:ascii="Times New Roman" w:hAnsi="Times New Roman" w:cs="Times New Roman"/>
          <w:sz w:val="18"/>
          <w:szCs w:val="18"/>
        </w:rPr>
        <w:t xml:space="preserve">М.П.                </w:t>
      </w:r>
      <w:r w:rsidRPr="00CB5C14">
        <w:rPr>
          <w:rFonts w:ascii="Times New Roman" w:hAnsi="Times New Roman" w:cs="Times New Roman"/>
          <w:sz w:val="18"/>
          <w:szCs w:val="18"/>
        </w:rPr>
        <w:tab/>
      </w:r>
      <w:r w:rsidRPr="00CB5C14">
        <w:rPr>
          <w:rFonts w:ascii="Times New Roman" w:hAnsi="Times New Roman" w:cs="Times New Roman"/>
          <w:sz w:val="18"/>
          <w:szCs w:val="18"/>
        </w:rPr>
        <w:tab/>
      </w:r>
      <w:r w:rsidRPr="00CB5C14">
        <w:rPr>
          <w:rFonts w:ascii="Times New Roman" w:hAnsi="Times New Roman" w:cs="Times New Roman"/>
          <w:sz w:val="18"/>
          <w:szCs w:val="18"/>
        </w:rPr>
        <w:tab/>
      </w:r>
      <w:r w:rsidRPr="00CB5C14">
        <w:rPr>
          <w:rFonts w:ascii="Times New Roman" w:hAnsi="Times New Roman" w:cs="Times New Roman"/>
          <w:sz w:val="18"/>
          <w:szCs w:val="18"/>
        </w:rPr>
        <w:tab/>
        <w:t xml:space="preserve"> Ф.И.О.</w:t>
      </w:r>
    </w:p>
    <w:p w14:paraId="2A348FBE" w14:textId="77777777" w:rsidR="00CB5C14" w:rsidRPr="00CB5C14" w:rsidRDefault="00CB5C14" w:rsidP="00CB5C14">
      <w:pPr>
        <w:spacing w:after="0" w:line="240" w:lineRule="auto"/>
        <w:rPr>
          <w:sz w:val="18"/>
          <w:szCs w:val="18"/>
        </w:rPr>
        <w:sectPr w:rsidR="00CB5C14" w:rsidRPr="00CB5C14" w:rsidSect="001205C1">
          <w:pgSz w:w="16838" w:h="11906" w:orient="landscape"/>
          <w:pgMar w:top="1276" w:right="1560" w:bottom="426" w:left="1418" w:header="708" w:footer="418" w:gutter="0"/>
          <w:cols w:space="708"/>
          <w:docGrid w:linePitch="360"/>
        </w:sectPr>
      </w:pPr>
    </w:p>
    <w:tbl>
      <w:tblPr>
        <w:tblW w:w="10352" w:type="dxa"/>
        <w:tblInd w:w="-601" w:type="dxa"/>
        <w:tblLayout w:type="fixed"/>
        <w:tblLook w:val="04A0" w:firstRow="1" w:lastRow="0" w:firstColumn="1" w:lastColumn="0" w:noHBand="0" w:noVBand="1"/>
      </w:tblPr>
      <w:tblGrid>
        <w:gridCol w:w="564"/>
        <w:gridCol w:w="3262"/>
        <w:gridCol w:w="1986"/>
        <w:gridCol w:w="1276"/>
        <w:gridCol w:w="1014"/>
        <w:gridCol w:w="545"/>
        <w:gridCol w:w="855"/>
        <w:gridCol w:w="850"/>
      </w:tblGrid>
      <w:tr w:rsidR="001205C1" w:rsidRPr="00A27868" w14:paraId="378E8F69" w14:textId="77777777" w:rsidTr="00A3336E">
        <w:trPr>
          <w:trHeight w:val="20"/>
        </w:trPr>
        <w:tc>
          <w:tcPr>
            <w:tcW w:w="10352" w:type="dxa"/>
            <w:gridSpan w:val="8"/>
            <w:tcBorders>
              <w:top w:val="nil"/>
              <w:left w:val="nil"/>
              <w:bottom w:val="nil"/>
              <w:right w:val="nil"/>
            </w:tcBorders>
            <w:shd w:val="clear" w:color="auto" w:fill="auto"/>
            <w:vAlign w:val="center"/>
            <w:hideMark/>
          </w:tcPr>
          <w:p w14:paraId="3D7B3441" w14:textId="77777777" w:rsidR="00480C31" w:rsidRPr="00480C31" w:rsidRDefault="001205C1" w:rsidP="007227C2">
            <w:pPr>
              <w:jc w:val="center"/>
              <w:rPr>
                <w:rFonts w:ascii="Times New Roman" w:hAnsi="Times New Roman" w:cs="Times New Roman"/>
                <w:bCs/>
                <w:sz w:val="28"/>
                <w:szCs w:val="28"/>
              </w:rPr>
            </w:pPr>
            <w:r w:rsidRPr="00480C31">
              <w:rPr>
                <w:rFonts w:ascii="Times New Roman" w:hAnsi="Times New Roman" w:cs="Times New Roman"/>
                <w:bCs/>
                <w:sz w:val="28"/>
                <w:szCs w:val="28"/>
              </w:rPr>
              <w:lastRenderedPageBreak/>
              <w:t>Плановые значения показателей, достижение которых предусмотрено в результате реализации мероприятий инвестиционной программы</w:t>
            </w:r>
          </w:p>
          <w:p w14:paraId="3A907F59"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sz w:val="20"/>
                <w:szCs w:val="20"/>
              </w:rPr>
            </w:pPr>
            <w:r w:rsidRPr="00480C31">
              <w:rPr>
                <w:rFonts w:ascii="Times New Roman" w:hAnsi="Times New Roman" w:cs="Times New Roman"/>
                <w:sz w:val="20"/>
                <w:szCs w:val="20"/>
              </w:rPr>
              <w:t>____________________________________________________</w:t>
            </w:r>
          </w:p>
          <w:p w14:paraId="54725C16"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sz w:val="20"/>
                <w:szCs w:val="20"/>
              </w:rPr>
            </w:pPr>
            <w:r w:rsidRPr="00480C31">
              <w:rPr>
                <w:rFonts w:ascii="Times New Roman" w:hAnsi="Times New Roman" w:cs="Times New Roman"/>
                <w:sz w:val="20"/>
                <w:szCs w:val="20"/>
              </w:rPr>
              <w:t>(наименование регулируемой организации)</w:t>
            </w:r>
          </w:p>
          <w:p w14:paraId="4243A144" w14:textId="77777777" w:rsidR="00480C31" w:rsidRPr="00A27868" w:rsidRDefault="001205C1" w:rsidP="00480C31">
            <w:pPr>
              <w:jc w:val="both"/>
              <w:rPr>
                <w:rFonts w:ascii="Times New Roman" w:hAnsi="Times New Roman" w:cs="Times New Roman"/>
                <w:b/>
                <w:bCs/>
                <w:sz w:val="28"/>
                <w:szCs w:val="28"/>
              </w:rPr>
            </w:pPr>
            <w:r w:rsidRPr="00480C31">
              <w:rPr>
                <w:rFonts w:ascii="Times New Roman" w:hAnsi="Times New Roman" w:cs="Times New Roman"/>
                <w:bCs/>
                <w:sz w:val="28"/>
                <w:szCs w:val="28"/>
              </w:rPr>
              <w:t xml:space="preserve">в сфере теплоснабжения на  </w:t>
            </w:r>
            <w:r w:rsidR="00A27868" w:rsidRPr="00480C31">
              <w:rPr>
                <w:rFonts w:ascii="Times New Roman" w:hAnsi="Times New Roman" w:cs="Times New Roman"/>
                <w:bCs/>
                <w:sz w:val="28"/>
                <w:szCs w:val="28"/>
              </w:rPr>
              <w:t>_________________</w:t>
            </w:r>
            <w:r w:rsidRPr="00480C31">
              <w:rPr>
                <w:rFonts w:ascii="Times New Roman" w:hAnsi="Times New Roman" w:cs="Times New Roman"/>
                <w:bCs/>
                <w:sz w:val="28"/>
                <w:szCs w:val="28"/>
              </w:rPr>
              <w:t xml:space="preserve">  годы</w:t>
            </w:r>
          </w:p>
        </w:tc>
      </w:tr>
      <w:tr w:rsidR="00480C31" w:rsidRPr="00480C31" w14:paraId="41650688" w14:textId="77777777" w:rsidTr="00A3336E">
        <w:trPr>
          <w:trHeight w:val="20"/>
        </w:trPr>
        <w:tc>
          <w:tcPr>
            <w:tcW w:w="10352" w:type="dxa"/>
            <w:gridSpan w:val="8"/>
            <w:tcBorders>
              <w:top w:val="nil"/>
              <w:left w:val="nil"/>
              <w:bottom w:val="nil"/>
              <w:right w:val="nil"/>
            </w:tcBorders>
            <w:shd w:val="clear" w:color="auto" w:fill="auto"/>
            <w:vAlign w:val="center"/>
          </w:tcPr>
          <w:p w14:paraId="73208396" w14:textId="77777777" w:rsidR="00480C31" w:rsidRPr="00480C31" w:rsidRDefault="00480C31" w:rsidP="00480C31">
            <w:pPr>
              <w:spacing w:after="0" w:line="240" w:lineRule="auto"/>
              <w:jc w:val="both"/>
              <w:rPr>
                <w:rFonts w:ascii="Times New Roman" w:hAnsi="Times New Roman" w:cs="Times New Roman"/>
                <w:bCs/>
                <w:sz w:val="16"/>
                <w:szCs w:val="16"/>
              </w:rPr>
            </w:pPr>
          </w:p>
        </w:tc>
      </w:tr>
      <w:tr w:rsidR="001205C1" w:rsidRPr="00A27868" w14:paraId="2445116E" w14:textId="77777777" w:rsidTr="00A3336E">
        <w:trPr>
          <w:trHeight w:val="2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B85EC1" w14:textId="77777777" w:rsidR="001205C1" w:rsidRPr="00A27868" w:rsidRDefault="001205C1" w:rsidP="00A27868">
            <w:pPr>
              <w:spacing w:after="0" w:line="240" w:lineRule="auto"/>
              <w:jc w:val="center"/>
              <w:rPr>
                <w:rFonts w:ascii="Times New Roman" w:hAnsi="Times New Roman" w:cs="Times New Roman"/>
                <w:bCs/>
              </w:rPr>
            </w:pPr>
            <w:r w:rsidRPr="00A27868">
              <w:rPr>
                <w:rFonts w:ascii="Times New Roman" w:hAnsi="Times New Roman" w:cs="Times New Roman"/>
                <w:bCs/>
              </w:rPr>
              <w:t>№</w:t>
            </w:r>
            <w:r w:rsidRPr="00A27868">
              <w:rPr>
                <w:rFonts w:ascii="Times New Roman" w:hAnsi="Times New Roman" w:cs="Times New Roman"/>
                <w:bCs/>
              </w:rPr>
              <w:br/>
              <w:t>п/п</w:t>
            </w:r>
          </w:p>
        </w:tc>
        <w:tc>
          <w:tcPr>
            <w:tcW w:w="3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17F9AA" w14:textId="77777777" w:rsidR="001205C1" w:rsidRPr="00A27868" w:rsidRDefault="001205C1" w:rsidP="00A27868">
            <w:pPr>
              <w:spacing w:after="0" w:line="240" w:lineRule="auto"/>
              <w:jc w:val="center"/>
              <w:rPr>
                <w:rFonts w:ascii="Times New Roman" w:hAnsi="Times New Roman" w:cs="Times New Roman"/>
                <w:bCs/>
              </w:rPr>
            </w:pPr>
            <w:r w:rsidRPr="00A27868">
              <w:rPr>
                <w:rFonts w:ascii="Times New Roman" w:hAnsi="Times New Roman" w:cs="Times New Roman"/>
                <w:bCs/>
              </w:rPr>
              <w:t>Наименование показателя</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1C9A5" w14:textId="77777777" w:rsidR="001205C1" w:rsidRPr="00A27868" w:rsidRDefault="001205C1" w:rsidP="00A27868">
            <w:pPr>
              <w:spacing w:after="0" w:line="240" w:lineRule="auto"/>
              <w:jc w:val="center"/>
              <w:rPr>
                <w:rFonts w:ascii="Times New Roman" w:hAnsi="Times New Roman" w:cs="Times New Roman"/>
                <w:bCs/>
              </w:rPr>
            </w:pPr>
            <w:r w:rsidRPr="00A27868">
              <w:rPr>
                <w:rFonts w:ascii="Times New Roman" w:hAnsi="Times New Roman" w:cs="Times New Roman"/>
                <w:bCs/>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1A572" w14:textId="77777777" w:rsidR="001205C1" w:rsidRPr="00A27868" w:rsidRDefault="001205C1" w:rsidP="00A27868">
            <w:pPr>
              <w:spacing w:after="0" w:line="240" w:lineRule="auto"/>
              <w:jc w:val="center"/>
              <w:rPr>
                <w:rFonts w:ascii="Times New Roman" w:hAnsi="Times New Roman" w:cs="Times New Roman"/>
                <w:bCs/>
              </w:rPr>
            </w:pPr>
            <w:r w:rsidRPr="00A27868">
              <w:rPr>
                <w:rFonts w:ascii="Times New Roman" w:hAnsi="Times New Roman" w:cs="Times New Roman"/>
                <w:bCs/>
              </w:rPr>
              <w:t>Фактичес-кие значения</w:t>
            </w:r>
          </w:p>
        </w:tc>
        <w:tc>
          <w:tcPr>
            <w:tcW w:w="3264" w:type="dxa"/>
            <w:gridSpan w:val="4"/>
            <w:tcBorders>
              <w:top w:val="single" w:sz="4" w:space="0" w:color="auto"/>
              <w:left w:val="nil"/>
              <w:bottom w:val="single" w:sz="4" w:space="0" w:color="auto"/>
              <w:right w:val="single" w:sz="4" w:space="0" w:color="auto"/>
            </w:tcBorders>
            <w:shd w:val="clear" w:color="auto" w:fill="auto"/>
            <w:vAlign w:val="center"/>
            <w:hideMark/>
          </w:tcPr>
          <w:p w14:paraId="43A4CC79" w14:textId="77777777" w:rsidR="001205C1" w:rsidRPr="00A27868" w:rsidRDefault="001205C1" w:rsidP="00A27868">
            <w:pPr>
              <w:spacing w:after="0" w:line="240" w:lineRule="auto"/>
              <w:jc w:val="center"/>
              <w:rPr>
                <w:rFonts w:ascii="Times New Roman" w:hAnsi="Times New Roman" w:cs="Times New Roman"/>
                <w:bCs/>
              </w:rPr>
            </w:pPr>
            <w:r w:rsidRPr="00A27868">
              <w:rPr>
                <w:rFonts w:ascii="Times New Roman" w:hAnsi="Times New Roman" w:cs="Times New Roman"/>
                <w:bCs/>
              </w:rPr>
              <w:t>Плановые значения</w:t>
            </w:r>
          </w:p>
        </w:tc>
      </w:tr>
      <w:tr w:rsidR="001205C1" w:rsidRPr="00A27868" w14:paraId="4F0AFAE1" w14:textId="77777777" w:rsidTr="00A3336E">
        <w:trPr>
          <w:trHeight w:val="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8BA69C7" w14:textId="77777777" w:rsidR="001205C1" w:rsidRPr="00A27868" w:rsidRDefault="001205C1" w:rsidP="00A27868">
            <w:pPr>
              <w:spacing w:after="0" w:line="240" w:lineRule="auto"/>
              <w:rPr>
                <w:rFonts w:ascii="Times New Roman" w:hAnsi="Times New Roman" w:cs="Times New Roman"/>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7278AF56" w14:textId="77777777" w:rsidR="001205C1" w:rsidRPr="00A27868" w:rsidRDefault="001205C1" w:rsidP="00A27868">
            <w:pPr>
              <w:spacing w:after="0" w:line="240" w:lineRule="auto"/>
              <w:rPr>
                <w:rFonts w:ascii="Times New Roman" w:hAnsi="Times New Roman" w:cs="Times New Roman"/>
                <w:bC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1AEB715A" w14:textId="77777777" w:rsidR="001205C1" w:rsidRPr="00A27868" w:rsidRDefault="001205C1" w:rsidP="00A27868">
            <w:pPr>
              <w:spacing w:after="0" w:line="240" w:lineRule="auto"/>
              <w:rPr>
                <w:rFonts w:ascii="Times New Roman" w:hAnsi="Times New Roman" w:cs="Times New Roman"/>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5684DF4" w14:textId="77777777" w:rsidR="001205C1" w:rsidRPr="00A27868" w:rsidRDefault="001205C1" w:rsidP="00A27868">
            <w:pPr>
              <w:spacing w:after="0" w:line="240" w:lineRule="auto"/>
              <w:rPr>
                <w:rFonts w:ascii="Times New Roman" w:hAnsi="Times New Roman" w:cs="Times New Roman"/>
                <w:bCs/>
              </w:rPr>
            </w:pPr>
          </w:p>
        </w:tc>
        <w:tc>
          <w:tcPr>
            <w:tcW w:w="1014" w:type="dxa"/>
            <w:vMerge w:val="restart"/>
            <w:tcBorders>
              <w:top w:val="nil"/>
              <w:left w:val="single" w:sz="4" w:space="0" w:color="auto"/>
              <w:bottom w:val="single" w:sz="4" w:space="0" w:color="auto"/>
              <w:right w:val="single" w:sz="4" w:space="0" w:color="auto"/>
            </w:tcBorders>
            <w:shd w:val="clear" w:color="auto" w:fill="auto"/>
            <w:vAlign w:val="center"/>
            <w:hideMark/>
          </w:tcPr>
          <w:p w14:paraId="1D8375B1" w14:textId="77777777" w:rsidR="001205C1" w:rsidRPr="00A27868" w:rsidRDefault="001205C1" w:rsidP="00A27868">
            <w:pPr>
              <w:spacing w:after="0" w:line="240" w:lineRule="auto"/>
              <w:jc w:val="center"/>
              <w:rPr>
                <w:rFonts w:ascii="Times New Roman" w:hAnsi="Times New Roman" w:cs="Times New Roman"/>
                <w:bCs/>
              </w:rPr>
            </w:pPr>
            <w:r w:rsidRPr="00A27868">
              <w:rPr>
                <w:rFonts w:ascii="Times New Roman" w:hAnsi="Times New Roman" w:cs="Times New Roman"/>
                <w:bCs/>
              </w:rPr>
              <w:t>Утверж-денный период</w:t>
            </w:r>
          </w:p>
        </w:tc>
        <w:tc>
          <w:tcPr>
            <w:tcW w:w="2250" w:type="dxa"/>
            <w:gridSpan w:val="3"/>
            <w:tcBorders>
              <w:top w:val="single" w:sz="4" w:space="0" w:color="auto"/>
              <w:left w:val="nil"/>
              <w:bottom w:val="single" w:sz="4" w:space="0" w:color="auto"/>
              <w:right w:val="single" w:sz="4" w:space="0" w:color="auto"/>
            </w:tcBorders>
            <w:shd w:val="clear" w:color="auto" w:fill="auto"/>
            <w:vAlign w:val="center"/>
            <w:hideMark/>
          </w:tcPr>
          <w:p w14:paraId="5746B7EE" w14:textId="77777777" w:rsidR="001205C1" w:rsidRPr="00A27868" w:rsidRDefault="001205C1" w:rsidP="00A27868">
            <w:pPr>
              <w:spacing w:after="0" w:line="240" w:lineRule="auto"/>
              <w:jc w:val="center"/>
              <w:rPr>
                <w:rFonts w:ascii="Times New Roman" w:hAnsi="Times New Roman" w:cs="Times New Roman"/>
                <w:bCs/>
              </w:rPr>
            </w:pPr>
            <w:r w:rsidRPr="00A27868">
              <w:rPr>
                <w:rFonts w:ascii="Times New Roman" w:hAnsi="Times New Roman" w:cs="Times New Roman"/>
                <w:bCs/>
              </w:rPr>
              <w:t>в т.ч. по годам реализации</w:t>
            </w:r>
          </w:p>
        </w:tc>
      </w:tr>
      <w:tr w:rsidR="00A27868" w:rsidRPr="00A27868" w14:paraId="17A5F57B" w14:textId="77777777" w:rsidTr="00A3336E">
        <w:trPr>
          <w:trHeight w:val="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3476646" w14:textId="77777777" w:rsidR="00A27868" w:rsidRPr="00A27868" w:rsidRDefault="00A27868" w:rsidP="00A27868">
            <w:pPr>
              <w:spacing w:after="0" w:line="240" w:lineRule="auto"/>
              <w:rPr>
                <w:rFonts w:ascii="Times New Roman" w:hAnsi="Times New Roman" w:cs="Times New Roman"/>
                <w:bCs/>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14:paraId="152B71C9" w14:textId="77777777" w:rsidR="00A27868" w:rsidRPr="00A27868" w:rsidRDefault="00A27868" w:rsidP="00A27868">
            <w:pPr>
              <w:spacing w:after="0" w:line="240" w:lineRule="auto"/>
              <w:rPr>
                <w:rFonts w:ascii="Times New Roman" w:hAnsi="Times New Roman" w:cs="Times New Roman"/>
                <w:bC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3EB8E44B" w14:textId="77777777" w:rsidR="00A27868" w:rsidRPr="00A27868" w:rsidRDefault="00A27868" w:rsidP="00A27868">
            <w:pPr>
              <w:spacing w:after="0" w:line="240" w:lineRule="auto"/>
              <w:rPr>
                <w:rFonts w:ascii="Times New Roman" w:hAnsi="Times New Roman" w:cs="Times New Roman"/>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1AD488" w14:textId="77777777" w:rsidR="00A27868" w:rsidRPr="00A27868" w:rsidRDefault="00A27868" w:rsidP="00A27868">
            <w:pPr>
              <w:spacing w:after="0" w:line="240" w:lineRule="auto"/>
              <w:rPr>
                <w:rFonts w:ascii="Times New Roman" w:hAnsi="Times New Roman" w:cs="Times New Roman"/>
                <w:bCs/>
              </w:rPr>
            </w:pPr>
          </w:p>
        </w:tc>
        <w:tc>
          <w:tcPr>
            <w:tcW w:w="1014" w:type="dxa"/>
            <w:vMerge/>
            <w:tcBorders>
              <w:top w:val="nil"/>
              <w:left w:val="single" w:sz="4" w:space="0" w:color="auto"/>
              <w:bottom w:val="single" w:sz="4" w:space="0" w:color="auto"/>
              <w:right w:val="single" w:sz="4" w:space="0" w:color="auto"/>
            </w:tcBorders>
            <w:vAlign w:val="center"/>
            <w:hideMark/>
          </w:tcPr>
          <w:p w14:paraId="5E584397" w14:textId="77777777" w:rsidR="00A27868" w:rsidRPr="00A27868" w:rsidRDefault="00A27868" w:rsidP="00A27868">
            <w:pPr>
              <w:spacing w:after="0" w:line="240" w:lineRule="auto"/>
              <w:rPr>
                <w:rFonts w:ascii="Times New Roman" w:hAnsi="Times New Roman" w:cs="Times New Roman"/>
                <w:bCs/>
              </w:rPr>
            </w:pPr>
          </w:p>
        </w:tc>
        <w:tc>
          <w:tcPr>
            <w:tcW w:w="545" w:type="dxa"/>
            <w:tcBorders>
              <w:top w:val="nil"/>
              <w:left w:val="nil"/>
              <w:bottom w:val="single" w:sz="4" w:space="0" w:color="auto"/>
              <w:right w:val="single" w:sz="4" w:space="0" w:color="auto"/>
            </w:tcBorders>
            <w:shd w:val="clear" w:color="auto" w:fill="auto"/>
            <w:vAlign w:val="center"/>
            <w:hideMark/>
          </w:tcPr>
          <w:p w14:paraId="7B25DE0E" w14:textId="77777777" w:rsidR="00A27868" w:rsidRPr="00C15A08" w:rsidRDefault="00A27868" w:rsidP="00A27868">
            <w:pPr>
              <w:autoSpaceDE w:val="0"/>
              <w:autoSpaceDN w:val="0"/>
              <w:adjustRightInd w:val="0"/>
              <w:spacing w:after="0" w:line="240" w:lineRule="auto"/>
              <w:jc w:val="center"/>
              <w:rPr>
                <w:rFonts w:ascii="Times New Roman" w:hAnsi="Times New Roman" w:cs="Times New Roman"/>
              </w:rPr>
            </w:pPr>
            <w:r w:rsidRPr="00C15A08">
              <w:rPr>
                <w:rFonts w:ascii="Times New Roman" w:hAnsi="Times New Roman" w:cs="Times New Roman"/>
              </w:rPr>
              <w:t>N</w:t>
            </w:r>
          </w:p>
        </w:tc>
        <w:tc>
          <w:tcPr>
            <w:tcW w:w="855" w:type="dxa"/>
            <w:tcBorders>
              <w:top w:val="nil"/>
              <w:left w:val="nil"/>
              <w:bottom w:val="single" w:sz="4" w:space="0" w:color="auto"/>
              <w:right w:val="single" w:sz="4" w:space="0" w:color="auto"/>
            </w:tcBorders>
            <w:shd w:val="clear" w:color="auto" w:fill="auto"/>
            <w:vAlign w:val="center"/>
            <w:hideMark/>
          </w:tcPr>
          <w:p w14:paraId="76C4B5FE" w14:textId="77777777" w:rsidR="00A27868" w:rsidRPr="00C15A08" w:rsidRDefault="00A27868" w:rsidP="00A27868">
            <w:pPr>
              <w:autoSpaceDE w:val="0"/>
              <w:autoSpaceDN w:val="0"/>
              <w:adjustRightInd w:val="0"/>
              <w:spacing w:after="0" w:line="240" w:lineRule="auto"/>
              <w:jc w:val="center"/>
              <w:rPr>
                <w:rFonts w:ascii="Times New Roman" w:hAnsi="Times New Roman" w:cs="Times New Roman"/>
              </w:rPr>
            </w:pPr>
            <w:r w:rsidRPr="00C15A08">
              <w:rPr>
                <w:rFonts w:ascii="Times New Roman" w:hAnsi="Times New Roman" w:cs="Times New Roman"/>
              </w:rPr>
              <w:t>N + 1</w:t>
            </w:r>
          </w:p>
        </w:tc>
        <w:tc>
          <w:tcPr>
            <w:tcW w:w="850" w:type="dxa"/>
            <w:tcBorders>
              <w:top w:val="nil"/>
              <w:left w:val="nil"/>
              <w:bottom w:val="single" w:sz="4" w:space="0" w:color="auto"/>
              <w:right w:val="single" w:sz="4" w:space="0" w:color="auto"/>
            </w:tcBorders>
            <w:shd w:val="clear" w:color="auto" w:fill="auto"/>
            <w:vAlign w:val="center"/>
            <w:hideMark/>
          </w:tcPr>
          <w:p w14:paraId="7386DBAA" w14:textId="77777777" w:rsidR="00A27868" w:rsidRPr="00C15A08" w:rsidRDefault="00A27868" w:rsidP="00A27868">
            <w:pPr>
              <w:autoSpaceDE w:val="0"/>
              <w:autoSpaceDN w:val="0"/>
              <w:adjustRightInd w:val="0"/>
              <w:spacing w:after="0" w:line="240" w:lineRule="auto"/>
              <w:jc w:val="center"/>
              <w:rPr>
                <w:rFonts w:ascii="Times New Roman" w:hAnsi="Times New Roman" w:cs="Times New Roman"/>
              </w:rPr>
            </w:pPr>
            <w:r w:rsidRPr="00C15A08">
              <w:rPr>
                <w:rFonts w:ascii="Times New Roman" w:hAnsi="Times New Roman" w:cs="Times New Roman"/>
              </w:rPr>
              <w:t>N + 2</w:t>
            </w:r>
          </w:p>
        </w:tc>
      </w:tr>
      <w:tr w:rsidR="001205C1" w:rsidRPr="00A27868" w14:paraId="1AA07024" w14:textId="77777777" w:rsidTr="00A3336E">
        <w:trPr>
          <w:trHeight w:val="2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4C738BD"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1</w:t>
            </w:r>
          </w:p>
        </w:tc>
        <w:tc>
          <w:tcPr>
            <w:tcW w:w="3262" w:type="dxa"/>
            <w:tcBorders>
              <w:top w:val="nil"/>
              <w:left w:val="nil"/>
              <w:bottom w:val="single" w:sz="4" w:space="0" w:color="auto"/>
              <w:right w:val="single" w:sz="4" w:space="0" w:color="auto"/>
            </w:tcBorders>
            <w:shd w:val="clear" w:color="auto" w:fill="auto"/>
            <w:vAlign w:val="center"/>
            <w:hideMark/>
          </w:tcPr>
          <w:p w14:paraId="79D88851"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2</w:t>
            </w:r>
          </w:p>
        </w:tc>
        <w:tc>
          <w:tcPr>
            <w:tcW w:w="1986" w:type="dxa"/>
            <w:tcBorders>
              <w:top w:val="nil"/>
              <w:left w:val="nil"/>
              <w:bottom w:val="single" w:sz="4" w:space="0" w:color="auto"/>
              <w:right w:val="single" w:sz="4" w:space="0" w:color="auto"/>
            </w:tcBorders>
            <w:shd w:val="clear" w:color="auto" w:fill="auto"/>
            <w:vAlign w:val="center"/>
            <w:hideMark/>
          </w:tcPr>
          <w:p w14:paraId="02F28D95"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3</w:t>
            </w:r>
          </w:p>
        </w:tc>
        <w:tc>
          <w:tcPr>
            <w:tcW w:w="1276" w:type="dxa"/>
            <w:tcBorders>
              <w:top w:val="nil"/>
              <w:left w:val="nil"/>
              <w:bottom w:val="single" w:sz="4" w:space="0" w:color="auto"/>
              <w:right w:val="single" w:sz="4" w:space="0" w:color="auto"/>
            </w:tcBorders>
            <w:shd w:val="clear" w:color="auto" w:fill="auto"/>
            <w:vAlign w:val="center"/>
            <w:hideMark/>
          </w:tcPr>
          <w:p w14:paraId="2E2E2DE0"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4</w:t>
            </w:r>
          </w:p>
        </w:tc>
        <w:tc>
          <w:tcPr>
            <w:tcW w:w="1014" w:type="dxa"/>
            <w:tcBorders>
              <w:top w:val="nil"/>
              <w:left w:val="nil"/>
              <w:bottom w:val="single" w:sz="4" w:space="0" w:color="auto"/>
              <w:right w:val="single" w:sz="4" w:space="0" w:color="auto"/>
            </w:tcBorders>
            <w:shd w:val="clear" w:color="auto" w:fill="auto"/>
            <w:vAlign w:val="center"/>
            <w:hideMark/>
          </w:tcPr>
          <w:p w14:paraId="3CA2AC51"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5</w:t>
            </w:r>
          </w:p>
        </w:tc>
        <w:tc>
          <w:tcPr>
            <w:tcW w:w="545" w:type="dxa"/>
            <w:tcBorders>
              <w:top w:val="nil"/>
              <w:left w:val="nil"/>
              <w:bottom w:val="single" w:sz="4" w:space="0" w:color="auto"/>
              <w:right w:val="single" w:sz="4" w:space="0" w:color="auto"/>
            </w:tcBorders>
            <w:shd w:val="clear" w:color="auto" w:fill="auto"/>
            <w:vAlign w:val="center"/>
            <w:hideMark/>
          </w:tcPr>
          <w:p w14:paraId="47B963E9"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6</w:t>
            </w:r>
          </w:p>
        </w:tc>
        <w:tc>
          <w:tcPr>
            <w:tcW w:w="855" w:type="dxa"/>
            <w:tcBorders>
              <w:top w:val="nil"/>
              <w:left w:val="nil"/>
              <w:bottom w:val="single" w:sz="4" w:space="0" w:color="auto"/>
              <w:right w:val="single" w:sz="4" w:space="0" w:color="auto"/>
            </w:tcBorders>
            <w:shd w:val="clear" w:color="auto" w:fill="auto"/>
            <w:vAlign w:val="center"/>
            <w:hideMark/>
          </w:tcPr>
          <w:p w14:paraId="2E3ABC3C"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7</w:t>
            </w:r>
          </w:p>
        </w:tc>
        <w:tc>
          <w:tcPr>
            <w:tcW w:w="850" w:type="dxa"/>
            <w:tcBorders>
              <w:top w:val="nil"/>
              <w:left w:val="nil"/>
              <w:bottom w:val="single" w:sz="4" w:space="0" w:color="auto"/>
              <w:right w:val="single" w:sz="4" w:space="0" w:color="auto"/>
            </w:tcBorders>
            <w:shd w:val="clear" w:color="auto" w:fill="auto"/>
            <w:vAlign w:val="center"/>
            <w:hideMark/>
          </w:tcPr>
          <w:p w14:paraId="1E54146E"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8</w:t>
            </w:r>
          </w:p>
        </w:tc>
      </w:tr>
      <w:tr w:rsidR="00A27868" w:rsidRPr="00A27868" w14:paraId="49A2ADDA" w14:textId="77777777" w:rsidTr="00A3336E">
        <w:trPr>
          <w:trHeight w:val="2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7FAE70D" w14:textId="77777777" w:rsidR="00A27868" w:rsidRPr="00A27868" w:rsidRDefault="00A27868" w:rsidP="00A27868">
            <w:pPr>
              <w:spacing w:after="0" w:line="240" w:lineRule="auto"/>
              <w:jc w:val="center"/>
              <w:rPr>
                <w:rFonts w:ascii="Times New Roman" w:hAnsi="Times New Roman" w:cs="Times New Roman"/>
              </w:rPr>
            </w:pPr>
            <w:r w:rsidRPr="00A27868">
              <w:rPr>
                <w:rFonts w:ascii="Times New Roman" w:hAnsi="Times New Roman" w:cs="Times New Roman"/>
              </w:rPr>
              <w:t>1</w:t>
            </w:r>
          </w:p>
        </w:tc>
        <w:tc>
          <w:tcPr>
            <w:tcW w:w="3262" w:type="dxa"/>
            <w:tcBorders>
              <w:top w:val="nil"/>
              <w:left w:val="nil"/>
              <w:bottom w:val="single" w:sz="4" w:space="0" w:color="auto"/>
              <w:right w:val="single" w:sz="4" w:space="0" w:color="auto"/>
            </w:tcBorders>
            <w:shd w:val="clear" w:color="auto" w:fill="auto"/>
            <w:vAlign w:val="center"/>
            <w:hideMark/>
          </w:tcPr>
          <w:p w14:paraId="0F7EACA0" w14:textId="77777777" w:rsidR="00A27868" w:rsidRPr="00A27868" w:rsidRDefault="00A27868" w:rsidP="00A27868">
            <w:pPr>
              <w:spacing w:after="0" w:line="240" w:lineRule="auto"/>
              <w:rPr>
                <w:rFonts w:ascii="Times New Roman" w:hAnsi="Times New Roman" w:cs="Times New Roman"/>
              </w:rPr>
            </w:pPr>
            <w:r w:rsidRPr="00A27868">
              <w:rPr>
                <w:rFonts w:ascii="Times New Roman" w:hAnsi="Times New Roman" w:cs="Times New Roman"/>
              </w:rPr>
              <w:t>Удельный расход электрической энергии на транспортировку теплоносителя</w:t>
            </w:r>
          </w:p>
        </w:tc>
        <w:tc>
          <w:tcPr>
            <w:tcW w:w="1986" w:type="dxa"/>
            <w:tcBorders>
              <w:top w:val="nil"/>
              <w:left w:val="nil"/>
              <w:bottom w:val="single" w:sz="4" w:space="0" w:color="auto"/>
              <w:right w:val="single" w:sz="4" w:space="0" w:color="auto"/>
            </w:tcBorders>
            <w:shd w:val="clear" w:color="auto" w:fill="auto"/>
            <w:vAlign w:val="center"/>
            <w:hideMark/>
          </w:tcPr>
          <w:p w14:paraId="09B133DF" w14:textId="77777777" w:rsidR="00A27868" w:rsidRPr="00A27868" w:rsidRDefault="00A27868" w:rsidP="00A27868">
            <w:pPr>
              <w:spacing w:after="0" w:line="240" w:lineRule="auto"/>
              <w:jc w:val="center"/>
              <w:rPr>
                <w:rFonts w:ascii="Times New Roman" w:hAnsi="Times New Roman" w:cs="Times New Roman"/>
              </w:rPr>
            </w:pPr>
            <w:r w:rsidRPr="00A27868">
              <w:rPr>
                <w:rFonts w:ascii="Times New Roman" w:hAnsi="Times New Roman" w:cs="Times New Roman"/>
              </w:rPr>
              <w:t>кВт∙ч/м</w:t>
            </w:r>
            <w:r w:rsidRPr="00A27868">
              <w:rPr>
                <w:rFonts w:ascii="Times New Roman" w:hAnsi="Times New Roman" w:cs="Times New Roman"/>
                <w:vertAlign w:val="superscript"/>
              </w:rPr>
              <w:t>3</w:t>
            </w:r>
          </w:p>
        </w:tc>
        <w:tc>
          <w:tcPr>
            <w:tcW w:w="1276" w:type="dxa"/>
            <w:tcBorders>
              <w:top w:val="nil"/>
              <w:left w:val="nil"/>
              <w:bottom w:val="single" w:sz="4" w:space="0" w:color="auto"/>
              <w:right w:val="single" w:sz="4" w:space="0" w:color="auto"/>
            </w:tcBorders>
            <w:shd w:val="clear" w:color="auto" w:fill="auto"/>
            <w:vAlign w:val="center"/>
          </w:tcPr>
          <w:p w14:paraId="6E1F98E6" w14:textId="77777777" w:rsidR="00A27868" w:rsidRPr="00A27868" w:rsidRDefault="00A27868"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4D3993CF" w14:textId="77777777" w:rsidR="00A27868" w:rsidRPr="00A27868" w:rsidRDefault="00A27868"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34E8478A" w14:textId="77777777" w:rsidR="00A27868" w:rsidRPr="00A27868" w:rsidRDefault="00A27868"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4E0D3CB8" w14:textId="77777777" w:rsidR="00A27868" w:rsidRPr="00A27868" w:rsidRDefault="00A27868"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6CDF3289" w14:textId="77777777" w:rsidR="00A27868" w:rsidRPr="00A27868" w:rsidRDefault="00A27868" w:rsidP="00A27868">
            <w:pPr>
              <w:spacing w:after="0" w:line="240" w:lineRule="auto"/>
              <w:jc w:val="center"/>
              <w:rPr>
                <w:rFonts w:ascii="Times New Roman" w:hAnsi="Times New Roman" w:cs="Times New Roman"/>
              </w:rPr>
            </w:pPr>
          </w:p>
        </w:tc>
      </w:tr>
      <w:tr w:rsidR="001205C1" w:rsidRPr="00A27868" w14:paraId="5E9321CB" w14:textId="77777777" w:rsidTr="00A3336E">
        <w:trPr>
          <w:trHeight w:val="20"/>
        </w:trPr>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00F4563F"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2</w:t>
            </w:r>
          </w:p>
        </w:tc>
        <w:tc>
          <w:tcPr>
            <w:tcW w:w="3262" w:type="dxa"/>
            <w:vMerge w:val="restart"/>
            <w:tcBorders>
              <w:top w:val="nil"/>
              <w:left w:val="single" w:sz="4" w:space="0" w:color="auto"/>
              <w:bottom w:val="single" w:sz="4" w:space="0" w:color="auto"/>
              <w:right w:val="single" w:sz="4" w:space="0" w:color="auto"/>
            </w:tcBorders>
            <w:shd w:val="clear" w:color="auto" w:fill="auto"/>
            <w:vAlign w:val="center"/>
            <w:hideMark/>
          </w:tcPr>
          <w:p w14:paraId="389D5E64" w14:textId="77777777" w:rsidR="001205C1" w:rsidRPr="00A27868" w:rsidRDefault="001205C1" w:rsidP="00A27868">
            <w:pPr>
              <w:spacing w:after="0" w:line="240" w:lineRule="auto"/>
              <w:rPr>
                <w:rFonts w:ascii="Times New Roman" w:hAnsi="Times New Roman" w:cs="Times New Roman"/>
              </w:rPr>
            </w:pPr>
            <w:r w:rsidRPr="00A27868">
              <w:rPr>
                <w:rFonts w:ascii="Times New Roman" w:hAnsi="Times New Roman" w:cs="Times New Roman"/>
              </w:rPr>
              <w:t>Удельный расход условного топлива на выработку единицы тепловой энергии и (или) теплоносителя</w:t>
            </w:r>
          </w:p>
        </w:tc>
        <w:tc>
          <w:tcPr>
            <w:tcW w:w="1986" w:type="dxa"/>
            <w:tcBorders>
              <w:top w:val="nil"/>
              <w:left w:val="nil"/>
              <w:bottom w:val="single" w:sz="4" w:space="0" w:color="auto"/>
              <w:right w:val="single" w:sz="4" w:space="0" w:color="auto"/>
            </w:tcBorders>
            <w:shd w:val="clear" w:color="auto" w:fill="auto"/>
            <w:vAlign w:val="center"/>
            <w:hideMark/>
          </w:tcPr>
          <w:p w14:paraId="083B0251"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т.у.т./Гкал</w:t>
            </w:r>
          </w:p>
        </w:tc>
        <w:tc>
          <w:tcPr>
            <w:tcW w:w="1276" w:type="dxa"/>
            <w:tcBorders>
              <w:top w:val="nil"/>
              <w:left w:val="nil"/>
              <w:bottom w:val="single" w:sz="4" w:space="0" w:color="auto"/>
              <w:right w:val="single" w:sz="4" w:space="0" w:color="auto"/>
            </w:tcBorders>
            <w:shd w:val="clear" w:color="auto" w:fill="auto"/>
            <w:vAlign w:val="center"/>
          </w:tcPr>
          <w:p w14:paraId="5AD49027" w14:textId="77777777" w:rsidR="001205C1" w:rsidRPr="00A27868" w:rsidRDefault="001205C1"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27AB00E3" w14:textId="77777777" w:rsidR="001205C1" w:rsidRPr="00A27868" w:rsidRDefault="001205C1"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664DBA56" w14:textId="77777777" w:rsidR="001205C1" w:rsidRPr="00A27868" w:rsidRDefault="001205C1"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4EF26615" w14:textId="77777777" w:rsidR="001205C1" w:rsidRPr="00A27868" w:rsidRDefault="001205C1"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44432299" w14:textId="77777777" w:rsidR="001205C1" w:rsidRPr="00A27868" w:rsidRDefault="001205C1" w:rsidP="00A27868">
            <w:pPr>
              <w:spacing w:after="0" w:line="240" w:lineRule="auto"/>
              <w:jc w:val="center"/>
              <w:rPr>
                <w:rFonts w:ascii="Times New Roman" w:hAnsi="Times New Roman" w:cs="Times New Roman"/>
              </w:rPr>
            </w:pPr>
          </w:p>
        </w:tc>
      </w:tr>
      <w:tr w:rsidR="001205C1" w:rsidRPr="00A27868" w14:paraId="77BCC4C9" w14:textId="77777777" w:rsidTr="00A3336E">
        <w:trPr>
          <w:trHeight w:val="20"/>
        </w:trPr>
        <w:tc>
          <w:tcPr>
            <w:tcW w:w="564" w:type="dxa"/>
            <w:vMerge/>
            <w:tcBorders>
              <w:top w:val="nil"/>
              <w:left w:val="single" w:sz="4" w:space="0" w:color="auto"/>
              <w:bottom w:val="single" w:sz="4" w:space="0" w:color="auto"/>
              <w:right w:val="single" w:sz="4" w:space="0" w:color="auto"/>
            </w:tcBorders>
            <w:vAlign w:val="center"/>
            <w:hideMark/>
          </w:tcPr>
          <w:p w14:paraId="4D845D42" w14:textId="77777777" w:rsidR="001205C1" w:rsidRPr="00A27868" w:rsidRDefault="001205C1" w:rsidP="00A27868">
            <w:pPr>
              <w:spacing w:after="0" w:line="240" w:lineRule="auto"/>
              <w:rPr>
                <w:rFonts w:ascii="Times New Roman" w:hAnsi="Times New Roman" w:cs="Times New Roman"/>
              </w:rPr>
            </w:pPr>
          </w:p>
        </w:tc>
        <w:tc>
          <w:tcPr>
            <w:tcW w:w="3262" w:type="dxa"/>
            <w:vMerge/>
            <w:tcBorders>
              <w:top w:val="nil"/>
              <w:left w:val="single" w:sz="4" w:space="0" w:color="auto"/>
              <w:bottom w:val="single" w:sz="4" w:space="0" w:color="auto"/>
              <w:right w:val="single" w:sz="4" w:space="0" w:color="auto"/>
            </w:tcBorders>
            <w:vAlign w:val="center"/>
            <w:hideMark/>
          </w:tcPr>
          <w:p w14:paraId="69FA981F" w14:textId="77777777" w:rsidR="001205C1" w:rsidRPr="00A27868" w:rsidRDefault="001205C1" w:rsidP="00A27868">
            <w:pPr>
              <w:spacing w:after="0" w:line="240" w:lineRule="auto"/>
              <w:rPr>
                <w:rFonts w:ascii="Times New Roman" w:hAnsi="Times New Roman" w:cs="Times New Roman"/>
              </w:rPr>
            </w:pPr>
          </w:p>
        </w:tc>
        <w:tc>
          <w:tcPr>
            <w:tcW w:w="1986" w:type="dxa"/>
            <w:tcBorders>
              <w:top w:val="nil"/>
              <w:left w:val="nil"/>
              <w:bottom w:val="single" w:sz="4" w:space="0" w:color="auto"/>
              <w:right w:val="single" w:sz="4" w:space="0" w:color="auto"/>
            </w:tcBorders>
            <w:shd w:val="clear" w:color="auto" w:fill="auto"/>
            <w:vAlign w:val="center"/>
            <w:hideMark/>
          </w:tcPr>
          <w:p w14:paraId="4DAAD3B9"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т.у.т./м</w:t>
            </w:r>
            <w:r w:rsidRPr="00A27868">
              <w:rPr>
                <w:rFonts w:ascii="Times New Roman" w:hAnsi="Times New Roman" w:cs="Times New Roman"/>
                <w:vertAlign w:val="superscript"/>
              </w:rPr>
              <w:t>3</w:t>
            </w:r>
          </w:p>
        </w:tc>
        <w:tc>
          <w:tcPr>
            <w:tcW w:w="1276" w:type="dxa"/>
            <w:tcBorders>
              <w:top w:val="nil"/>
              <w:left w:val="nil"/>
              <w:bottom w:val="single" w:sz="4" w:space="0" w:color="auto"/>
              <w:right w:val="single" w:sz="4" w:space="0" w:color="auto"/>
            </w:tcBorders>
            <w:shd w:val="clear" w:color="auto" w:fill="auto"/>
            <w:vAlign w:val="center"/>
          </w:tcPr>
          <w:p w14:paraId="2D8940B7" w14:textId="77777777" w:rsidR="001205C1" w:rsidRPr="00A27868" w:rsidRDefault="001205C1"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05848486" w14:textId="77777777" w:rsidR="001205C1" w:rsidRPr="00A27868" w:rsidRDefault="001205C1"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47DCCC91" w14:textId="77777777" w:rsidR="001205C1" w:rsidRPr="00A27868" w:rsidRDefault="001205C1"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7CA09FE1" w14:textId="77777777" w:rsidR="001205C1" w:rsidRPr="00A27868" w:rsidRDefault="001205C1"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39226656" w14:textId="77777777" w:rsidR="001205C1" w:rsidRPr="00A27868" w:rsidRDefault="001205C1" w:rsidP="00A27868">
            <w:pPr>
              <w:spacing w:after="0" w:line="240" w:lineRule="auto"/>
              <w:jc w:val="center"/>
              <w:rPr>
                <w:rFonts w:ascii="Times New Roman" w:hAnsi="Times New Roman" w:cs="Times New Roman"/>
              </w:rPr>
            </w:pPr>
          </w:p>
        </w:tc>
      </w:tr>
      <w:tr w:rsidR="00A27868" w:rsidRPr="00A27868" w14:paraId="4F894F1E" w14:textId="77777777" w:rsidTr="00A3336E">
        <w:trPr>
          <w:trHeight w:val="2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FD6412B" w14:textId="77777777" w:rsidR="00A27868" w:rsidRPr="00A27868" w:rsidRDefault="00A27868" w:rsidP="00A27868">
            <w:pPr>
              <w:spacing w:after="0" w:line="240" w:lineRule="auto"/>
              <w:jc w:val="center"/>
              <w:rPr>
                <w:rFonts w:ascii="Times New Roman" w:hAnsi="Times New Roman" w:cs="Times New Roman"/>
              </w:rPr>
            </w:pPr>
            <w:r w:rsidRPr="00A27868">
              <w:rPr>
                <w:rFonts w:ascii="Times New Roman" w:hAnsi="Times New Roman" w:cs="Times New Roman"/>
              </w:rPr>
              <w:t>3</w:t>
            </w:r>
          </w:p>
        </w:tc>
        <w:tc>
          <w:tcPr>
            <w:tcW w:w="3262" w:type="dxa"/>
            <w:tcBorders>
              <w:top w:val="nil"/>
              <w:left w:val="nil"/>
              <w:bottom w:val="single" w:sz="4" w:space="0" w:color="auto"/>
              <w:right w:val="single" w:sz="4" w:space="0" w:color="auto"/>
            </w:tcBorders>
            <w:shd w:val="clear" w:color="auto" w:fill="auto"/>
            <w:vAlign w:val="center"/>
            <w:hideMark/>
          </w:tcPr>
          <w:p w14:paraId="798EC2B1" w14:textId="77777777" w:rsidR="00A27868" w:rsidRPr="00A27868" w:rsidRDefault="00A27868" w:rsidP="00A27868">
            <w:pPr>
              <w:spacing w:after="0" w:line="240" w:lineRule="auto"/>
              <w:rPr>
                <w:rFonts w:ascii="Times New Roman" w:hAnsi="Times New Roman" w:cs="Times New Roman"/>
              </w:rPr>
            </w:pPr>
            <w:r w:rsidRPr="00A27868">
              <w:rPr>
                <w:rFonts w:ascii="Times New Roman" w:hAnsi="Times New Roman" w:cs="Times New Roman"/>
              </w:rPr>
              <w:t>Объем присоединяемой тепловой нагрузки новых потребителей</w:t>
            </w:r>
          </w:p>
        </w:tc>
        <w:tc>
          <w:tcPr>
            <w:tcW w:w="1986" w:type="dxa"/>
            <w:tcBorders>
              <w:top w:val="nil"/>
              <w:left w:val="nil"/>
              <w:bottom w:val="single" w:sz="4" w:space="0" w:color="auto"/>
              <w:right w:val="single" w:sz="4" w:space="0" w:color="auto"/>
            </w:tcBorders>
            <w:shd w:val="clear" w:color="auto" w:fill="auto"/>
            <w:vAlign w:val="center"/>
            <w:hideMark/>
          </w:tcPr>
          <w:p w14:paraId="74D009B7" w14:textId="77777777" w:rsidR="00A27868" w:rsidRPr="00A27868" w:rsidRDefault="00A27868" w:rsidP="00A27868">
            <w:pPr>
              <w:spacing w:after="0" w:line="240" w:lineRule="auto"/>
              <w:jc w:val="center"/>
              <w:rPr>
                <w:rFonts w:ascii="Times New Roman" w:hAnsi="Times New Roman" w:cs="Times New Roman"/>
              </w:rPr>
            </w:pPr>
            <w:r w:rsidRPr="00A27868">
              <w:rPr>
                <w:rFonts w:ascii="Times New Roman" w:hAnsi="Times New Roman" w:cs="Times New Roman"/>
              </w:rPr>
              <w:t>Гкал/ч</w:t>
            </w:r>
          </w:p>
        </w:tc>
        <w:tc>
          <w:tcPr>
            <w:tcW w:w="1276" w:type="dxa"/>
            <w:tcBorders>
              <w:top w:val="nil"/>
              <w:left w:val="nil"/>
              <w:bottom w:val="single" w:sz="4" w:space="0" w:color="auto"/>
              <w:right w:val="single" w:sz="4" w:space="0" w:color="auto"/>
            </w:tcBorders>
            <w:shd w:val="clear" w:color="auto" w:fill="auto"/>
            <w:vAlign w:val="center"/>
          </w:tcPr>
          <w:p w14:paraId="6C11B6C7" w14:textId="77777777" w:rsidR="00A27868" w:rsidRPr="00A27868" w:rsidRDefault="00A27868"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7E9DCF86" w14:textId="77777777" w:rsidR="00A27868" w:rsidRPr="00A27868" w:rsidRDefault="00A27868"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072F42CA" w14:textId="77777777" w:rsidR="00A27868" w:rsidRPr="00A27868" w:rsidRDefault="00A27868"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3B2203A5" w14:textId="77777777" w:rsidR="00A27868" w:rsidRPr="00A27868" w:rsidRDefault="00A27868"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22F296A0" w14:textId="77777777" w:rsidR="00A27868" w:rsidRPr="00A27868" w:rsidRDefault="00A27868" w:rsidP="00A27868">
            <w:pPr>
              <w:spacing w:after="0" w:line="240" w:lineRule="auto"/>
              <w:jc w:val="center"/>
              <w:rPr>
                <w:rFonts w:ascii="Times New Roman" w:hAnsi="Times New Roman" w:cs="Times New Roman"/>
              </w:rPr>
            </w:pPr>
          </w:p>
        </w:tc>
      </w:tr>
      <w:tr w:rsidR="00A27868" w:rsidRPr="00A27868" w14:paraId="3812A837" w14:textId="77777777" w:rsidTr="00A3336E">
        <w:trPr>
          <w:trHeight w:val="2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1AD0751" w14:textId="77777777" w:rsidR="00A27868" w:rsidRPr="00A27868" w:rsidRDefault="00A27868" w:rsidP="00A27868">
            <w:pPr>
              <w:spacing w:after="0" w:line="240" w:lineRule="auto"/>
              <w:jc w:val="center"/>
              <w:rPr>
                <w:rFonts w:ascii="Times New Roman" w:hAnsi="Times New Roman" w:cs="Times New Roman"/>
              </w:rPr>
            </w:pPr>
            <w:r w:rsidRPr="00A27868">
              <w:rPr>
                <w:rFonts w:ascii="Times New Roman" w:hAnsi="Times New Roman" w:cs="Times New Roman"/>
              </w:rPr>
              <w:t>4</w:t>
            </w:r>
          </w:p>
        </w:tc>
        <w:tc>
          <w:tcPr>
            <w:tcW w:w="3262" w:type="dxa"/>
            <w:tcBorders>
              <w:top w:val="nil"/>
              <w:left w:val="nil"/>
              <w:bottom w:val="single" w:sz="4" w:space="0" w:color="auto"/>
              <w:right w:val="single" w:sz="4" w:space="0" w:color="auto"/>
            </w:tcBorders>
            <w:shd w:val="clear" w:color="auto" w:fill="auto"/>
            <w:vAlign w:val="center"/>
            <w:hideMark/>
          </w:tcPr>
          <w:p w14:paraId="45FE8AF6" w14:textId="77777777" w:rsidR="00A27868" w:rsidRPr="00A27868" w:rsidRDefault="00A27868" w:rsidP="00A27868">
            <w:pPr>
              <w:spacing w:after="0" w:line="240" w:lineRule="auto"/>
              <w:rPr>
                <w:rFonts w:ascii="Times New Roman" w:hAnsi="Times New Roman" w:cs="Times New Roman"/>
              </w:rPr>
            </w:pPr>
            <w:r w:rsidRPr="00A27868">
              <w:rPr>
                <w:rFonts w:ascii="Times New Roman" w:hAnsi="Times New Roman" w:cs="Times New Roman"/>
              </w:rPr>
              <w:t>Износ объектов системы теплоснабжения с выделением процента износа объектов, существующих на начало реализации инвестиционной программы</w:t>
            </w:r>
          </w:p>
        </w:tc>
        <w:tc>
          <w:tcPr>
            <w:tcW w:w="1986" w:type="dxa"/>
            <w:tcBorders>
              <w:top w:val="nil"/>
              <w:left w:val="nil"/>
              <w:bottom w:val="single" w:sz="4" w:space="0" w:color="auto"/>
              <w:right w:val="single" w:sz="4" w:space="0" w:color="auto"/>
            </w:tcBorders>
            <w:shd w:val="clear" w:color="auto" w:fill="auto"/>
            <w:vAlign w:val="center"/>
            <w:hideMark/>
          </w:tcPr>
          <w:p w14:paraId="5125E5B8" w14:textId="77777777" w:rsidR="00A27868" w:rsidRPr="00A27868" w:rsidRDefault="00A27868" w:rsidP="00A27868">
            <w:pPr>
              <w:spacing w:after="0" w:line="240" w:lineRule="auto"/>
              <w:jc w:val="center"/>
              <w:rPr>
                <w:rFonts w:ascii="Times New Roman" w:hAnsi="Times New Roman" w:cs="Times New Roman"/>
              </w:rPr>
            </w:pPr>
            <w:r w:rsidRPr="00A27868">
              <w:rPr>
                <w:rFonts w:ascii="Times New Roman"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5EAA254" w14:textId="77777777" w:rsidR="00A27868" w:rsidRPr="00A27868" w:rsidRDefault="00A27868"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05624C3B" w14:textId="77777777" w:rsidR="00A27868" w:rsidRPr="00A27868" w:rsidRDefault="00A27868"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27133380" w14:textId="77777777" w:rsidR="00A27868" w:rsidRPr="00A27868" w:rsidRDefault="00A27868"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26AB7497" w14:textId="77777777" w:rsidR="00A27868" w:rsidRPr="00A27868" w:rsidRDefault="00A27868"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1AA49C73" w14:textId="77777777" w:rsidR="00A27868" w:rsidRPr="00A27868" w:rsidRDefault="00A27868" w:rsidP="00A27868">
            <w:pPr>
              <w:spacing w:after="0" w:line="240" w:lineRule="auto"/>
              <w:jc w:val="center"/>
              <w:rPr>
                <w:rFonts w:ascii="Times New Roman" w:hAnsi="Times New Roman" w:cs="Times New Roman"/>
              </w:rPr>
            </w:pPr>
          </w:p>
        </w:tc>
      </w:tr>
      <w:tr w:rsidR="001205C1" w:rsidRPr="00A27868" w14:paraId="6FC339EF" w14:textId="77777777" w:rsidTr="00A3336E">
        <w:trPr>
          <w:trHeight w:val="20"/>
        </w:trPr>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3ECC27EA"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5</w:t>
            </w:r>
          </w:p>
        </w:tc>
        <w:tc>
          <w:tcPr>
            <w:tcW w:w="3262" w:type="dxa"/>
            <w:vMerge w:val="restart"/>
            <w:tcBorders>
              <w:top w:val="nil"/>
              <w:left w:val="single" w:sz="4" w:space="0" w:color="auto"/>
              <w:bottom w:val="single" w:sz="4" w:space="0" w:color="auto"/>
              <w:right w:val="single" w:sz="4" w:space="0" w:color="auto"/>
            </w:tcBorders>
            <w:shd w:val="clear" w:color="auto" w:fill="auto"/>
            <w:vAlign w:val="center"/>
            <w:hideMark/>
          </w:tcPr>
          <w:p w14:paraId="3923FEFF" w14:textId="77777777" w:rsidR="001205C1" w:rsidRPr="00A27868" w:rsidRDefault="001205C1" w:rsidP="00A27868">
            <w:pPr>
              <w:spacing w:after="0" w:line="240" w:lineRule="auto"/>
              <w:rPr>
                <w:rFonts w:ascii="Times New Roman" w:hAnsi="Times New Roman" w:cs="Times New Roman"/>
              </w:rPr>
            </w:pPr>
            <w:r w:rsidRPr="00A27868">
              <w:rPr>
                <w:rFonts w:ascii="Times New Roman" w:hAnsi="Times New Roman" w:cs="Times New Roman"/>
              </w:rPr>
              <w:t>Потери тепловой энергии при передаче тепловой энергии по тепловым сетям</w:t>
            </w:r>
          </w:p>
        </w:tc>
        <w:tc>
          <w:tcPr>
            <w:tcW w:w="1986" w:type="dxa"/>
            <w:tcBorders>
              <w:top w:val="nil"/>
              <w:left w:val="nil"/>
              <w:bottom w:val="single" w:sz="4" w:space="0" w:color="auto"/>
              <w:right w:val="single" w:sz="4" w:space="0" w:color="auto"/>
            </w:tcBorders>
            <w:shd w:val="clear" w:color="auto" w:fill="auto"/>
            <w:vAlign w:val="center"/>
            <w:hideMark/>
          </w:tcPr>
          <w:p w14:paraId="34FA3EF3"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Гкал в год</w:t>
            </w:r>
          </w:p>
        </w:tc>
        <w:tc>
          <w:tcPr>
            <w:tcW w:w="1276" w:type="dxa"/>
            <w:tcBorders>
              <w:top w:val="nil"/>
              <w:left w:val="nil"/>
              <w:bottom w:val="single" w:sz="4" w:space="0" w:color="auto"/>
              <w:right w:val="single" w:sz="4" w:space="0" w:color="auto"/>
            </w:tcBorders>
            <w:shd w:val="clear" w:color="auto" w:fill="auto"/>
            <w:vAlign w:val="center"/>
          </w:tcPr>
          <w:p w14:paraId="7F4DC099" w14:textId="77777777" w:rsidR="001205C1" w:rsidRPr="00A27868" w:rsidRDefault="001205C1"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64E2A2FE" w14:textId="77777777" w:rsidR="001205C1" w:rsidRPr="00A27868" w:rsidRDefault="001205C1"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6593DC63" w14:textId="77777777" w:rsidR="001205C1" w:rsidRPr="00A27868" w:rsidRDefault="001205C1"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747AB44D" w14:textId="77777777" w:rsidR="001205C1" w:rsidRPr="00A27868" w:rsidRDefault="001205C1"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2263F538" w14:textId="77777777" w:rsidR="001205C1" w:rsidRPr="00A27868" w:rsidRDefault="001205C1" w:rsidP="00A27868">
            <w:pPr>
              <w:spacing w:after="0" w:line="240" w:lineRule="auto"/>
              <w:jc w:val="center"/>
              <w:rPr>
                <w:rFonts w:ascii="Times New Roman" w:hAnsi="Times New Roman" w:cs="Times New Roman"/>
              </w:rPr>
            </w:pPr>
          </w:p>
        </w:tc>
      </w:tr>
      <w:tr w:rsidR="001205C1" w:rsidRPr="00A27868" w14:paraId="36350126" w14:textId="77777777" w:rsidTr="00A3336E">
        <w:trPr>
          <w:trHeight w:val="20"/>
        </w:trPr>
        <w:tc>
          <w:tcPr>
            <w:tcW w:w="564" w:type="dxa"/>
            <w:vMerge/>
            <w:tcBorders>
              <w:top w:val="nil"/>
              <w:left w:val="single" w:sz="4" w:space="0" w:color="auto"/>
              <w:bottom w:val="single" w:sz="4" w:space="0" w:color="auto"/>
              <w:right w:val="single" w:sz="4" w:space="0" w:color="auto"/>
            </w:tcBorders>
            <w:vAlign w:val="center"/>
            <w:hideMark/>
          </w:tcPr>
          <w:p w14:paraId="2F9288CD" w14:textId="77777777" w:rsidR="001205C1" w:rsidRPr="00A27868" w:rsidRDefault="001205C1" w:rsidP="00A27868">
            <w:pPr>
              <w:spacing w:after="0" w:line="240" w:lineRule="auto"/>
              <w:rPr>
                <w:rFonts w:ascii="Times New Roman" w:hAnsi="Times New Roman" w:cs="Times New Roman"/>
              </w:rPr>
            </w:pPr>
          </w:p>
        </w:tc>
        <w:tc>
          <w:tcPr>
            <w:tcW w:w="3262" w:type="dxa"/>
            <w:vMerge/>
            <w:tcBorders>
              <w:top w:val="nil"/>
              <w:left w:val="single" w:sz="4" w:space="0" w:color="auto"/>
              <w:bottom w:val="single" w:sz="4" w:space="0" w:color="auto"/>
              <w:right w:val="single" w:sz="4" w:space="0" w:color="auto"/>
            </w:tcBorders>
            <w:vAlign w:val="center"/>
            <w:hideMark/>
          </w:tcPr>
          <w:p w14:paraId="2396E76F" w14:textId="77777777" w:rsidR="001205C1" w:rsidRPr="00A27868" w:rsidRDefault="001205C1" w:rsidP="00A27868">
            <w:pPr>
              <w:spacing w:after="0" w:line="240" w:lineRule="auto"/>
              <w:rPr>
                <w:rFonts w:ascii="Times New Roman" w:hAnsi="Times New Roman" w:cs="Times New Roman"/>
              </w:rPr>
            </w:pPr>
          </w:p>
        </w:tc>
        <w:tc>
          <w:tcPr>
            <w:tcW w:w="1986" w:type="dxa"/>
            <w:tcBorders>
              <w:top w:val="nil"/>
              <w:left w:val="nil"/>
              <w:bottom w:val="single" w:sz="4" w:space="0" w:color="auto"/>
              <w:right w:val="single" w:sz="4" w:space="0" w:color="auto"/>
            </w:tcBorders>
            <w:shd w:val="clear" w:color="auto" w:fill="auto"/>
            <w:vAlign w:val="center"/>
            <w:hideMark/>
          </w:tcPr>
          <w:p w14:paraId="6F394152"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 от полезного</w:t>
            </w:r>
            <w:r w:rsidRPr="00A27868">
              <w:rPr>
                <w:rFonts w:ascii="Times New Roman" w:hAnsi="Times New Roman" w:cs="Times New Roman"/>
              </w:rPr>
              <w:br/>
              <w:t>отпуска тепловой энергии</w:t>
            </w:r>
          </w:p>
        </w:tc>
        <w:tc>
          <w:tcPr>
            <w:tcW w:w="1276" w:type="dxa"/>
            <w:tcBorders>
              <w:top w:val="nil"/>
              <w:left w:val="nil"/>
              <w:bottom w:val="single" w:sz="4" w:space="0" w:color="auto"/>
              <w:right w:val="single" w:sz="4" w:space="0" w:color="auto"/>
            </w:tcBorders>
            <w:shd w:val="clear" w:color="auto" w:fill="auto"/>
            <w:vAlign w:val="center"/>
          </w:tcPr>
          <w:p w14:paraId="028BE93E" w14:textId="77777777" w:rsidR="001205C1" w:rsidRPr="00A27868" w:rsidRDefault="001205C1"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4C7FAC24" w14:textId="77777777" w:rsidR="001205C1" w:rsidRPr="00A27868" w:rsidRDefault="001205C1"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58FBB8E5" w14:textId="77777777" w:rsidR="001205C1" w:rsidRPr="00A27868" w:rsidRDefault="001205C1"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4BF1158A" w14:textId="77777777" w:rsidR="001205C1" w:rsidRPr="00A27868" w:rsidRDefault="001205C1"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7AD41BA2" w14:textId="77777777" w:rsidR="001205C1" w:rsidRPr="00A27868" w:rsidRDefault="001205C1" w:rsidP="00A27868">
            <w:pPr>
              <w:spacing w:after="0" w:line="240" w:lineRule="auto"/>
              <w:jc w:val="center"/>
              <w:rPr>
                <w:rFonts w:ascii="Times New Roman" w:hAnsi="Times New Roman" w:cs="Times New Roman"/>
              </w:rPr>
            </w:pPr>
          </w:p>
        </w:tc>
      </w:tr>
      <w:tr w:rsidR="001205C1" w:rsidRPr="00A27868" w14:paraId="31B090E0" w14:textId="77777777" w:rsidTr="00A3336E">
        <w:trPr>
          <w:trHeight w:val="20"/>
        </w:trPr>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2A79ECD7" w14:textId="77777777" w:rsidR="001205C1" w:rsidRPr="00A27868" w:rsidRDefault="001205C1" w:rsidP="00A27868">
            <w:pPr>
              <w:spacing w:after="0" w:line="240" w:lineRule="auto"/>
              <w:jc w:val="center"/>
              <w:rPr>
                <w:rFonts w:ascii="Times New Roman" w:hAnsi="Times New Roman" w:cs="Times New Roman"/>
              </w:rPr>
            </w:pPr>
            <w:r w:rsidRPr="00A27868">
              <w:rPr>
                <w:rFonts w:ascii="Times New Roman" w:hAnsi="Times New Roman" w:cs="Times New Roman"/>
              </w:rPr>
              <w:t>6</w:t>
            </w:r>
          </w:p>
        </w:tc>
        <w:tc>
          <w:tcPr>
            <w:tcW w:w="3262" w:type="dxa"/>
            <w:vMerge w:val="restart"/>
            <w:tcBorders>
              <w:top w:val="nil"/>
              <w:left w:val="single" w:sz="4" w:space="0" w:color="auto"/>
              <w:bottom w:val="single" w:sz="4" w:space="0" w:color="auto"/>
              <w:right w:val="single" w:sz="4" w:space="0" w:color="auto"/>
            </w:tcBorders>
            <w:shd w:val="clear" w:color="auto" w:fill="auto"/>
            <w:vAlign w:val="center"/>
            <w:hideMark/>
          </w:tcPr>
          <w:p w14:paraId="227FCC60" w14:textId="77777777" w:rsidR="001205C1" w:rsidRPr="00A27868" w:rsidRDefault="001205C1" w:rsidP="00A27868">
            <w:pPr>
              <w:spacing w:after="0" w:line="240" w:lineRule="auto"/>
              <w:rPr>
                <w:rFonts w:ascii="Times New Roman" w:hAnsi="Times New Roman" w:cs="Times New Roman"/>
              </w:rPr>
            </w:pPr>
            <w:r w:rsidRPr="00A27868">
              <w:rPr>
                <w:rFonts w:ascii="Times New Roman" w:hAnsi="Times New Roman" w:cs="Times New Roman"/>
              </w:rPr>
              <w:t>Потери теплоносителя при передаче тепловой энергии по тепловым сетям</w:t>
            </w:r>
          </w:p>
        </w:tc>
        <w:tc>
          <w:tcPr>
            <w:tcW w:w="1986" w:type="dxa"/>
            <w:tcBorders>
              <w:top w:val="nil"/>
              <w:left w:val="nil"/>
              <w:bottom w:val="single" w:sz="4" w:space="0" w:color="auto"/>
              <w:right w:val="single" w:sz="4" w:space="0" w:color="auto"/>
            </w:tcBorders>
            <w:shd w:val="clear" w:color="auto" w:fill="auto"/>
            <w:vAlign w:val="center"/>
            <w:hideMark/>
          </w:tcPr>
          <w:p w14:paraId="1BD0314E" w14:textId="77777777" w:rsidR="001205C1" w:rsidRPr="00A27868" w:rsidRDefault="001205C1" w:rsidP="00480C31">
            <w:pPr>
              <w:spacing w:after="0" w:line="240" w:lineRule="auto"/>
              <w:jc w:val="center"/>
              <w:rPr>
                <w:rFonts w:ascii="Times New Roman" w:hAnsi="Times New Roman" w:cs="Times New Roman"/>
              </w:rPr>
            </w:pPr>
            <w:r w:rsidRPr="00A27868">
              <w:rPr>
                <w:rFonts w:ascii="Times New Roman" w:hAnsi="Times New Roman" w:cs="Times New Roman"/>
              </w:rPr>
              <w:t>тонн в год для воды</w:t>
            </w:r>
          </w:p>
        </w:tc>
        <w:tc>
          <w:tcPr>
            <w:tcW w:w="1276" w:type="dxa"/>
            <w:tcBorders>
              <w:top w:val="nil"/>
              <w:left w:val="nil"/>
              <w:bottom w:val="single" w:sz="4" w:space="0" w:color="auto"/>
              <w:right w:val="single" w:sz="4" w:space="0" w:color="auto"/>
            </w:tcBorders>
            <w:shd w:val="clear" w:color="auto" w:fill="auto"/>
            <w:vAlign w:val="center"/>
          </w:tcPr>
          <w:p w14:paraId="1D003A2E" w14:textId="77777777" w:rsidR="001205C1" w:rsidRPr="00A27868" w:rsidRDefault="001205C1"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2CC4BD12" w14:textId="77777777" w:rsidR="001205C1" w:rsidRPr="00A27868" w:rsidRDefault="001205C1"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12962486" w14:textId="77777777" w:rsidR="001205C1" w:rsidRPr="00A27868" w:rsidRDefault="001205C1"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2503D903" w14:textId="77777777" w:rsidR="001205C1" w:rsidRPr="00A27868" w:rsidRDefault="001205C1"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1FA901A3" w14:textId="77777777" w:rsidR="001205C1" w:rsidRPr="00A27868" w:rsidRDefault="001205C1" w:rsidP="00A27868">
            <w:pPr>
              <w:spacing w:after="0" w:line="240" w:lineRule="auto"/>
              <w:jc w:val="center"/>
              <w:rPr>
                <w:rFonts w:ascii="Times New Roman" w:hAnsi="Times New Roman" w:cs="Times New Roman"/>
              </w:rPr>
            </w:pPr>
          </w:p>
        </w:tc>
      </w:tr>
      <w:tr w:rsidR="001205C1" w:rsidRPr="00A27868" w14:paraId="32ACE637" w14:textId="77777777" w:rsidTr="00A3336E">
        <w:trPr>
          <w:trHeight w:val="20"/>
        </w:trPr>
        <w:tc>
          <w:tcPr>
            <w:tcW w:w="564" w:type="dxa"/>
            <w:vMerge/>
            <w:tcBorders>
              <w:top w:val="nil"/>
              <w:left w:val="single" w:sz="4" w:space="0" w:color="auto"/>
              <w:bottom w:val="single" w:sz="4" w:space="0" w:color="auto"/>
              <w:right w:val="single" w:sz="4" w:space="0" w:color="auto"/>
            </w:tcBorders>
            <w:vAlign w:val="center"/>
            <w:hideMark/>
          </w:tcPr>
          <w:p w14:paraId="5DB29FDD" w14:textId="77777777" w:rsidR="001205C1" w:rsidRPr="00A27868" w:rsidRDefault="001205C1" w:rsidP="00A27868">
            <w:pPr>
              <w:spacing w:after="0" w:line="240" w:lineRule="auto"/>
              <w:rPr>
                <w:rFonts w:ascii="Times New Roman" w:hAnsi="Times New Roman" w:cs="Times New Roman"/>
              </w:rPr>
            </w:pPr>
          </w:p>
        </w:tc>
        <w:tc>
          <w:tcPr>
            <w:tcW w:w="3262" w:type="dxa"/>
            <w:vMerge/>
            <w:tcBorders>
              <w:top w:val="nil"/>
              <w:left w:val="single" w:sz="4" w:space="0" w:color="auto"/>
              <w:bottom w:val="single" w:sz="4" w:space="0" w:color="auto"/>
              <w:right w:val="single" w:sz="4" w:space="0" w:color="auto"/>
            </w:tcBorders>
            <w:vAlign w:val="center"/>
            <w:hideMark/>
          </w:tcPr>
          <w:p w14:paraId="28ABCDDC" w14:textId="77777777" w:rsidR="001205C1" w:rsidRPr="00A27868" w:rsidRDefault="001205C1" w:rsidP="00A27868">
            <w:pPr>
              <w:spacing w:after="0" w:line="240" w:lineRule="auto"/>
              <w:rPr>
                <w:rFonts w:ascii="Times New Roman" w:hAnsi="Times New Roman" w:cs="Times New Roman"/>
              </w:rPr>
            </w:pPr>
          </w:p>
        </w:tc>
        <w:tc>
          <w:tcPr>
            <w:tcW w:w="1986" w:type="dxa"/>
            <w:tcBorders>
              <w:top w:val="nil"/>
              <w:left w:val="nil"/>
              <w:bottom w:val="single" w:sz="4" w:space="0" w:color="auto"/>
              <w:right w:val="single" w:sz="4" w:space="0" w:color="auto"/>
            </w:tcBorders>
            <w:shd w:val="clear" w:color="auto" w:fill="auto"/>
            <w:vAlign w:val="center"/>
            <w:hideMark/>
          </w:tcPr>
          <w:p w14:paraId="62052BF7" w14:textId="77777777" w:rsidR="001205C1" w:rsidRPr="00A27868" w:rsidRDefault="001205C1" w:rsidP="00480C31">
            <w:pPr>
              <w:spacing w:after="0" w:line="240" w:lineRule="auto"/>
              <w:jc w:val="center"/>
              <w:rPr>
                <w:rFonts w:ascii="Times New Roman" w:hAnsi="Times New Roman" w:cs="Times New Roman"/>
              </w:rPr>
            </w:pPr>
            <w:r w:rsidRPr="00A27868">
              <w:rPr>
                <w:rFonts w:ascii="Times New Roman" w:hAnsi="Times New Roman" w:cs="Times New Roman"/>
              </w:rPr>
              <w:t xml:space="preserve">куб. м для пара </w:t>
            </w:r>
          </w:p>
        </w:tc>
        <w:tc>
          <w:tcPr>
            <w:tcW w:w="1276" w:type="dxa"/>
            <w:tcBorders>
              <w:top w:val="nil"/>
              <w:left w:val="nil"/>
              <w:bottom w:val="single" w:sz="4" w:space="0" w:color="auto"/>
              <w:right w:val="single" w:sz="4" w:space="0" w:color="auto"/>
            </w:tcBorders>
            <w:shd w:val="clear" w:color="auto" w:fill="auto"/>
            <w:vAlign w:val="center"/>
          </w:tcPr>
          <w:p w14:paraId="7B7481A9" w14:textId="77777777" w:rsidR="001205C1" w:rsidRPr="00A27868" w:rsidRDefault="001205C1"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3F9F35EB" w14:textId="77777777" w:rsidR="001205C1" w:rsidRPr="00A27868" w:rsidRDefault="001205C1"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59E44638" w14:textId="77777777" w:rsidR="001205C1" w:rsidRPr="00A27868" w:rsidRDefault="001205C1"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2566C7FC" w14:textId="77777777" w:rsidR="001205C1" w:rsidRPr="00A27868" w:rsidRDefault="001205C1"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7312C8C3" w14:textId="77777777" w:rsidR="001205C1" w:rsidRPr="00A27868" w:rsidRDefault="001205C1" w:rsidP="00A27868">
            <w:pPr>
              <w:spacing w:after="0" w:line="240" w:lineRule="auto"/>
              <w:jc w:val="center"/>
              <w:rPr>
                <w:rFonts w:ascii="Times New Roman" w:hAnsi="Times New Roman" w:cs="Times New Roman"/>
              </w:rPr>
            </w:pPr>
          </w:p>
        </w:tc>
      </w:tr>
      <w:tr w:rsidR="00A27868" w:rsidRPr="00A27868" w14:paraId="24DB67CF" w14:textId="77777777" w:rsidTr="00A3336E">
        <w:trPr>
          <w:trHeight w:val="20"/>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E088BBF" w14:textId="77777777" w:rsidR="00A27868" w:rsidRPr="00A27868" w:rsidRDefault="00A27868" w:rsidP="00A27868">
            <w:pPr>
              <w:spacing w:after="0" w:line="240" w:lineRule="auto"/>
              <w:jc w:val="center"/>
              <w:rPr>
                <w:rFonts w:ascii="Times New Roman" w:hAnsi="Times New Roman" w:cs="Times New Roman"/>
              </w:rPr>
            </w:pPr>
            <w:r w:rsidRPr="00A27868">
              <w:rPr>
                <w:rFonts w:ascii="Times New Roman" w:hAnsi="Times New Roman" w:cs="Times New Roman"/>
              </w:rPr>
              <w:t>7</w:t>
            </w:r>
          </w:p>
        </w:tc>
        <w:tc>
          <w:tcPr>
            <w:tcW w:w="3262" w:type="dxa"/>
            <w:tcBorders>
              <w:top w:val="nil"/>
              <w:left w:val="nil"/>
              <w:bottom w:val="single" w:sz="4" w:space="0" w:color="auto"/>
              <w:right w:val="single" w:sz="4" w:space="0" w:color="auto"/>
            </w:tcBorders>
            <w:shd w:val="clear" w:color="auto" w:fill="auto"/>
            <w:vAlign w:val="center"/>
            <w:hideMark/>
          </w:tcPr>
          <w:p w14:paraId="18E5E7F8" w14:textId="77777777" w:rsidR="00A27868" w:rsidRPr="00A27868" w:rsidRDefault="00A27868" w:rsidP="00A27868">
            <w:pPr>
              <w:spacing w:after="0" w:line="240" w:lineRule="auto"/>
              <w:rPr>
                <w:rFonts w:ascii="Times New Roman" w:hAnsi="Times New Roman" w:cs="Times New Roman"/>
              </w:rPr>
            </w:pPr>
            <w:r w:rsidRPr="00A27868">
              <w:rPr>
                <w:rFonts w:ascii="Times New Roman" w:hAnsi="Times New Roman" w:cs="Times New Roman"/>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1986" w:type="dxa"/>
            <w:tcBorders>
              <w:top w:val="nil"/>
              <w:left w:val="nil"/>
              <w:bottom w:val="single" w:sz="4" w:space="0" w:color="auto"/>
              <w:right w:val="single" w:sz="4" w:space="0" w:color="auto"/>
            </w:tcBorders>
            <w:shd w:val="clear" w:color="auto" w:fill="auto"/>
            <w:vAlign w:val="center"/>
            <w:hideMark/>
          </w:tcPr>
          <w:p w14:paraId="4700D6CE" w14:textId="77777777" w:rsidR="00A27868" w:rsidRPr="00A27868" w:rsidRDefault="00A27868" w:rsidP="00A27868">
            <w:pPr>
              <w:spacing w:after="0" w:line="240" w:lineRule="auto"/>
              <w:jc w:val="center"/>
              <w:rPr>
                <w:rFonts w:ascii="Times New Roman" w:hAnsi="Times New Roman" w:cs="Times New Roman"/>
              </w:rPr>
            </w:pPr>
            <w:r w:rsidRPr="00A27868">
              <w:rPr>
                <w:rFonts w:ascii="Times New Roman" w:hAnsi="Times New Roman" w:cs="Times New Roman"/>
              </w:rPr>
              <w:t>в соответствии с законодательством РФ об охране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14:paraId="063D8225" w14:textId="77777777" w:rsidR="00A27868" w:rsidRPr="00A27868" w:rsidRDefault="00A27868" w:rsidP="00A27868">
            <w:pPr>
              <w:spacing w:after="0" w:line="240" w:lineRule="auto"/>
              <w:jc w:val="center"/>
              <w:rPr>
                <w:rFonts w:ascii="Times New Roman" w:hAnsi="Times New Roman" w:cs="Times New Roman"/>
              </w:rPr>
            </w:pPr>
          </w:p>
        </w:tc>
        <w:tc>
          <w:tcPr>
            <w:tcW w:w="1014" w:type="dxa"/>
            <w:tcBorders>
              <w:top w:val="nil"/>
              <w:left w:val="nil"/>
              <w:bottom w:val="single" w:sz="4" w:space="0" w:color="auto"/>
              <w:right w:val="single" w:sz="4" w:space="0" w:color="auto"/>
            </w:tcBorders>
            <w:shd w:val="clear" w:color="auto" w:fill="auto"/>
            <w:vAlign w:val="center"/>
          </w:tcPr>
          <w:p w14:paraId="00B668BD" w14:textId="77777777" w:rsidR="00A27868" w:rsidRPr="00A27868" w:rsidRDefault="00A27868" w:rsidP="00A27868">
            <w:pPr>
              <w:spacing w:after="0" w:line="240" w:lineRule="auto"/>
              <w:jc w:val="center"/>
              <w:rPr>
                <w:rFonts w:ascii="Times New Roman" w:hAnsi="Times New Roman" w:cs="Times New Roman"/>
              </w:rPr>
            </w:pPr>
          </w:p>
        </w:tc>
        <w:tc>
          <w:tcPr>
            <w:tcW w:w="545" w:type="dxa"/>
            <w:tcBorders>
              <w:top w:val="nil"/>
              <w:left w:val="nil"/>
              <w:bottom w:val="single" w:sz="4" w:space="0" w:color="auto"/>
              <w:right w:val="single" w:sz="4" w:space="0" w:color="auto"/>
            </w:tcBorders>
            <w:shd w:val="clear" w:color="auto" w:fill="auto"/>
            <w:vAlign w:val="center"/>
          </w:tcPr>
          <w:p w14:paraId="70DCBCFA" w14:textId="77777777" w:rsidR="00A27868" w:rsidRPr="00A27868" w:rsidRDefault="00A27868" w:rsidP="00A27868">
            <w:pPr>
              <w:spacing w:after="0" w:line="240" w:lineRule="auto"/>
              <w:jc w:val="center"/>
              <w:rPr>
                <w:rFonts w:ascii="Times New Roman" w:hAnsi="Times New Roman" w:cs="Times New Roman"/>
              </w:rPr>
            </w:pPr>
          </w:p>
        </w:tc>
        <w:tc>
          <w:tcPr>
            <w:tcW w:w="855" w:type="dxa"/>
            <w:tcBorders>
              <w:top w:val="nil"/>
              <w:left w:val="nil"/>
              <w:bottom w:val="single" w:sz="4" w:space="0" w:color="auto"/>
              <w:right w:val="single" w:sz="4" w:space="0" w:color="auto"/>
            </w:tcBorders>
            <w:shd w:val="clear" w:color="auto" w:fill="auto"/>
            <w:vAlign w:val="center"/>
          </w:tcPr>
          <w:p w14:paraId="5F4AA400" w14:textId="77777777" w:rsidR="00A27868" w:rsidRPr="00A27868" w:rsidRDefault="00A27868" w:rsidP="00A27868">
            <w:pPr>
              <w:spacing w:after="0" w:line="240" w:lineRule="auto"/>
              <w:jc w:val="center"/>
              <w:rPr>
                <w:rFonts w:ascii="Times New Roman"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4D829001" w14:textId="77777777" w:rsidR="00A27868" w:rsidRPr="00A27868" w:rsidRDefault="00A27868" w:rsidP="00A27868">
            <w:pPr>
              <w:spacing w:after="0" w:line="240" w:lineRule="auto"/>
              <w:jc w:val="center"/>
              <w:rPr>
                <w:rFonts w:ascii="Times New Roman" w:hAnsi="Times New Roman" w:cs="Times New Roman"/>
              </w:rPr>
            </w:pPr>
          </w:p>
        </w:tc>
      </w:tr>
    </w:tbl>
    <w:p w14:paraId="102A23D4" w14:textId="77777777" w:rsidR="00CB5C14" w:rsidRDefault="00CB5C14" w:rsidP="001205C1"/>
    <w:p w14:paraId="3BAD3543" w14:textId="77777777" w:rsidR="00CB5C14" w:rsidRDefault="00CB5C14" w:rsidP="001205C1"/>
    <w:p w14:paraId="7EE11C7C" w14:textId="77777777" w:rsidR="00CB5C14" w:rsidRPr="00480C31" w:rsidRDefault="00CB5C14" w:rsidP="00CB5C14">
      <w:pPr>
        <w:autoSpaceDE w:val="0"/>
        <w:autoSpaceDN w:val="0"/>
        <w:adjustRightInd w:val="0"/>
        <w:spacing w:after="0" w:line="240" w:lineRule="auto"/>
        <w:jc w:val="both"/>
        <w:rPr>
          <w:rFonts w:ascii="Times New Roman" w:hAnsi="Times New Roman" w:cs="Times New Roman"/>
          <w:sz w:val="20"/>
          <w:szCs w:val="20"/>
        </w:rPr>
      </w:pPr>
      <w:r w:rsidRPr="00480C31">
        <w:rPr>
          <w:rFonts w:ascii="Times New Roman" w:hAnsi="Times New Roman" w:cs="Times New Roman"/>
          <w:sz w:val="20"/>
          <w:szCs w:val="20"/>
        </w:rPr>
        <w:t>Руководитель ресурсоснабжающей организации</w:t>
      </w:r>
    </w:p>
    <w:p w14:paraId="1D0EB663" w14:textId="77777777" w:rsidR="00CB5C14" w:rsidRPr="00480C31" w:rsidRDefault="00CB5C14" w:rsidP="00CB5C14">
      <w:pPr>
        <w:autoSpaceDE w:val="0"/>
        <w:autoSpaceDN w:val="0"/>
        <w:adjustRightInd w:val="0"/>
        <w:spacing w:after="0" w:line="240" w:lineRule="auto"/>
        <w:ind w:left="4248" w:firstLine="708"/>
        <w:jc w:val="both"/>
        <w:rPr>
          <w:rFonts w:ascii="Times New Roman" w:hAnsi="Times New Roman" w:cs="Times New Roman"/>
          <w:sz w:val="20"/>
          <w:szCs w:val="20"/>
        </w:rPr>
      </w:pPr>
      <w:r w:rsidRPr="00480C31">
        <w:rPr>
          <w:rFonts w:ascii="Times New Roman" w:hAnsi="Times New Roman" w:cs="Times New Roman"/>
          <w:sz w:val="20"/>
          <w:szCs w:val="20"/>
        </w:rPr>
        <w:t xml:space="preserve">М.П.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80C31">
        <w:rPr>
          <w:rFonts w:ascii="Times New Roman" w:hAnsi="Times New Roman" w:cs="Times New Roman"/>
          <w:sz w:val="20"/>
          <w:szCs w:val="20"/>
        </w:rPr>
        <w:t xml:space="preserve"> Ф.И.О.</w:t>
      </w:r>
    </w:p>
    <w:p w14:paraId="5877B8D3" w14:textId="77777777" w:rsidR="002704C4" w:rsidRDefault="002704C4" w:rsidP="001205C1"/>
    <w:p w14:paraId="03FA4DB9" w14:textId="77777777" w:rsidR="002704C4" w:rsidRDefault="002704C4" w:rsidP="002704C4">
      <w:pPr>
        <w:jc w:val="center"/>
        <w:sectPr w:rsidR="002704C4" w:rsidSect="001205C1">
          <w:pgSz w:w="11906" w:h="16838"/>
          <w:pgMar w:top="1560" w:right="850" w:bottom="1418" w:left="1701" w:header="708" w:footer="418" w:gutter="0"/>
          <w:cols w:space="708"/>
          <w:docGrid w:linePitch="360"/>
        </w:sectPr>
      </w:pPr>
    </w:p>
    <w:p w14:paraId="3484683B" w14:textId="77777777" w:rsidR="002704C4" w:rsidRPr="007227C2" w:rsidRDefault="0065386B" w:rsidP="002704C4">
      <w:pPr>
        <w:jc w:val="center"/>
        <w:rPr>
          <w:rFonts w:ascii="Times New Roman" w:hAnsi="Times New Roman" w:cs="Times New Roman"/>
        </w:rPr>
      </w:pPr>
      <w:r w:rsidRPr="007227C2">
        <w:rPr>
          <w:rFonts w:ascii="Times New Roman" w:hAnsi="Times New Roman" w:cs="Times New Roman"/>
          <w:bCs/>
          <w:sz w:val="28"/>
          <w:szCs w:val="28"/>
        </w:rPr>
        <w:lastRenderedPageBreak/>
        <w:t>П</w:t>
      </w:r>
      <w:r w:rsidR="002704C4" w:rsidRPr="007227C2">
        <w:rPr>
          <w:rFonts w:ascii="Times New Roman" w:hAnsi="Times New Roman" w:cs="Times New Roman"/>
          <w:bCs/>
          <w:sz w:val="28"/>
          <w:szCs w:val="28"/>
        </w:rPr>
        <w:t>оказатели надежности объектов теплоснабжения (наименование организации, город, район)</w:t>
      </w:r>
    </w:p>
    <w:tbl>
      <w:tblPr>
        <w:tblW w:w="15735" w:type="dxa"/>
        <w:tblInd w:w="108" w:type="dxa"/>
        <w:tblLook w:val="04A0" w:firstRow="1" w:lastRow="0" w:firstColumn="1" w:lastColumn="0" w:noHBand="0" w:noVBand="1"/>
      </w:tblPr>
      <w:tblGrid>
        <w:gridCol w:w="474"/>
        <w:gridCol w:w="2220"/>
        <w:gridCol w:w="1842"/>
        <w:gridCol w:w="1701"/>
        <w:gridCol w:w="1418"/>
        <w:gridCol w:w="1559"/>
        <w:gridCol w:w="1842"/>
        <w:gridCol w:w="1418"/>
        <w:gridCol w:w="1560"/>
        <w:gridCol w:w="1701"/>
      </w:tblGrid>
      <w:tr w:rsidR="002704C4" w:rsidRPr="00480C31" w14:paraId="1C11561E" w14:textId="77777777" w:rsidTr="00F13CD9">
        <w:trPr>
          <w:trHeight w:val="227"/>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F77D9"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w:t>
            </w:r>
            <w:r w:rsidRPr="00480C31">
              <w:rPr>
                <w:rFonts w:ascii="Times New Roman" w:hAnsi="Times New Roman" w:cs="Times New Roman"/>
                <w:bCs/>
                <w:sz w:val="16"/>
                <w:szCs w:val="16"/>
              </w:rPr>
              <w:br/>
              <w:t>п/п</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5A68F"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Наименование объекта</w:t>
            </w:r>
          </w:p>
        </w:tc>
        <w:tc>
          <w:tcPr>
            <w:tcW w:w="13041" w:type="dxa"/>
            <w:gridSpan w:val="8"/>
            <w:tcBorders>
              <w:top w:val="single" w:sz="4" w:space="0" w:color="auto"/>
              <w:left w:val="nil"/>
              <w:bottom w:val="single" w:sz="4" w:space="0" w:color="auto"/>
              <w:right w:val="single" w:sz="4" w:space="0" w:color="auto"/>
            </w:tcBorders>
            <w:shd w:val="clear" w:color="auto" w:fill="auto"/>
            <w:vAlign w:val="center"/>
            <w:hideMark/>
          </w:tcPr>
          <w:p w14:paraId="3F9396EA"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Показатели надежности</w:t>
            </w:r>
          </w:p>
        </w:tc>
      </w:tr>
      <w:tr w:rsidR="002704C4" w:rsidRPr="00480C31" w14:paraId="4B1A18ED" w14:textId="77777777" w:rsidTr="00F13CD9">
        <w:trPr>
          <w:trHeight w:val="227"/>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60217ED5" w14:textId="77777777" w:rsidR="002704C4" w:rsidRPr="00480C31" w:rsidRDefault="002704C4" w:rsidP="00F13CD9">
            <w:pPr>
              <w:spacing w:after="0" w:line="240" w:lineRule="auto"/>
              <w:jc w:val="center"/>
              <w:rPr>
                <w:rFonts w:ascii="Times New Roman" w:hAnsi="Times New Roman" w:cs="Times New Roman"/>
                <w:bCs/>
                <w:sz w:val="16"/>
                <w:szCs w:val="16"/>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000BAB97" w14:textId="77777777" w:rsidR="002704C4" w:rsidRPr="00480C31" w:rsidRDefault="002704C4" w:rsidP="00F13CD9">
            <w:pPr>
              <w:spacing w:after="0" w:line="240" w:lineRule="auto"/>
              <w:jc w:val="center"/>
              <w:rPr>
                <w:rFonts w:ascii="Times New Roman" w:hAnsi="Times New Roman" w:cs="Times New Roman"/>
                <w:bCs/>
                <w:sz w:val="16"/>
                <w:szCs w:val="16"/>
              </w:rPr>
            </w:pPr>
          </w:p>
        </w:tc>
        <w:tc>
          <w:tcPr>
            <w:tcW w:w="6520" w:type="dxa"/>
            <w:gridSpan w:val="4"/>
            <w:tcBorders>
              <w:top w:val="single" w:sz="4" w:space="0" w:color="auto"/>
              <w:left w:val="nil"/>
              <w:bottom w:val="single" w:sz="4" w:space="0" w:color="auto"/>
              <w:right w:val="single" w:sz="4" w:space="0" w:color="auto"/>
            </w:tcBorders>
            <w:shd w:val="clear" w:color="auto" w:fill="auto"/>
            <w:vAlign w:val="center"/>
            <w:hideMark/>
          </w:tcPr>
          <w:p w14:paraId="5AC27D25"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6521" w:type="dxa"/>
            <w:gridSpan w:val="4"/>
            <w:tcBorders>
              <w:top w:val="single" w:sz="4" w:space="0" w:color="auto"/>
              <w:left w:val="nil"/>
              <w:bottom w:val="single" w:sz="4" w:space="0" w:color="auto"/>
              <w:right w:val="single" w:sz="4" w:space="0" w:color="auto"/>
            </w:tcBorders>
            <w:shd w:val="clear" w:color="auto" w:fill="auto"/>
            <w:vAlign w:val="center"/>
            <w:hideMark/>
          </w:tcPr>
          <w:p w14:paraId="7247E49C"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r>
      <w:tr w:rsidR="002704C4" w:rsidRPr="00480C31" w14:paraId="01BA2FC7" w14:textId="77777777" w:rsidTr="00F13CD9">
        <w:trPr>
          <w:trHeight w:val="227"/>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433B176F" w14:textId="77777777" w:rsidR="002704C4" w:rsidRPr="00480C31" w:rsidRDefault="002704C4" w:rsidP="00F13CD9">
            <w:pPr>
              <w:spacing w:after="0" w:line="240" w:lineRule="auto"/>
              <w:jc w:val="center"/>
              <w:rPr>
                <w:rFonts w:ascii="Times New Roman" w:hAnsi="Times New Roman" w:cs="Times New Roman"/>
                <w:bCs/>
                <w:sz w:val="16"/>
                <w:szCs w:val="16"/>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4CFEE746" w14:textId="77777777" w:rsidR="002704C4" w:rsidRPr="00480C31" w:rsidRDefault="002704C4" w:rsidP="00F13CD9">
            <w:pPr>
              <w:spacing w:after="0" w:line="240" w:lineRule="auto"/>
              <w:jc w:val="center"/>
              <w:rPr>
                <w:rFonts w:ascii="Times New Roman" w:hAnsi="Times New Roman" w:cs="Times New Roman"/>
                <w:bCs/>
                <w:sz w:val="16"/>
                <w:szCs w:val="16"/>
              </w:rPr>
            </w:pP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69FB3C1F"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Текущее значение</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14:paraId="663E6D57"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Плановое значение</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14:paraId="03F59B05"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Текущее значение</w:t>
            </w:r>
          </w:p>
        </w:tc>
        <w:tc>
          <w:tcPr>
            <w:tcW w:w="4679" w:type="dxa"/>
            <w:gridSpan w:val="3"/>
            <w:tcBorders>
              <w:top w:val="single" w:sz="4" w:space="0" w:color="auto"/>
              <w:left w:val="nil"/>
              <w:bottom w:val="single" w:sz="4" w:space="0" w:color="auto"/>
              <w:right w:val="single" w:sz="4" w:space="0" w:color="auto"/>
            </w:tcBorders>
            <w:shd w:val="clear" w:color="auto" w:fill="auto"/>
            <w:vAlign w:val="center"/>
            <w:hideMark/>
          </w:tcPr>
          <w:p w14:paraId="0048BE53"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Плановое значение</w:t>
            </w:r>
          </w:p>
        </w:tc>
      </w:tr>
      <w:tr w:rsidR="002704C4" w:rsidRPr="00480C31" w14:paraId="149DBE40" w14:textId="77777777" w:rsidTr="00F13CD9">
        <w:trPr>
          <w:trHeight w:val="227"/>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5EC78C8E" w14:textId="77777777" w:rsidR="002704C4" w:rsidRPr="00480C31" w:rsidRDefault="002704C4" w:rsidP="00F13CD9">
            <w:pPr>
              <w:spacing w:after="0" w:line="240" w:lineRule="auto"/>
              <w:jc w:val="center"/>
              <w:rPr>
                <w:rFonts w:ascii="Times New Roman" w:hAnsi="Times New Roman" w:cs="Times New Roman"/>
                <w:bCs/>
                <w:sz w:val="16"/>
                <w:szCs w:val="16"/>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286812B2" w14:textId="77777777" w:rsidR="002704C4" w:rsidRPr="00480C31" w:rsidRDefault="002704C4" w:rsidP="00F13CD9">
            <w:pPr>
              <w:spacing w:after="0" w:line="240" w:lineRule="auto"/>
              <w:jc w:val="center"/>
              <w:rPr>
                <w:rFonts w:ascii="Times New Roman" w:hAnsi="Times New Roman" w:cs="Times New Roman"/>
                <w:bCs/>
                <w:sz w:val="16"/>
                <w:szCs w:val="16"/>
              </w:rPr>
            </w:pPr>
          </w:p>
        </w:tc>
        <w:tc>
          <w:tcPr>
            <w:tcW w:w="1842" w:type="dxa"/>
            <w:vMerge/>
            <w:tcBorders>
              <w:top w:val="nil"/>
              <w:left w:val="single" w:sz="4" w:space="0" w:color="auto"/>
              <w:bottom w:val="single" w:sz="4" w:space="0" w:color="auto"/>
              <w:right w:val="single" w:sz="4" w:space="0" w:color="auto"/>
            </w:tcBorders>
            <w:vAlign w:val="center"/>
            <w:hideMark/>
          </w:tcPr>
          <w:p w14:paraId="3BA1F887" w14:textId="77777777" w:rsidR="002704C4" w:rsidRPr="00480C31" w:rsidRDefault="002704C4" w:rsidP="00F13CD9">
            <w:pPr>
              <w:spacing w:after="0" w:line="240" w:lineRule="auto"/>
              <w:jc w:val="center"/>
              <w:rPr>
                <w:rFonts w:ascii="Times New Roman" w:hAnsi="Times New Roman" w:cs="Times New Roman"/>
                <w:bCs/>
                <w:sz w:val="16"/>
                <w:szCs w:val="16"/>
              </w:rPr>
            </w:pPr>
          </w:p>
        </w:tc>
        <w:tc>
          <w:tcPr>
            <w:tcW w:w="1701" w:type="dxa"/>
            <w:tcBorders>
              <w:top w:val="nil"/>
              <w:left w:val="nil"/>
              <w:bottom w:val="single" w:sz="4" w:space="0" w:color="auto"/>
              <w:right w:val="single" w:sz="4" w:space="0" w:color="auto"/>
            </w:tcBorders>
            <w:shd w:val="clear" w:color="auto" w:fill="auto"/>
            <w:vAlign w:val="center"/>
            <w:hideMark/>
          </w:tcPr>
          <w:p w14:paraId="4FC81FEB"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w:t>
            </w:r>
          </w:p>
        </w:tc>
        <w:tc>
          <w:tcPr>
            <w:tcW w:w="1418" w:type="dxa"/>
            <w:tcBorders>
              <w:top w:val="nil"/>
              <w:left w:val="nil"/>
              <w:bottom w:val="single" w:sz="4" w:space="0" w:color="auto"/>
              <w:right w:val="single" w:sz="4" w:space="0" w:color="auto"/>
            </w:tcBorders>
            <w:shd w:val="clear" w:color="auto" w:fill="auto"/>
            <w:vAlign w:val="center"/>
            <w:hideMark/>
          </w:tcPr>
          <w:p w14:paraId="4B7D6225"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+ 1</w:t>
            </w:r>
          </w:p>
        </w:tc>
        <w:tc>
          <w:tcPr>
            <w:tcW w:w="1559" w:type="dxa"/>
            <w:tcBorders>
              <w:top w:val="nil"/>
              <w:left w:val="nil"/>
              <w:bottom w:val="single" w:sz="4" w:space="0" w:color="auto"/>
              <w:right w:val="single" w:sz="4" w:space="0" w:color="auto"/>
            </w:tcBorders>
            <w:shd w:val="clear" w:color="auto" w:fill="auto"/>
            <w:vAlign w:val="center"/>
            <w:hideMark/>
          </w:tcPr>
          <w:p w14:paraId="242B153D"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+ 2</w:t>
            </w:r>
          </w:p>
        </w:tc>
        <w:tc>
          <w:tcPr>
            <w:tcW w:w="1842" w:type="dxa"/>
            <w:vMerge/>
            <w:tcBorders>
              <w:top w:val="nil"/>
              <w:left w:val="single" w:sz="4" w:space="0" w:color="auto"/>
              <w:bottom w:val="single" w:sz="4" w:space="0" w:color="auto"/>
              <w:right w:val="single" w:sz="4" w:space="0" w:color="auto"/>
            </w:tcBorders>
            <w:vAlign w:val="center"/>
            <w:hideMark/>
          </w:tcPr>
          <w:p w14:paraId="23DA78F0" w14:textId="77777777" w:rsidR="002704C4" w:rsidRPr="00480C31" w:rsidRDefault="002704C4" w:rsidP="00F13CD9">
            <w:pPr>
              <w:spacing w:after="0" w:line="240" w:lineRule="auto"/>
              <w:jc w:val="center"/>
              <w:rPr>
                <w:rFonts w:ascii="Times New Roman" w:hAnsi="Times New Roman" w:cs="Times New Roman"/>
                <w:bCs/>
                <w:sz w:val="16"/>
                <w:szCs w:val="16"/>
              </w:rPr>
            </w:pPr>
          </w:p>
        </w:tc>
        <w:tc>
          <w:tcPr>
            <w:tcW w:w="1418" w:type="dxa"/>
            <w:tcBorders>
              <w:top w:val="nil"/>
              <w:left w:val="nil"/>
              <w:bottom w:val="single" w:sz="4" w:space="0" w:color="auto"/>
              <w:right w:val="single" w:sz="4" w:space="0" w:color="auto"/>
            </w:tcBorders>
            <w:shd w:val="clear" w:color="auto" w:fill="auto"/>
            <w:vAlign w:val="center"/>
            <w:hideMark/>
          </w:tcPr>
          <w:p w14:paraId="0F5E565F"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w:t>
            </w:r>
          </w:p>
        </w:tc>
        <w:tc>
          <w:tcPr>
            <w:tcW w:w="1560" w:type="dxa"/>
            <w:tcBorders>
              <w:top w:val="nil"/>
              <w:left w:val="nil"/>
              <w:bottom w:val="single" w:sz="4" w:space="0" w:color="auto"/>
              <w:right w:val="single" w:sz="4" w:space="0" w:color="auto"/>
            </w:tcBorders>
            <w:shd w:val="clear" w:color="auto" w:fill="auto"/>
            <w:vAlign w:val="center"/>
            <w:hideMark/>
          </w:tcPr>
          <w:p w14:paraId="3124436B"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+ 1</w:t>
            </w:r>
          </w:p>
        </w:tc>
        <w:tc>
          <w:tcPr>
            <w:tcW w:w="1701" w:type="dxa"/>
            <w:tcBorders>
              <w:top w:val="nil"/>
              <w:left w:val="nil"/>
              <w:bottom w:val="single" w:sz="4" w:space="0" w:color="auto"/>
              <w:right w:val="single" w:sz="4" w:space="0" w:color="auto"/>
            </w:tcBorders>
            <w:shd w:val="clear" w:color="auto" w:fill="auto"/>
            <w:vAlign w:val="center"/>
            <w:hideMark/>
          </w:tcPr>
          <w:p w14:paraId="573B2F98"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+ 2</w:t>
            </w:r>
          </w:p>
        </w:tc>
      </w:tr>
      <w:tr w:rsidR="002704C4" w:rsidRPr="00480C31" w14:paraId="4AE45327" w14:textId="77777777" w:rsidTr="00F13CD9">
        <w:trPr>
          <w:trHeight w:val="227"/>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2986389"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1</w:t>
            </w:r>
          </w:p>
        </w:tc>
        <w:tc>
          <w:tcPr>
            <w:tcW w:w="2220" w:type="dxa"/>
            <w:tcBorders>
              <w:top w:val="nil"/>
              <w:left w:val="nil"/>
              <w:bottom w:val="single" w:sz="4" w:space="0" w:color="auto"/>
              <w:right w:val="single" w:sz="4" w:space="0" w:color="auto"/>
            </w:tcBorders>
            <w:shd w:val="clear" w:color="auto" w:fill="auto"/>
            <w:vAlign w:val="center"/>
            <w:hideMark/>
          </w:tcPr>
          <w:p w14:paraId="2B2F40C8"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2</w:t>
            </w:r>
          </w:p>
        </w:tc>
        <w:tc>
          <w:tcPr>
            <w:tcW w:w="1842" w:type="dxa"/>
            <w:tcBorders>
              <w:top w:val="nil"/>
              <w:left w:val="nil"/>
              <w:bottom w:val="single" w:sz="4" w:space="0" w:color="auto"/>
              <w:right w:val="single" w:sz="4" w:space="0" w:color="auto"/>
            </w:tcBorders>
            <w:shd w:val="clear" w:color="auto" w:fill="auto"/>
            <w:vAlign w:val="center"/>
            <w:hideMark/>
          </w:tcPr>
          <w:p w14:paraId="4ED51379"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3</w:t>
            </w:r>
          </w:p>
        </w:tc>
        <w:tc>
          <w:tcPr>
            <w:tcW w:w="1701" w:type="dxa"/>
            <w:tcBorders>
              <w:top w:val="nil"/>
              <w:left w:val="nil"/>
              <w:bottom w:val="single" w:sz="4" w:space="0" w:color="auto"/>
              <w:right w:val="single" w:sz="4" w:space="0" w:color="auto"/>
            </w:tcBorders>
            <w:shd w:val="clear" w:color="auto" w:fill="auto"/>
            <w:vAlign w:val="center"/>
            <w:hideMark/>
          </w:tcPr>
          <w:p w14:paraId="5F58D921"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14:paraId="6E8EAE76"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5</w:t>
            </w:r>
          </w:p>
        </w:tc>
        <w:tc>
          <w:tcPr>
            <w:tcW w:w="1559" w:type="dxa"/>
            <w:tcBorders>
              <w:top w:val="nil"/>
              <w:left w:val="nil"/>
              <w:bottom w:val="single" w:sz="4" w:space="0" w:color="auto"/>
              <w:right w:val="single" w:sz="4" w:space="0" w:color="auto"/>
            </w:tcBorders>
            <w:shd w:val="clear" w:color="auto" w:fill="auto"/>
            <w:vAlign w:val="center"/>
            <w:hideMark/>
          </w:tcPr>
          <w:p w14:paraId="72C7DF26"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6</w:t>
            </w:r>
          </w:p>
        </w:tc>
        <w:tc>
          <w:tcPr>
            <w:tcW w:w="1842" w:type="dxa"/>
            <w:tcBorders>
              <w:top w:val="nil"/>
              <w:left w:val="nil"/>
              <w:bottom w:val="single" w:sz="4" w:space="0" w:color="auto"/>
              <w:right w:val="single" w:sz="4" w:space="0" w:color="auto"/>
            </w:tcBorders>
            <w:shd w:val="clear" w:color="auto" w:fill="auto"/>
            <w:vAlign w:val="center"/>
            <w:hideMark/>
          </w:tcPr>
          <w:p w14:paraId="78C89F6D"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7</w:t>
            </w:r>
          </w:p>
        </w:tc>
        <w:tc>
          <w:tcPr>
            <w:tcW w:w="1418" w:type="dxa"/>
            <w:tcBorders>
              <w:top w:val="nil"/>
              <w:left w:val="nil"/>
              <w:bottom w:val="single" w:sz="4" w:space="0" w:color="auto"/>
              <w:right w:val="single" w:sz="4" w:space="0" w:color="auto"/>
            </w:tcBorders>
            <w:shd w:val="clear" w:color="auto" w:fill="auto"/>
            <w:vAlign w:val="center"/>
            <w:hideMark/>
          </w:tcPr>
          <w:p w14:paraId="439904B8"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8</w:t>
            </w:r>
          </w:p>
        </w:tc>
        <w:tc>
          <w:tcPr>
            <w:tcW w:w="1560" w:type="dxa"/>
            <w:tcBorders>
              <w:top w:val="nil"/>
              <w:left w:val="nil"/>
              <w:bottom w:val="single" w:sz="4" w:space="0" w:color="auto"/>
              <w:right w:val="single" w:sz="4" w:space="0" w:color="auto"/>
            </w:tcBorders>
            <w:shd w:val="clear" w:color="auto" w:fill="auto"/>
            <w:vAlign w:val="center"/>
            <w:hideMark/>
          </w:tcPr>
          <w:p w14:paraId="6056E4E1"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9</w:t>
            </w:r>
          </w:p>
        </w:tc>
        <w:tc>
          <w:tcPr>
            <w:tcW w:w="1701" w:type="dxa"/>
            <w:tcBorders>
              <w:top w:val="nil"/>
              <w:left w:val="nil"/>
              <w:bottom w:val="single" w:sz="4" w:space="0" w:color="auto"/>
              <w:right w:val="single" w:sz="4" w:space="0" w:color="auto"/>
            </w:tcBorders>
            <w:shd w:val="clear" w:color="auto" w:fill="auto"/>
            <w:vAlign w:val="center"/>
            <w:hideMark/>
          </w:tcPr>
          <w:p w14:paraId="00976402" w14:textId="77777777" w:rsidR="002704C4" w:rsidRPr="00480C31" w:rsidRDefault="002704C4" w:rsidP="00F13CD9">
            <w:pPr>
              <w:spacing w:after="0" w:line="240" w:lineRule="auto"/>
              <w:jc w:val="center"/>
              <w:rPr>
                <w:rFonts w:ascii="Times New Roman" w:hAnsi="Times New Roman" w:cs="Times New Roman"/>
                <w:bCs/>
                <w:sz w:val="16"/>
                <w:szCs w:val="16"/>
              </w:rPr>
            </w:pPr>
            <w:r w:rsidRPr="00480C31">
              <w:rPr>
                <w:rFonts w:ascii="Times New Roman" w:hAnsi="Times New Roman" w:cs="Times New Roman"/>
                <w:bCs/>
                <w:sz w:val="16"/>
                <w:szCs w:val="16"/>
              </w:rPr>
              <w:t>10</w:t>
            </w:r>
          </w:p>
        </w:tc>
      </w:tr>
      <w:tr w:rsidR="002704C4" w:rsidRPr="00480C31" w14:paraId="1DE1BD09" w14:textId="77777777" w:rsidTr="00F13CD9">
        <w:trPr>
          <w:trHeight w:val="227"/>
        </w:trPr>
        <w:tc>
          <w:tcPr>
            <w:tcW w:w="474" w:type="dxa"/>
            <w:tcBorders>
              <w:top w:val="nil"/>
              <w:left w:val="single" w:sz="4" w:space="0" w:color="auto"/>
              <w:bottom w:val="single" w:sz="4" w:space="0" w:color="auto"/>
              <w:right w:val="single" w:sz="4" w:space="0" w:color="auto"/>
            </w:tcBorders>
            <w:shd w:val="clear" w:color="auto" w:fill="auto"/>
            <w:vAlign w:val="center"/>
          </w:tcPr>
          <w:p w14:paraId="3456E260"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tcPr>
          <w:p w14:paraId="04374EB3" w14:textId="77777777" w:rsidR="002704C4" w:rsidRPr="00480C31" w:rsidRDefault="002704C4" w:rsidP="00F13CD9">
            <w:pPr>
              <w:spacing w:after="0" w:line="240" w:lineRule="auto"/>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auto" w:fill="auto"/>
            <w:vAlign w:val="center"/>
          </w:tcPr>
          <w:p w14:paraId="58D2E9FD"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2E677B42"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52F05F7A"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559" w:type="dxa"/>
            <w:tcBorders>
              <w:top w:val="nil"/>
              <w:left w:val="nil"/>
              <w:bottom w:val="single" w:sz="4" w:space="0" w:color="auto"/>
              <w:right w:val="single" w:sz="4" w:space="0" w:color="auto"/>
            </w:tcBorders>
            <w:shd w:val="clear" w:color="auto" w:fill="auto"/>
            <w:vAlign w:val="center"/>
          </w:tcPr>
          <w:p w14:paraId="6A8BB69E"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auto" w:fill="auto"/>
            <w:vAlign w:val="center"/>
          </w:tcPr>
          <w:p w14:paraId="0CE9A970"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7B15DF96"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560" w:type="dxa"/>
            <w:tcBorders>
              <w:top w:val="nil"/>
              <w:left w:val="nil"/>
              <w:bottom w:val="single" w:sz="4" w:space="0" w:color="auto"/>
              <w:right w:val="single" w:sz="4" w:space="0" w:color="auto"/>
            </w:tcBorders>
            <w:shd w:val="clear" w:color="auto" w:fill="auto"/>
            <w:vAlign w:val="center"/>
          </w:tcPr>
          <w:p w14:paraId="112F7CA6"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65CDA938" w14:textId="77777777" w:rsidR="002704C4" w:rsidRPr="00480C31" w:rsidRDefault="002704C4" w:rsidP="00F13CD9">
            <w:pPr>
              <w:spacing w:after="0" w:line="240" w:lineRule="auto"/>
              <w:jc w:val="center"/>
              <w:rPr>
                <w:rFonts w:ascii="Times New Roman" w:hAnsi="Times New Roman" w:cs="Times New Roman"/>
                <w:sz w:val="16"/>
                <w:szCs w:val="16"/>
              </w:rPr>
            </w:pPr>
          </w:p>
        </w:tc>
      </w:tr>
      <w:tr w:rsidR="002704C4" w:rsidRPr="00480C31" w14:paraId="78C1D4B5" w14:textId="77777777" w:rsidTr="00F13CD9">
        <w:trPr>
          <w:trHeight w:val="227"/>
        </w:trPr>
        <w:tc>
          <w:tcPr>
            <w:tcW w:w="474" w:type="dxa"/>
            <w:tcBorders>
              <w:top w:val="nil"/>
              <w:left w:val="single" w:sz="4" w:space="0" w:color="auto"/>
              <w:bottom w:val="single" w:sz="4" w:space="0" w:color="auto"/>
              <w:right w:val="single" w:sz="4" w:space="0" w:color="auto"/>
            </w:tcBorders>
            <w:shd w:val="clear" w:color="auto" w:fill="auto"/>
            <w:vAlign w:val="center"/>
          </w:tcPr>
          <w:p w14:paraId="781DC720"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tcPr>
          <w:p w14:paraId="296D140F" w14:textId="77777777" w:rsidR="002704C4" w:rsidRPr="00480C31" w:rsidRDefault="002704C4" w:rsidP="00F13CD9">
            <w:pPr>
              <w:spacing w:after="0" w:line="240" w:lineRule="auto"/>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auto" w:fill="auto"/>
            <w:vAlign w:val="center"/>
          </w:tcPr>
          <w:p w14:paraId="58A7399F"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225A6F1E"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02658A06"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559" w:type="dxa"/>
            <w:tcBorders>
              <w:top w:val="nil"/>
              <w:left w:val="nil"/>
              <w:bottom w:val="single" w:sz="4" w:space="0" w:color="auto"/>
              <w:right w:val="single" w:sz="4" w:space="0" w:color="auto"/>
            </w:tcBorders>
            <w:shd w:val="clear" w:color="auto" w:fill="auto"/>
            <w:vAlign w:val="center"/>
          </w:tcPr>
          <w:p w14:paraId="0C6CBD88"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auto" w:fill="auto"/>
            <w:vAlign w:val="center"/>
          </w:tcPr>
          <w:p w14:paraId="42AFCA79"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6CF75A0A"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560" w:type="dxa"/>
            <w:tcBorders>
              <w:top w:val="nil"/>
              <w:left w:val="nil"/>
              <w:bottom w:val="single" w:sz="4" w:space="0" w:color="auto"/>
              <w:right w:val="single" w:sz="4" w:space="0" w:color="auto"/>
            </w:tcBorders>
            <w:shd w:val="clear" w:color="auto" w:fill="auto"/>
            <w:vAlign w:val="center"/>
          </w:tcPr>
          <w:p w14:paraId="6846173C"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63F63E53" w14:textId="77777777" w:rsidR="002704C4" w:rsidRPr="00480C31" w:rsidRDefault="002704C4" w:rsidP="00F13CD9">
            <w:pPr>
              <w:spacing w:after="0" w:line="240" w:lineRule="auto"/>
              <w:jc w:val="center"/>
              <w:rPr>
                <w:rFonts w:ascii="Times New Roman" w:hAnsi="Times New Roman" w:cs="Times New Roman"/>
                <w:sz w:val="16"/>
                <w:szCs w:val="16"/>
              </w:rPr>
            </w:pPr>
          </w:p>
        </w:tc>
      </w:tr>
      <w:tr w:rsidR="002704C4" w:rsidRPr="00480C31" w14:paraId="7835B648" w14:textId="77777777" w:rsidTr="00F13CD9">
        <w:trPr>
          <w:trHeight w:val="227"/>
        </w:trPr>
        <w:tc>
          <w:tcPr>
            <w:tcW w:w="474" w:type="dxa"/>
            <w:tcBorders>
              <w:top w:val="nil"/>
              <w:left w:val="single" w:sz="4" w:space="0" w:color="auto"/>
              <w:bottom w:val="single" w:sz="4" w:space="0" w:color="auto"/>
              <w:right w:val="single" w:sz="4" w:space="0" w:color="auto"/>
            </w:tcBorders>
            <w:shd w:val="clear" w:color="auto" w:fill="auto"/>
            <w:vAlign w:val="center"/>
          </w:tcPr>
          <w:p w14:paraId="3F0A2CCC"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2220" w:type="dxa"/>
            <w:tcBorders>
              <w:top w:val="nil"/>
              <w:left w:val="nil"/>
              <w:bottom w:val="single" w:sz="4" w:space="0" w:color="auto"/>
              <w:right w:val="single" w:sz="4" w:space="0" w:color="auto"/>
            </w:tcBorders>
            <w:shd w:val="clear" w:color="auto" w:fill="auto"/>
            <w:vAlign w:val="center"/>
          </w:tcPr>
          <w:p w14:paraId="0465707F" w14:textId="77777777" w:rsidR="002704C4" w:rsidRPr="00480C31" w:rsidRDefault="002704C4" w:rsidP="00F13CD9">
            <w:pPr>
              <w:spacing w:after="0" w:line="240" w:lineRule="auto"/>
              <w:rPr>
                <w:rFonts w:ascii="Times New Roman" w:hAnsi="Times New Roman" w:cs="Times New Roman"/>
                <w:sz w:val="16"/>
                <w:szCs w:val="16"/>
              </w:rPr>
            </w:pPr>
            <w:r w:rsidRPr="00480C31">
              <w:rPr>
                <w:rFonts w:ascii="Times New Roman" w:hAnsi="Times New Roman" w:cs="Times New Roman"/>
                <w:sz w:val="16"/>
                <w:szCs w:val="16"/>
              </w:rPr>
              <w:t xml:space="preserve">Итого </w:t>
            </w:r>
          </w:p>
        </w:tc>
        <w:tc>
          <w:tcPr>
            <w:tcW w:w="1842" w:type="dxa"/>
            <w:tcBorders>
              <w:top w:val="nil"/>
              <w:left w:val="nil"/>
              <w:bottom w:val="single" w:sz="4" w:space="0" w:color="auto"/>
              <w:right w:val="single" w:sz="4" w:space="0" w:color="auto"/>
            </w:tcBorders>
            <w:shd w:val="clear" w:color="auto" w:fill="auto"/>
            <w:vAlign w:val="center"/>
          </w:tcPr>
          <w:p w14:paraId="42995835"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0FD9B935"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2EA2D277"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559" w:type="dxa"/>
            <w:tcBorders>
              <w:top w:val="nil"/>
              <w:left w:val="nil"/>
              <w:bottom w:val="single" w:sz="4" w:space="0" w:color="auto"/>
              <w:right w:val="single" w:sz="4" w:space="0" w:color="auto"/>
            </w:tcBorders>
            <w:shd w:val="clear" w:color="auto" w:fill="auto"/>
            <w:vAlign w:val="center"/>
          </w:tcPr>
          <w:p w14:paraId="3770D927"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842" w:type="dxa"/>
            <w:tcBorders>
              <w:top w:val="nil"/>
              <w:left w:val="nil"/>
              <w:bottom w:val="single" w:sz="4" w:space="0" w:color="auto"/>
              <w:right w:val="single" w:sz="4" w:space="0" w:color="auto"/>
            </w:tcBorders>
            <w:shd w:val="clear" w:color="auto" w:fill="auto"/>
            <w:vAlign w:val="center"/>
          </w:tcPr>
          <w:p w14:paraId="7F47704D"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418" w:type="dxa"/>
            <w:tcBorders>
              <w:top w:val="nil"/>
              <w:left w:val="nil"/>
              <w:bottom w:val="single" w:sz="4" w:space="0" w:color="auto"/>
              <w:right w:val="single" w:sz="4" w:space="0" w:color="auto"/>
            </w:tcBorders>
            <w:shd w:val="clear" w:color="auto" w:fill="auto"/>
            <w:vAlign w:val="center"/>
          </w:tcPr>
          <w:p w14:paraId="72AC3095"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560" w:type="dxa"/>
            <w:tcBorders>
              <w:top w:val="nil"/>
              <w:left w:val="nil"/>
              <w:bottom w:val="single" w:sz="4" w:space="0" w:color="auto"/>
              <w:right w:val="single" w:sz="4" w:space="0" w:color="auto"/>
            </w:tcBorders>
            <w:shd w:val="clear" w:color="auto" w:fill="auto"/>
            <w:vAlign w:val="center"/>
          </w:tcPr>
          <w:p w14:paraId="52D0B2A6"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701" w:type="dxa"/>
            <w:tcBorders>
              <w:top w:val="nil"/>
              <w:left w:val="nil"/>
              <w:bottom w:val="single" w:sz="4" w:space="0" w:color="auto"/>
              <w:right w:val="single" w:sz="4" w:space="0" w:color="auto"/>
            </w:tcBorders>
            <w:shd w:val="clear" w:color="auto" w:fill="auto"/>
            <w:vAlign w:val="center"/>
          </w:tcPr>
          <w:p w14:paraId="2B626126" w14:textId="77777777" w:rsidR="002704C4" w:rsidRPr="00480C31" w:rsidRDefault="002704C4" w:rsidP="00F13CD9">
            <w:pPr>
              <w:spacing w:after="0" w:line="240" w:lineRule="auto"/>
              <w:jc w:val="center"/>
              <w:rPr>
                <w:rFonts w:ascii="Times New Roman" w:hAnsi="Times New Roman" w:cs="Times New Roman"/>
                <w:sz w:val="16"/>
                <w:szCs w:val="16"/>
              </w:rPr>
            </w:pPr>
          </w:p>
        </w:tc>
      </w:tr>
    </w:tbl>
    <w:p w14:paraId="3F9EF34C" w14:textId="77777777" w:rsidR="002704C4" w:rsidRPr="00480C31" w:rsidRDefault="002704C4" w:rsidP="002704C4">
      <w:pPr>
        <w:spacing w:after="0" w:line="240" w:lineRule="auto"/>
        <w:jc w:val="center"/>
        <w:rPr>
          <w:rFonts w:ascii="Times New Roman" w:hAnsi="Times New Roman" w:cs="Times New Roman"/>
          <w:b/>
          <w:bCs/>
          <w:sz w:val="28"/>
          <w:szCs w:val="28"/>
        </w:rPr>
      </w:pPr>
    </w:p>
    <w:p w14:paraId="4FE89049" w14:textId="77777777" w:rsidR="002704C4" w:rsidRPr="007227C2" w:rsidRDefault="002704C4" w:rsidP="002704C4">
      <w:pPr>
        <w:jc w:val="center"/>
        <w:rPr>
          <w:rFonts w:ascii="Times New Roman" w:hAnsi="Times New Roman" w:cs="Times New Roman"/>
        </w:rPr>
      </w:pPr>
      <w:r w:rsidRPr="007227C2">
        <w:rPr>
          <w:rFonts w:ascii="Times New Roman" w:hAnsi="Times New Roman" w:cs="Times New Roman"/>
          <w:bCs/>
          <w:sz w:val="28"/>
          <w:szCs w:val="28"/>
        </w:rPr>
        <w:t>Показатели энергетической эффективности объектов теплоснабжения (наименование организации, город, район)</w:t>
      </w:r>
    </w:p>
    <w:tbl>
      <w:tblPr>
        <w:tblW w:w="15688" w:type="dxa"/>
        <w:tblInd w:w="108" w:type="dxa"/>
        <w:tblLayout w:type="fixed"/>
        <w:tblLook w:val="04A0" w:firstRow="1" w:lastRow="0" w:firstColumn="1" w:lastColumn="0" w:noHBand="0" w:noVBand="1"/>
      </w:tblPr>
      <w:tblGrid>
        <w:gridCol w:w="425"/>
        <w:gridCol w:w="1135"/>
        <w:gridCol w:w="992"/>
        <w:gridCol w:w="567"/>
        <w:gridCol w:w="647"/>
        <w:gridCol w:w="708"/>
        <w:gridCol w:w="1055"/>
        <w:gridCol w:w="567"/>
        <w:gridCol w:w="567"/>
        <w:gridCol w:w="567"/>
        <w:gridCol w:w="906"/>
        <w:gridCol w:w="653"/>
        <w:gridCol w:w="582"/>
        <w:gridCol w:w="654"/>
        <w:gridCol w:w="858"/>
        <w:gridCol w:w="458"/>
        <w:gridCol w:w="708"/>
        <w:gridCol w:w="708"/>
        <w:gridCol w:w="954"/>
        <w:gridCol w:w="566"/>
        <w:gridCol w:w="710"/>
        <w:gridCol w:w="701"/>
      </w:tblGrid>
      <w:tr w:rsidR="002704C4" w:rsidRPr="00480C31" w14:paraId="012A52B1" w14:textId="77777777" w:rsidTr="00F13CD9">
        <w:trPr>
          <w:trHeight w:val="22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42D04" w14:textId="77777777" w:rsidR="002704C4" w:rsidRPr="00480C31" w:rsidRDefault="002704C4" w:rsidP="00F13CD9">
            <w:pPr>
              <w:spacing w:after="0" w:line="240" w:lineRule="auto"/>
              <w:ind w:left="-108" w:right="-108"/>
              <w:jc w:val="center"/>
              <w:rPr>
                <w:rFonts w:ascii="Times New Roman" w:hAnsi="Times New Roman" w:cs="Times New Roman"/>
                <w:sz w:val="16"/>
                <w:szCs w:val="16"/>
              </w:rPr>
            </w:pPr>
            <w:r w:rsidRPr="00480C31">
              <w:rPr>
                <w:rFonts w:ascii="Times New Roman" w:hAnsi="Times New Roman" w:cs="Times New Roman"/>
                <w:sz w:val="16"/>
                <w:szCs w:val="16"/>
              </w:rPr>
              <w:t xml:space="preserve">№ </w:t>
            </w:r>
          </w:p>
          <w:p w14:paraId="5D6FCCE4" w14:textId="77777777" w:rsidR="002704C4" w:rsidRPr="00480C31" w:rsidRDefault="002704C4" w:rsidP="00F13CD9">
            <w:pPr>
              <w:spacing w:after="0" w:line="240" w:lineRule="auto"/>
              <w:ind w:left="-108" w:right="-108"/>
              <w:jc w:val="center"/>
              <w:rPr>
                <w:rFonts w:ascii="Times New Roman" w:hAnsi="Times New Roman" w:cs="Times New Roman"/>
                <w:sz w:val="16"/>
                <w:szCs w:val="16"/>
              </w:rPr>
            </w:pPr>
            <w:r w:rsidRPr="00480C31">
              <w:rPr>
                <w:rFonts w:ascii="Times New Roman" w:hAnsi="Times New Roman" w:cs="Times New Roman"/>
                <w:sz w:val="16"/>
                <w:szCs w:val="16"/>
              </w:rPr>
              <w:t>п/п</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429E3"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Наименова-ние объекта</w:t>
            </w:r>
          </w:p>
        </w:tc>
        <w:tc>
          <w:tcPr>
            <w:tcW w:w="14128" w:type="dxa"/>
            <w:gridSpan w:val="20"/>
            <w:tcBorders>
              <w:top w:val="single" w:sz="4" w:space="0" w:color="auto"/>
              <w:left w:val="nil"/>
              <w:bottom w:val="single" w:sz="4" w:space="0" w:color="auto"/>
              <w:right w:val="single" w:sz="4" w:space="0" w:color="auto"/>
            </w:tcBorders>
            <w:shd w:val="clear" w:color="auto" w:fill="auto"/>
            <w:vAlign w:val="center"/>
            <w:hideMark/>
          </w:tcPr>
          <w:p w14:paraId="1197A1E4"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Показатели энергетической эффективности</w:t>
            </w:r>
          </w:p>
        </w:tc>
      </w:tr>
      <w:tr w:rsidR="002704C4" w:rsidRPr="00480C31" w14:paraId="6A38C290" w14:textId="77777777" w:rsidTr="00F13CD9">
        <w:trPr>
          <w:trHeight w:val="22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B2FFE1" w14:textId="77777777" w:rsidR="002704C4" w:rsidRPr="00480C31" w:rsidRDefault="002704C4" w:rsidP="00F13CD9">
            <w:pPr>
              <w:spacing w:after="0" w:line="240" w:lineRule="auto"/>
              <w:rPr>
                <w:rFonts w:ascii="Times New Roman" w:hAnsi="Times New Roman"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10F41B1" w14:textId="77777777" w:rsidR="002704C4" w:rsidRPr="00480C31" w:rsidRDefault="002704C4" w:rsidP="00F13CD9">
            <w:pPr>
              <w:spacing w:after="0" w:line="240" w:lineRule="auto"/>
              <w:rPr>
                <w:rFonts w:ascii="Times New Roman" w:hAnsi="Times New Roman" w:cs="Times New Roman"/>
                <w:sz w:val="16"/>
                <w:szCs w:val="16"/>
              </w:rPr>
            </w:pPr>
          </w:p>
        </w:tc>
        <w:tc>
          <w:tcPr>
            <w:tcW w:w="2914" w:type="dxa"/>
            <w:gridSpan w:val="4"/>
            <w:tcBorders>
              <w:top w:val="single" w:sz="4" w:space="0" w:color="auto"/>
              <w:left w:val="nil"/>
              <w:bottom w:val="single" w:sz="4" w:space="0" w:color="auto"/>
              <w:right w:val="single" w:sz="4" w:space="0" w:color="auto"/>
            </w:tcBorders>
            <w:shd w:val="clear" w:color="auto" w:fill="auto"/>
            <w:vAlign w:val="center"/>
            <w:hideMark/>
          </w:tcPr>
          <w:p w14:paraId="6157F845"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Удельный расход топлива на производство единицы тепловой энергии, отпускаемой с коллекторов источников тепловой энергии</w:t>
            </w:r>
          </w:p>
        </w:tc>
        <w:tc>
          <w:tcPr>
            <w:tcW w:w="2756" w:type="dxa"/>
            <w:gridSpan w:val="4"/>
            <w:tcBorders>
              <w:top w:val="single" w:sz="4" w:space="0" w:color="auto"/>
              <w:left w:val="nil"/>
              <w:bottom w:val="single" w:sz="4" w:space="0" w:color="auto"/>
              <w:right w:val="single" w:sz="4" w:space="0" w:color="auto"/>
            </w:tcBorders>
            <w:shd w:val="clear" w:color="auto" w:fill="auto"/>
            <w:vAlign w:val="center"/>
            <w:hideMark/>
          </w:tcPr>
          <w:p w14:paraId="06DC4829"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Отношение величины</w:t>
            </w:r>
            <w:r w:rsidRPr="00480C31">
              <w:rPr>
                <w:rFonts w:ascii="Times New Roman" w:hAnsi="Times New Roman" w:cs="Times New Roman"/>
                <w:sz w:val="16"/>
                <w:szCs w:val="16"/>
              </w:rPr>
              <w:br/>
              <w:t>технологических потерь тепловой энергии</w:t>
            </w:r>
            <w:r w:rsidRPr="00480C31">
              <w:rPr>
                <w:rFonts w:ascii="Times New Roman" w:hAnsi="Times New Roman" w:cs="Times New Roman"/>
                <w:sz w:val="16"/>
                <w:szCs w:val="16"/>
              </w:rPr>
              <w:br/>
              <w:t>к материальной характеристике тепловой сети, Гкал/кв.м.</w:t>
            </w:r>
          </w:p>
        </w:tc>
        <w:tc>
          <w:tcPr>
            <w:tcW w:w="2795" w:type="dxa"/>
            <w:gridSpan w:val="4"/>
            <w:tcBorders>
              <w:top w:val="single" w:sz="4" w:space="0" w:color="auto"/>
              <w:left w:val="nil"/>
              <w:bottom w:val="single" w:sz="4" w:space="0" w:color="auto"/>
              <w:right w:val="single" w:sz="4" w:space="0" w:color="auto"/>
            </w:tcBorders>
            <w:shd w:val="clear" w:color="auto" w:fill="auto"/>
            <w:vAlign w:val="center"/>
            <w:hideMark/>
          </w:tcPr>
          <w:p w14:paraId="4BC8FF3F"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Отношение величины</w:t>
            </w:r>
            <w:r w:rsidRPr="00480C31">
              <w:rPr>
                <w:rFonts w:ascii="Times New Roman" w:hAnsi="Times New Roman" w:cs="Times New Roman"/>
                <w:sz w:val="16"/>
                <w:szCs w:val="16"/>
              </w:rPr>
              <w:br/>
              <w:t>технологических потерь теплоносителя</w:t>
            </w:r>
            <w:r w:rsidRPr="00480C31">
              <w:rPr>
                <w:rFonts w:ascii="Times New Roman" w:hAnsi="Times New Roman" w:cs="Times New Roman"/>
                <w:sz w:val="16"/>
                <w:szCs w:val="16"/>
              </w:rPr>
              <w:br/>
              <w:t>к материальной характеристике тепловой сети, куб.м./кв.м.</w:t>
            </w:r>
          </w:p>
        </w:tc>
        <w:tc>
          <w:tcPr>
            <w:tcW w:w="2732" w:type="dxa"/>
            <w:gridSpan w:val="4"/>
            <w:tcBorders>
              <w:top w:val="single" w:sz="4" w:space="0" w:color="auto"/>
              <w:left w:val="nil"/>
              <w:bottom w:val="single" w:sz="4" w:space="0" w:color="auto"/>
              <w:right w:val="single" w:sz="4" w:space="0" w:color="auto"/>
            </w:tcBorders>
            <w:shd w:val="clear" w:color="auto" w:fill="auto"/>
            <w:vAlign w:val="center"/>
            <w:hideMark/>
          </w:tcPr>
          <w:p w14:paraId="78F4F01F"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Величина технологических потерь</w:t>
            </w:r>
            <w:r w:rsidRPr="00480C31">
              <w:rPr>
                <w:rFonts w:ascii="Times New Roman" w:hAnsi="Times New Roman" w:cs="Times New Roman"/>
                <w:sz w:val="16"/>
                <w:szCs w:val="16"/>
              </w:rPr>
              <w:br/>
              <w:t>при передаче тепловой энергии по тепловым сетям, Гкал</w:t>
            </w:r>
          </w:p>
        </w:tc>
        <w:tc>
          <w:tcPr>
            <w:tcW w:w="2931" w:type="dxa"/>
            <w:gridSpan w:val="4"/>
            <w:tcBorders>
              <w:top w:val="single" w:sz="4" w:space="0" w:color="auto"/>
              <w:left w:val="nil"/>
              <w:bottom w:val="single" w:sz="4" w:space="0" w:color="auto"/>
              <w:right w:val="single" w:sz="4" w:space="0" w:color="auto"/>
            </w:tcBorders>
            <w:shd w:val="clear" w:color="auto" w:fill="auto"/>
            <w:vAlign w:val="center"/>
            <w:hideMark/>
          </w:tcPr>
          <w:p w14:paraId="67ACC61A"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Величина технологических потерь</w:t>
            </w:r>
            <w:r w:rsidRPr="00480C31">
              <w:rPr>
                <w:rFonts w:ascii="Times New Roman" w:hAnsi="Times New Roman" w:cs="Times New Roman"/>
                <w:sz w:val="16"/>
                <w:szCs w:val="16"/>
              </w:rPr>
              <w:br/>
              <w:t xml:space="preserve"> теплоносителя по тепловым сетям, куб. м.</w:t>
            </w:r>
          </w:p>
        </w:tc>
      </w:tr>
      <w:tr w:rsidR="002704C4" w:rsidRPr="00480C31" w14:paraId="063BAEB8" w14:textId="77777777" w:rsidTr="00F13CD9">
        <w:trPr>
          <w:trHeight w:val="227"/>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E8CF677" w14:textId="77777777" w:rsidR="002704C4" w:rsidRPr="00480C31" w:rsidRDefault="002704C4" w:rsidP="00F13CD9">
            <w:pPr>
              <w:spacing w:after="0" w:line="240" w:lineRule="auto"/>
              <w:rPr>
                <w:rFonts w:ascii="Times New Roman" w:hAnsi="Times New Roman"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20D7F924" w14:textId="77777777" w:rsidR="002704C4" w:rsidRPr="00480C31" w:rsidRDefault="002704C4" w:rsidP="00F13CD9">
            <w:pPr>
              <w:spacing w:after="0" w:line="240" w:lineRule="auto"/>
              <w:rPr>
                <w:rFonts w:ascii="Times New Roman" w:hAnsi="Times New Roman" w:cs="Times New Roman"/>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87D9F9D"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Текущее значение</w:t>
            </w:r>
          </w:p>
        </w:tc>
        <w:tc>
          <w:tcPr>
            <w:tcW w:w="1922" w:type="dxa"/>
            <w:gridSpan w:val="3"/>
            <w:tcBorders>
              <w:top w:val="single" w:sz="4" w:space="0" w:color="auto"/>
              <w:left w:val="nil"/>
              <w:bottom w:val="single" w:sz="4" w:space="0" w:color="auto"/>
              <w:right w:val="single" w:sz="4" w:space="0" w:color="auto"/>
            </w:tcBorders>
            <w:shd w:val="clear" w:color="auto" w:fill="auto"/>
            <w:vAlign w:val="center"/>
            <w:hideMark/>
          </w:tcPr>
          <w:p w14:paraId="26611318"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Плановое значение</w:t>
            </w:r>
          </w:p>
        </w:tc>
        <w:tc>
          <w:tcPr>
            <w:tcW w:w="1055" w:type="dxa"/>
            <w:vMerge w:val="restart"/>
            <w:tcBorders>
              <w:top w:val="nil"/>
              <w:left w:val="single" w:sz="4" w:space="0" w:color="auto"/>
              <w:bottom w:val="single" w:sz="4" w:space="0" w:color="auto"/>
              <w:right w:val="single" w:sz="4" w:space="0" w:color="auto"/>
            </w:tcBorders>
            <w:shd w:val="clear" w:color="auto" w:fill="auto"/>
            <w:vAlign w:val="center"/>
            <w:hideMark/>
          </w:tcPr>
          <w:p w14:paraId="75263703"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Текущее значение</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5619703D"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Плановое значение</w:t>
            </w:r>
          </w:p>
        </w:tc>
        <w:tc>
          <w:tcPr>
            <w:tcW w:w="906" w:type="dxa"/>
            <w:vMerge w:val="restart"/>
            <w:tcBorders>
              <w:top w:val="nil"/>
              <w:left w:val="single" w:sz="4" w:space="0" w:color="auto"/>
              <w:bottom w:val="single" w:sz="4" w:space="0" w:color="auto"/>
              <w:right w:val="single" w:sz="4" w:space="0" w:color="auto"/>
            </w:tcBorders>
            <w:shd w:val="clear" w:color="auto" w:fill="auto"/>
            <w:vAlign w:val="center"/>
            <w:hideMark/>
          </w:tcPr>
          <w:p w14:paraId="28F3C1A2"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Текущее значение</w:t>
            </w:r>
          </w:p>
        </w:tc>
        <w:tc>
          <w:tcPr>
            <w:tcW w:w="1889" w:type="dxa"/>
            <w:gridSpan w:val="3"/>
            <w:tcBorders>
              <w:top w:val="single" w:sz="4" w:space="0" w:color="auto"/>
              <w:left w:val="nil"/>
              <w:bottom w:val="single" w:sz="4" w:space="0" w:color="auto"/>
              <w:right w:val="single" w:sz="4" w:space="0" w:color="auto"/>
            </w:tcBorders>
            <w:shd w:val="clear" w:color="auto" w:fill="auto"/>
            <w:vAlign w:val="center"/>
            <w:hideMark/>
          </w:tcPr>
          <w:p w14:paraId="2A5825CA"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Плановое значение</w:t>
            </w:r>
          </w:p>
        </w:tc>
        <w:tc>
          <w:tcPr>
            <w:tcW w:w="858" w:type="dxa"/>
            <w:vMerge w:val="restart"/>
            <w:tcBorders>
              <w:top w:val="nil"/>
              <w:left w:val="single" w:sz="4" w:space="0" w:color="auto"/>
              <w:bottom w:val="single" w:sz="4" w:space="0" w:color="auto"/>
              <w:right w:val="single" w:sz="4" w:space="0" w:color="auto"/>
            </w:tcBorders>
            <w:shd w:val="clear" w:color="auto" w:fill="auto"/>
            <w:vAlign w:val="center"/>
            <w:hideMark/>
          </w:tcPr>
          <w:p w14:paraId="12AE8A3B"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Текущее значение</w:t>
            </w:r>
          </w:p>
        </w:tc>
        <w:tc>
          <w:tcPr>
            <w:tcW w:w="1874" w:type="dxa"/>
            <w:gridSpan w:val="3"/>
            <w:tcBorders>
              <w:top w:val="single" w:sz="4" w:space="0" w:color="auto"/>
              <w:left w:val="nil"/>
              <w:bottom w:val="single" w:sz="4" w:space="0" w:color="auto"/>
              <w:right w:val="single" w:sz="4" w:space="0" w:color="auto"/>
            </w:tcBorders>
            <w:shd w:val="clear" w:color="auto" w:fill="auto"/>
            <w:vAlign w:val="center"/>
            <w:hideMark/>
          </w:tcPr>
          <w:p w14:paraId="4CF9B6B9"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Плановое значение</w:t>
            </w:r>
          </w:p>
        </w:tc>
        <w:tc>
          <w:tcPr>
            <w:tcW w:w="954" w:type="dxa"/>
            <w:vMerge w:val="restart"/>
            <w:tcBorders>
              <w:top w:val="nil"/>
              <w:left w:val="single" w:sz="4" w:space="0" w:color="auto"/>
              <w:bottom w:val="single" w:sz="4" w:space="0" w:color="auto"/>
              <w:right w:val="single" w:sz="4" w:space="0" w:color="auto"/>
            </w:tcBorders>
            <w:shd w:val="clear" w:color="auto" w:fill="auto"/>
            <w:vAlign w:val="center"/>
            <w:hideMark/>
          </w:tcPr>
          <w:p w14:paraId="22E3C760"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Текущее значение</w:t>
            </w:r>
          </w:p>
        </w:tc>
        <w:tc>
          <w:tcPr>
            <w:tcW w:w="1977" w:type="dxa"/>
            <w:gridSpan w:val="3"/>
            <w:tcBorders>
              <w:top w:val="single" w:sz="4" w:space="0" w:color="auto"/>
              <w:left w:val="nil"/>
              <w:bottom w:val="single" w:sz="4" w:space="0" w:color="auto"/>
              <w:right w:val="single" w:sz="4" w:space="0" w:color="auto"/>
            </w:tcBorders>
            <w:shd w:val="clear" w:color="auto" w:fill="auto"/>
            <w:vAlign w:val="center"/>
            <w:hideMark/>
          </w:tcPr>
          <w:p w14:paraId="1764847F"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Плановое значение</w:t>
            </w:r>
          </w:p>
        </w:tc>
      </w:tr>
      <w:tr w:rsidR="002704C4" w:rsidRPr="00480C31" w14:paraId="4557B737" w14:textId="77777777" w:rsidTr="00F13CD9">
        <w:trPr>
          <w:trHeight w:val="70"/>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AAA6D42" w14:textId="77777777" w:rsidR="002704C4" w:rsidRPr="00480C31" w:rsidRDefault="002704C4" w:rsidP="00F13CD9">
            <w:pPr>
              <w:spacing w:after="0" w:line="240" w:lineRule="auto"/>
              <w:rPr>
                <w:rFonts w:ascii="Times New Roman" w:hAnsi="Times New Roman" w:cs="Times New Roman"/>
                <w:sz w:val="16"/>
                <w:szCs w:val="16"/>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72E6175" w14:textId="77777777" w:rsidR="002704C4" w:rsidRPr="00480C31" w:rsidRDefault="002704C4" w:rsidP="00F13CD9">
            <w:pPr>
              <w:spacing w:after="0" w:line="240" w:lineRule="auto"/>
              <w:rPr>
                <w:rFonts w:ascii="Times New Roman" w:hAnsi="Times New Roman"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95D8F3D" w14:textId="77777777" w:rsidR="002704C4" w:rsidRPr="00480C31" w:rsidRDefault="002704C4" w:rsidP="00F13CD9">
            <w:pPr>
              <w:spacing w:after="0" w:line="240" w:lineRule="auto"/>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14:paraId="654CC072"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w:t>
            </w:r>
          </w:p>
        </w:tc>
        <w:tc>
          <w:tcPr>
            <w:tcW w:w="647" w:type="dxa"/>
            <w:tcBorders>
              <w:top w:val="nil"/>
              <w:left w:val="nil"/>
              <w:bottom w:val="single" w:sz="4" w:space="0" w:color="auto"/>
              <w:right w:val="single" w:sz="4" w:space="0" w:color="auto"/>
            </w:tcBorders>
            <w:shd w:val="clear" w:color="auto" w:fill="auto"/>
            <w:vAlign w:val="center"/>
            <w:hideMark/>
          </w:tcPr>
          <w:p w14:paraId="4C7FB279"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+ 1</w:t>
            </w:r>
          </w:p>
        </w:tc>
        <w:tc>
          <w:tcPr>
            <w:tcW w:w="708" w:type="dxa"/>
            <w:tcBorders>
              <w:top w:val="nil"/>
              <w:left w:val="nil"/>
              <w:bottom w:val="single" w:sz="4" w:space="0" w:color="auto"/>
              <w:right w:val="single" w:sz="4" w:space="0" w:color="auto"/>
            </w:tcBorders>
            <w:shd w:val="clear" w:color="auto" w:fill="auto"/>
            <w:vAlign w:val="center"/>
            <w:hideMark/>
          </w:tcPr>
          <w:p w14:paraId="59EEBCB9"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+ 2</w:t>
            </w:r>
          </w:p>
        </w:tc>
        <w:tc>
          <w:tcPr>
            <w:tcW w:w="1055" w:type="dxa"/>
            <w:vMerge/>
            <w:tcBorders>
              <w:top w:val="nil"/>
              <w:left w:val="single" w:sz="4" w:space="0" w:color="auto"/>
              <w:bottom w:val="single" w:sz="4" w:space="0" w:color="auto"/>
              <w:right w:val="single" w:sz="4" w:space="0" w:color="auto"/>
            </w:tcBorders>
            <w:vAlign w:val="center"/>
            <w:hideMark/>
          </w:tcPr>
          <w:p w14:paraId="36CAED35" w14:textId="77777777" w:rsidR="002704C4" w:rsidRPr="00480C31" w:rsidRDefault="002704C4" w:rsidP="00F13CD9">
            <w:pPr>
              <w:spacing w:after="0" w:line="240" w:lineRule="auto"/>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hideMark/>
          </w:tcPr>
          <w:p w14:paraId="21FAE897"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w:t>
            </w:r>
          </w:p>
        </w:tc>
        <w:tc>
          <w:tcPr>
            <w:tcW w:w="567" w:type="dxa"/>
            <w:tcBorders>
              <w:top w:val="nil"/>
              <w:left w:val="nil"/>
              <w:bottom w:val="single" w:sz="4" w:space="0" w:color="auto"/>
              <w:right w:val="single" w:sz="4" w:space="0" w:color="auto"/>
            </w:tcBorders>
            <w:shd w:val="clear" w:color="auto" w:fill="auto"/>
            <w:vAlign w:val="center"/>
            <w:hideMark/>
          </w:tcPr>
          <w:p w14:paraId="31B9B6A2"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+ 1</w:t>
            </w:r>
          </w:p>
        </w:tc>
        <w:tc>
          <w:tcPr>
            <w:tcW w:w="567" w:type="dxa"/>
            <w:tcBorders>
              <w:top w:val="nil"/>
              <w:left w:val="nil"/>
              <w:bottom w:val="single" w:sz="4" w:space="0" w:color="auto"/>
              <w:right w:val="single" w:sz="4" w:space="0" w:color="auto"/>
            </w:tcBorders>
            <w:shd w:val="clear" w:color="auto" w:fill="auto"/>
            <w:vAlign w:val="center"/>
            <w:hideMark/>
          </w:tcPr>
          <w:p w14:paraId="3CA02D28"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+ 2</w:t>
            </w:r>
          </w:p>
        </w:tc>
        <w:tc>
          <w:tcPr>
            <w:tcW w:w="906" w:type="dxa"/>
            <w:vMerge/>
            <w:tcBorders>
              <w:top w:val="nil"/>
              <w:left w:val="single" w:sz="4" w:space="0" w:color="auto"/>
              <w:bottom w:val="single" w:sz="4" w:space="0" w:color="auto"/>
              <w:right w:val="single" w:sz="4" w:space="0" w:color="auto"/>
            </w:tcBorders>
            <w:vAlign w:val="center"/>
            <w:hideMark/>
          </w:tcPr>
          <w:p w14:paraId="67F13C3C" w14:textId="77777777" w:rsidR="002704C4" w:rsidRPr="00480C31" w:rsidRDefault="002704C4" w:rsidP="00F13CD9">
            <w:pPr>
              <w:spacing w:after="0" w:line="240" w:lineRule="auto"/>
              <w:rPr>
                <w:rFonts w:ascii="Times New Roman" w:hAnsi="Times New Roman" w:cs="Times New Roman"/>
                <w:sz w:val="16"/>
                <w:szCs w:val="16"/>
              </w:rPr>
            </w:pPr>
          </w:p>
        </w:tc>
        <w:tc>
          <w:tcPr>
            <w:tcW w:w="653" w:type="dxa"/>
            <w:tcBorders>
              <w:top w:val="nil"/>
              <w:left w:val="nil"/>
              <w:bottom w:val="single" w:sz="4" w:space="0" w:color="auto"/>
              <w:right w:val="single" w:sz="4" w:space="0" w:color="auto"/>
            </w:tcBorders>
            <w:shd w:val="clear" w:color="auto" w:fill="auto"/>
            <w:vAlign w:val="center"/>
            <w:hideMark/>
          </w:tcPr>
          <w:p w14:paraId="2CA0A86F"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w:t>
            </w:r>
          </w:p>
        </w:tc>
        <w:tc>
          <w:tcPr>
            <w:tcW w:w="582" w:type="dxa"/>
            <w:tcBorders>
              <w:top w:val="nil"/>
              <w:left w:val="nil"/>
              <w:bottom w:val="single" w:sz="4" w:space="0" w:color="auto"/>
              <w:right w:val="single" w:sz="4" w:space="0" w:color="auto"/>
            </w:tcBorders>
            <w:shd w:val="clear" w:color="auto" w:fill="auto"/>
            <w:vAlign w:val="center"/>
            <w:hideMark/>
          </w:tcPr>
          <w:p w14:paraId="2A6A6D9D"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+ 1</w:t>
            </w:r>
          </w:p>
        </w:tc>
        <w:tc>
          <w:tcPr>
            <w:tcW w:w="654" w:type="dxa"/>
            <w:tcBorders>
              <w:top w:val="nil"/>
              <w:left w:val="nil"/>
              <w:bottom w:val="single" w:sz="4" w:space="0" w:color="auto"/>
              <w:right w:val="single" w:sz="4" w:space="0" w:color="auto"/>
            </w:tcBorders>
            <w:shd w:val="clear" w:color="auto" w:fill="auto"/>
            <w:vAlign w:val="center"/>
            <w:hideMark/>
          </w:tcPr>
          <w:p w14:paraId="4FFBD7DB"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+ 2</w:t>
            </w:r>
          </w:p>
        </w:tc>
        <w:tc>
          <w:tcPr>
            <w:tcW w:w="858" w:type="dxa"/>
            <w:vMerge/>
            <w:tcBorders>
              <w:top w:val="nil"/>
              <w:left w:val="single" w:sz="4" w:space="0" w:color="auto"/>
              <w:bottom w:val="single" w:sz="4" w:space="0" w:color="auto"/>
              <w:right w:val="single" w:sz="4" w:space="0" w:color="auto"/>
            </w:tcBorders>
            <w:vAlign w:val="center"/>
            <w:hideMark/>
          </w:tcPr>
          <w:p w14:paraId="0B94D2C4" w14:textId="77777777" w:rsidR="002704C4" w:rsidRPr="00480C31" w:rsidRDefault="002704C4" w:rsidP="00F13CD9">
            <w:pPr>
              <w:spacing w:after="0" w:line="240" w:lineRule="auto"/>
              <w:rPr>
                <w:rFonts w:ascii="Times New Roman" w:hAnsi="Times New Roman" w:cs="Times New Roman"/>
                <w:sz w:val="16"/>
                <w:szCs w:val="16"/>
              </w:rPr>
            </w:pPr>
          </w:p>
        </w:tc>
        <w:tc>
          <w:tcPr>
            <w:tcW w:w="458" w:type="dxa"/>
            <w:tcBorders>
              <w:top w:val="nil"/>
              <w:left w:val="nil"/>
              <w:bottom w:val="single" w:sz="4" w:space="0" w:color="auto"/>
              <w:right w:val="single" w:sz="4" w:space="0" w:color="auto"/>
            </w:tcBorders>
            <w:shd w:val="clear" w:color="auto" w:fill="auto"/>
            <w:vAlign w:val="center"/>
            <w:hideMark/>
          </w:tcPr>
          <w:p w14:paraId="67665363"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w:t>
            </w:r>
          </w:p>
        </w:tc>
        <w:tc>
          <w:tcPr>
            <w:tcW w:w="708" w:type="dxa"/>
            <w:tcBorders>
              <w:top w:val="nil"/>
              <w:left w:val="nil"/>
              <w:bottom w:val="single" w:sz="4" w:space="0" w:color="auto"/>
              <w:right w:val="single" w:sz="4" w:space="0" w:color="auto"/>
            </w:tcBorders>
            <w:shd w:val="clear" w:color="auto" w:fill="auto"/>
            <w:vAlign w:val="center"/>
            <w:hideMark/>
          </w:tcPr>
          <w:p w14:paraId="5B99E0EB"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+ 1</w:t>
            </w:r>
          </w:p>
        </w:tc>
        <w:tc>
          <w:tcPr>
            <w:tcW w:w="708" w:type="dxa"/>
            <w:tcBorders>
              <w:top w:val="nil"/>
              <w:left w:val="nil"/>
              <w:bottom w:val="single" w:sz="4" w:space="0" w:color="auto"/>
              <w:right w:val="single" w:sz="4" w:space="0" w:color="auto"/>
            </w:tcBorders>
            <w:shd w:val="clear" w:color="auto" w:fill="auto"/>
            <w:vAlign w:val="center"/>
            <w:hideMark/>
          </w:tcPr>
          <w:p w14:paraId="39567D0D"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+ 2</w:t>
            </w:r>
          </w:p>
        </w:tc>
        <w:tc>
          <w:tcPr>
            <w:tcW w:w="954" w:type="dxa"/>
            <w:vMerge/>
            <w:tcBorders>
              <w:top w:val="nil"/>
              <w:left w:val="single" w:sz="4" w:space="0" w:color="auto"/>
              <w:bottom w:val="single" w:sz="4" w:space="0" w:color="auto"/>
              <w:right w:val="single" w:sz="4" w:space="0" w:color="auto"/>
            </w:tcBorders>
            <w:vAlign w:val="center"/>
            <w:hideMark/>
          </w:tcPr>
          <w:p w14:paraId="460821DB" w14:textId="77777777" w:rsidR="002704C4" w:rsidRPr="00480C31" w:rsidRDefault="002704C4" w:rsidP="00F13CD9">
            <w:pPr>
              <w:spacing w:after="0" w:line="240" w:lineRule="auto"/>
              <w:rPr>
                <w:rFonts w:ascii="Times New Roman" w:hAnsi="Times New Roman" w:cs="Times New Roman"/>
                <w:sz w:val="16"/>
                <w:szCs w:val="16"/>
              </w:rPr>
            </w:pPr>
          </w:p>
        </w:tc>
        <w:tc>
          <w:tcPr>
            <w:tcW w:w="566" w:type="dxa"/>
            <w:tcBorders>
              <w:top w:val="nil"/>
              <w:left w:val="nil"/>
              <w:bottom w:val="single" w:sz="4" w:space="0" w:color="auto"/>
              <w:right w:val="single" w:sz="4" w:space="0" w:color="auto"/>
            </w:tcBorders>
            <w:shd w:val="clear" w:color="auto" w:fill="auto"/>
            <w:vAlign w:val="center"/>
            <w:hideMark/>
          </w:tcPr>
          <w:p w14:paraId="4107A8FF"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w:t>
            </w:r>
          </w:p>
        </w:tc>
        <w:tc>
          <w:tcPr>
            <w:tcW w:w="710" w:type="dxa"/>
            <w:tcBorders>
              <w:top w:val="nil"/>
              <w:left w:val="nil"/>
              <w:bottom w:val="single" w:sz="4" w:space="0" w:color="auto"/>
              <w:right w:val="single" w:sz="4" w:space="0" w:color="auto"/>
            </w:tcBorders>
            <w:shd w:val="clear" w:color="auto" w:fill="auto"/>
            <w:vAlign w:val="center"/>
            <w:hideMark/>
          </w:tcPr>
          <w:p w14:paraId="5DEB21B1"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+ 1</w:t>
            </w:r>
          </w:p>
        </w:tc>
        <w:tc>
          <w:tcPr>
            <w:tcW w:w="701" w:type="dxa"/>
            <w:tcBorders>
              <w:top w:val="nil"/>
              <w:left w:val="nil"/>
              <w:bottom w:val="single" w:sz="4" w:space="0" w:color="auto"/>
              <w:right w:val="single" w:sz="4" w:space="0" w:color="auto"/>
            </w:tcBorders>
            <w:shd w:val="clear" w:color="auto" w:fill="auto"/>
            <w:vAlign w:val="center"/>
            <w:hideMark/>
          </w:tcPr>
          <w:p w14:paraId="20786216" w14:textId="77777777" w:rsidR="002704C4" w:rsidRPr="00C15A08" w:rsidRDefault="002704C4" w:rsidP="00F13CD9">
            <w:pPr>
              <w:autoSpaceDE w:val="0"/>
              <w:autoSpaceDN w:val="0"/>
              <w:adjustRightInd w:val="0"/>
              <w:spacing w:after="0" w:line="240" w:lineRule="auto"/>
              <w:jc w:val="center"/>
              <w:rPr>
                <w:rFonts w:ascii="Times New Roman" w:hAnsi="Times New Roman" w:cs="Times New Roman"/>
                <w:sz w:val="16"/>
                <w:szCs w:val="16"/>
              </w:rPr>
            </w:pPr>
            <w:r w:rsidRPr="00C15A08">
              <w:rPr>
                <w:rFonts w:ascii="Times New Roman" w:hAnsi="Times New Roman" w:cs="Times New Roman"/>
                <w:sz w:val="16"/>
                <w:szCs w:val="16"/>
              </w:rPr>
              <w:t>N + 2</w:t>
            </w:r>
          </w:p>
        </w:tc>
      </w:tr>
      <w:tr w:rsidR="002704C4" w:rsidRPr="00480C31" w14:paraId="63A08C5D" w14:textId="77777777" w:rsidTr="00F13CD9">
        <w:trPr>
          <w:trHeight w:val="227"/>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11C8EEC"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w:t>
            </w:r>
          </w:p>
        </w:tc>
        <w:tc>
          <w:tcPr>
            <w:tcW w:w="1135" w:type="dxa"/>
            <w:tcBorders>
              <w:top w:val="nil"/>
              <w:left w:val="nil"/>
              <w:bottom w:val="single" w:sz="4" w:space="0" w:color="auto"/>
              <w:right w:val="single" w:sz="4" w:space="0" w:color="auto"/>
            </w:tcBorders>
            <w:shd w:val="clear" w:color="auto" w:fill="auto"/>
            <w:vAlign w:val="center"/>
            <w:hideMark/>
          </w:tcPr>
          <w:p w14:paraId="4FA3DAAF"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14:paraId="5C095B71"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3</w:t>
            </w:r>
          </w:p>
        </w:tc>
        <w:tc>
          <w:tcPr>
            <w:tcW w:w="567" w:type="dxa"/>
            <w:tcBorders>
              <w:top w:val="nil"/>
              <w:left w:val="nil"/>
              <w:bottom w:val="single" w:sz="4" w:space="0" w:color="auto"/>
              <w:right w:val="single" w:sz="4" w:space="0" w:color="auto"/>
            </w:tcBorders>
            <w:shd w:val="clear" w:color="auto" w:fill="auto"/>
            <w:vAlign w:val="center"/>
            <w:hideMark/>
          </w:tcPr>
          <w:p w14:paraId="6E05DF28"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4</w:t>
            </w:r>
          </w:p>
        </w:tc>
        <w:tc>
          <w:tcPr>
            <w:tcW w:w="647" w:type="dxa"/>
            <w:tcBorders>
              <w:top w:val="nil"/>
              <w:left w:val="nil"/>
              <w:bottom w:val="single" w:sz="4" w:space="0" w:color="auto"/>
              <w:right w:val="single" w:sz="4" w:space="0" w:color="auto"/>
            </w:tcBorders>
            <w:shd w:val="clear" w:color="auto" w:fill="auto"/>
            <w:vAlign w:val="center"/>
            <w:hideMark/>
          </w:tcPr>
          <w:p w14:paraId="724EEAF4"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5</w:t>
            </w:r>
          </w:p>
        </w:tc>
        <w:tc>
          <w:tcPr>
            <w:tcW w:w="708" w:type="dxa"/>
            <w:tcBorders>
              <w:top w:val="nil"/>
              <w:left w:val="nil"/>
              <w:bottom w:val="single" w:sz="4" w:space="0" w:color="auto"/>
              <w:right w:val="single" w:sz="4" w:space="0" w:color="auto"/>
            </w:tcBorders>
            <w:shd w:val="clear" w:color="auto" w:fill="auto"/>
            <w:vAlign w:val="center"/>
            <w:hideMark/>
          </w:tcPr>
          <w:p w14:paraId="5898825C"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6</w:t>
            </w:r>
          </w:p>
        </w:tc>
        <w:tc>
          <w:tcPr>
            <w:tcW w:w="1055" w:type="dxa"/>
            <w:tcBorders>
              <w:top w:val="nil"/>
              <w:left w:val="nil"/>
              <w:bottom w:val="single" w:sz="4" w:space="0" w:color="auto"/>
              <w:right w:val="single" w:sz="4" w:space="0" w:color="auto"/>
            </w:tcBorders>
            <w:shd w:val="clear" w:color="auto" w:fill="auto"/>
            <w:vAlign w:val="center"/>
            <w:hideMark/>
          </w:tcPr>
          <w:p w14:paraId="6DCDD6AA"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0CB13065"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049A5741"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9</w:t>
            </w:r>
          </w:p>
        </w:tc>
        <w:tc>
          <w:tcPr>
            <w:tcW w:w="567" w:type="dxa"/>
            <w:tcBorders>
              <w:top w:val="nil"/>
              <w:left w:val="nil"/>
              <w:bottom w:val="single" w:sz="4" w:space="0" w:color="auto"/>
              <w:right w:val="single" w:sz="4" w:space="0" w:color="auto"/>
            </w:tcBorders>
            <w:shd w:val="clear" w:color="auto" w:fill="auto"/>
            <w:vAlign w:val="center"/>
            <w:hideMark/>
          </w:tcPr>
          <w:p w14:paraId="301213CF"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10</w:t>
            </w:r>
          </w:p>
        </w:tc>
        <w:tc>
          <w:tcPr>
            <w:tcW w:w="906" w:type="dxa"/>
            <w:tcBorders>
              <w:top w:val="nil"/>
              <w:left w:val="nil"/>
              <w:bottom w:val="single" w:sz="4" w:space="0" w:color="auto"/>
              <w:right w:val="single" w:sz="4" w:space="0" w:color="auto"/>
            </w:tcBorders>
            <w:shd w:val="clear" w:color="auto" w:fill="auto"/>
            <w:vAlign w:val="center"/>
            <w:hideMark/>
          </w:tcPr>
          <w:p w14:paraId="408EB2B5"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11</w:t>
            </w:r>
          </w:p>
        </w:tc>
        <w:tc>
          <w:tcPr>
            <w:tcW w:w="653" w:type="dxa"/>
            <w:tcBorders>
              <w:top w:val="nil"/>
              <w:left w:val="nil"/>
              <w:bottom w:val="single" w:sz="4" w:space="0" w:color="auto"/>
              <w:right w:val="single" w:sz="4" w:space="0" w:color="auto"/>
            </w:tcBorders>
            <w:shd w:val="clear" w:color="auto" w:fill="auto"/>
            <w:vAlign w:val="center"/>
            <w:hideMark/>
          </w:tcPr>
          <w:p w14:paraId="3D6AA0AC"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12</w:t>
            </w:r>
          </w:p>
        </w:tc>
        <w:tc>
          <w:tcPr>
            <w:tcW w:w="582" w:type="dxa"/>
            <w:tcBorders>
              <w:top w:val="nil"/>
              <w:left w:val="nil"/>
              <w:bottom w:val="single" w:sz="4" w:space="0" w:color="auto"/>
              <w:right w:val="single" w:sz="4" w:space="0" w:color="auto"/>
            </w:tcBorders>
            <w:shd w:val="clear" w:color="auto" w:fill="auto"/>
            <w:vAlign w:val="center"/>
            <w:hideMark/>
          </w:tcPr>
          <w:p w14:paraId="3EA2B4EF"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13</w:t>
            </w:r>
          </w:p>
        </w:tc>
        <w:tc>
          <w:tcPr>
            <w:tcW w:w="654" w:type="dxa"/>
            <w:tcBorders>
              <w:top w:val="nil"/>
              <w:left w:val="nil"/>
              <w:bottom w:val="single" w:sz="4" w:space="0" w:color="auto"/>
              <w:right w:val="single" w:sz="4" w:space="0" w:color="auto"/>
            </w:tcBorders>
            <w:shd w:val="clear" w:color="auto" w:fill="auto"/>
            <w:vAlign w:val="center"/>
            <w:hideMark/>
          </w:tcPr>
          <w:p w14:paraId="0304157C"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14</w:t>
            </w:r>
          </w:p>
        </w:tc>
        <w:tc>
          <w:tcPr>
            <w:tcW w:w="858" w:type="dxa"/>
            <w:tcBorders>
              <w:top w:val="nil"/>
              <w:left w:val="nil"/>
              <w:bottom w:val="single" w:sz="4" w:space="0" w:color="auto"/>
              <w:right w:val="single" w:sz="4" w:space="0" w:color="auto"/>
            </w:tcBorders>
            <w:shd w:val="clear" w:color="auto" w:fill="auto"/>
            <w:vAlign w:val="center"/>
            <w:hideMark/>
          </w:tcPr>
          <w:p w14:paraId="4EB8F5A9"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15</w:t>
            </w:r>
          </w:p>
        </w:tc>
        <w:tc>
          <w:tcPr>
            <w:tcW w:w="458" w:type="dxa"/>
            <w:tcBorders>
              <w:top w:val="nil"/>
              <w:left w:val="nil"/>
              <w:bottom w:val="single" w:sz="4" w:space="0" w:color="auto"/>
              <w:right w:val="single" w:sz="4" w:space="0" w:color="auto"/>
            </w:tcBorders>
            <w:shd w:val="clear" w:color="auto" w:fill="auto"/>
            <w:vAlign w:val="center"/>
            <w:hideMark/>
          </w:tcPr>
          <w:p w14:paraId="28B53668"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16</w:t>
            </w:r>
          </w:p>
        </w:tc>
        <w:tc>
          <w:tcPr>
            <w:tcW w:w="708" w:type="dxa"/>
            <w:tcBorders>
              <w:top w:val="nil"/>
              <w:left w:val="nil"/>
              <w:bottom w:val="single" w:sz="4" w:space="0" w:color="auto"/>
              <w:right w:val="single" w:sz="4" w:space="0" w:color="auto"/>
            </w:tcBorders>
            <w:shd w:val="clear" w:color="auto" w:fill="auto"/>
            <w:vAlign w:val="center"/>
            <w:hideMark/>
          </w:tcPr>
          <w:p w14:paraId="4AF4EE60"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17</w:t>
            </w:r>
          </w:p>
        </w:tc>
        <w:tc>
          <w:tcPr>
            <w:tcW w:w="708" w:type="dxa"/>
            <w:tcBorders>
              <w:top w:val="nil"/>
              <w:left w:val="nil"/>
              <w:bottom w:val="single" w:sz="4" w:space="0" w:color="auto"/>
              <w:right w:val="single" w:sz="4" w:space="0" w:color="auto"/>
            </w:tcBorders>
            <w:shd w:val="clear" w:color="auto" w:fill="auto"/>
            <w:vAlign w:val="center"/>
            <w:hideMark/>
          </w:tcPr>
          <w:p w14:paraId="3169B45D"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18</w:t>
            </w:r>
          </w:p>
        </w:tc>
        <w:tc>
          <w:tcPr>
            <w:tcW w:w="954" w:type="dxa"/>
            <w:tcBorders>
              <w:top w:val="nil"/>
              <w:left w:val="nil"/>
              <w:bottom w:val="single" w:sz="4" w:space="0" w:color="auto"/>
              <w:right w:val="single" w:sz="4" w:space="0" w:color="auto"/>
            </w:tcBorders>
            <w:shd w:val="clear" w:color="auto" w:fill="auto"/>
            <w:vAlign w:val="center"/>
            <w:hideMark/>
          </w:tcPr>
          <w:p w14:paraId="3F39254F"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19</w:t>
            </w:r>
          </w:p>
        </w:tc>
        <w:tc>
          <w:tcPr>
            <w:tcW w:w="566" w:type="dxa"/>
            <w:tcBorders>
              <w:top w:val="nil"/>
              <w:left w:val="nil"/>
              <w:bottom w:val="single" w:sz="4" w:space="0" w:color="auto"/>
              <w:right w:val="single" w:sz="4" w:space="0" w:color="auto"/>
            </w:tcBorders>
            <w:shd w:val="clear" w:color="auto" w:fill="auto"/>
            <w:vAlign w:val="center"/>
            <w:hideMark/>
          </w:tcPr>
          <w:p w14:paraId="0E591328"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20</w:t>
            </w:r>
          </w:p>
        </w:tc>
        <w:tc>
          <w:tcPr>
            <w:tcW w:w="710" w:type="dxa"/>
            <w:tcBorders>
              <w:top w:val="nil"/>
              <w:left w:val="nil"/>
              <w:bottom w:val="single" w:sz="4" w:space="0" w:color="auto"/>
              <w:right w:val="single" w:sz="4" w:space="0" w:color="auto"/>
            </w:tcBorders>
            <w:shd w:val="clear" w:color="auto" w:fill="auto"/>
            <w:vAlign w:val="center"/>
            <w:hideMark/>
          </w:tcPr>
          <w:p w14:paraId="0A4095A4"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21</w:t>
            </w:r>
          </w:p>
        </w:tc>
        <w:tc>
          <w:tcPr>
            <w:tcW w:w="701" w:type="dxa"/>
            <w:tcBorders>
              <w:top w:val="nil"/>
              <w:left w:val="nil"/>
              <w:bottom w:val="single" w:sz="4" w:space="0" w:color="auto"/>
              <w:right w:val="single" w:sz="4" w:space="0" w:color="auto"/>
            </w:tcBorders>
            <w:shd w:val="clear" w:color="auto" w:fill="auto"/>
            <w:vAlign w:val="center"/>
            <w:hideMark/>
          </w:tcPr>
          <w:p w14:paraId="6AB95937" w14:textId="77777777" w:rsidR="002704C4" w:rsidRPr="00480C31" w:rsidRDefault="002704C4" w:rsidP="00F13CD9">
            <w:pPr>
              <w:spacing w:after="0" w:line="240" w:lineRule="auto"/>
              <w:jc w:val="center"/>
              <w:rPr>
                <w:rFonts w:ascii="Times New Roman" w:hAnsi="Times New Roman" w:cs="Times New Roman"/>
                <w:sz w:val="16"/>
                <w:szCs w:val="16"/>
              </w:rPr>
            </w:pPr>
            <w:r w:rsidRPr="00480C31">
              <w:rPr>
                <w:rFonts w:ascii="Times New Roman" w:hAnsi="Times New Roman" w:cs="Times New Roman"/>
                <w:sz w:val="16"/>
                <w:szCs w:val="16"/>
              </w:rPr>
              <w:t>22</w:t>
            </w:r>
          </w:p>
        </w:tc>
      </w:tr>
      <w:tr w:rsidR="002704C4" w:rsidRPr="00480C31" w14:paraId="5D7D1BE0" w14:textId="77777777" w:rsidTr="00F13CD9">
        <w:trPr>
          <w:trHeight w:val="227"/>
        </w:trPr>
        <w:tc>
          <w:tcPr>
            <w:tcW w:w="425" w:type="dxa"/>
            <w:tcBorders>
              <w:top w:val="nil"/>
              <w:left w:val="single" w:sz="4" w:space="0" w:color="auto"/>
              <w:bottom w:val="single" w:sz="4" w:space="0" w:color="auto"/>
              <w:right w:val="single" w:sz="4" w:space="0" w:color="auto"/>
            </w:tcBorders>
            <w:shd w:val="clear" w:color="auto" w:fill="auto"/>
            <w:vAlign w:val="center"/>
          </w:tcPr>
          <w:p w14:paraId="2135AF84"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135" w:type="dxa"/>
            <w:tcBorders>
              <w:top w:val="nil"/>
              <w:left w:val="nil"/>
              <w:bottom w:val="single" w:sz="4" w:space="0" w:color="auto"/>
              <w:right w:val="single" w:sz="4" w:space="0" w:color="auto"/>
            </w:tcBorders>
            <w:shd w:val="clear" w:color="auto" w:fill="auto"/>
            <w:vAlign w:val="center"/>
          </w:tcPr>
          <w:p w14:paraId="239B2BBA" w14:textId="77777777" w:rsidR="002704C4" w:rsidRPr="00480C31" w:rsidRDefault="002704C4" w:rsidP="00F13CD9">
            <w:pPr>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14:paraId="12E95112"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1BD7D27E"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47" w:type="dxa"/>
            <w:tcBorders>
              <w:top w:val="nil"/>
              <w:left w:val="nil"/>
              <w:bottom w:val="single" w:sz="4" w:space="0" w:color="auto"/>
              <w:right w:val="single" w:sz="4" w:space="0" w:color="auto"/>
            </w:tcBorders>
            <w:shd w:val="clear" w:color="auto" w:fill="auto"/>
            <w:vAlign w:val="center"/>
          </w:tcPr>
          <w:p w14:paraId="41B2F308"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092249C9"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055" w:type="dxa"/>
            <w:tcBorders>
              <w:top w:val="nil"/>
              <w:left w:val="nil"/>
              <w:bottom w:val="single" w:sz="4" w:space="0" w:color="auto"/>
              <w:right w:val="single" w:sz="4" w:space="0" w:color="auto"/>
            </w:tcBorders>
            <w:shd w:val="clear" w:color="auto" w:fill="auto"/>
            <w:vAlign w:val="center"/>
          </w:tcPr>
          <w:p w14:paraId="03754943"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45884D61"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190D6B5E"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32DCA28E"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906" w:type="dxa"/>
            <w:tcBorders>
              <w:top w:val="nil"/>
              <w:left w:val="nil"/>
              <w:bottom w:val="single" w:sz="4" w:space="0" w:color="auto"/>
              <w:right w:val="single" w:sz="4" w:space="0" w:color="auto"/>
            </w:tcBorders>
            <w:shd w:val="clear" w:color="auto" w:fill="auto"/>
            <w:vAlign w:val="center"/>
          </w:tcPr>
          <w:p w14:paraId="5554FE45"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53" w:type="dxa"/>
            <w:tcBorders>
              <w:top w:val="nil"/>
              <w:left w:val="nil"/>
              <w:bottom w:val="single" w:sz="4" w:space="0" w:color="auto"/>
              <w:right w:val="single" w:sz="4" w:space="0" w:color="auto"/>
            </w:tcBorders>
            <w:shd w:val="clear" w:color="auto" w:fill="auto"/>
            <w:vAlign w:val="center"/>
          </w:tcPr>
          <w:p w14:paraId="38AB915B"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82" w:type="dxa"/>
            <w:tcBorders>
              <w:top w:val="nil"/>
              <w:left w:val="nil"/>
              <w:bottom w:val="single" w:sz="4" w:space="0" w:color="auto"/>
              <w:right w:val="single" w:sz="4" w:space="0" w:color="auto"/>
            </w:tcBorders>
            <w:shd w:val="clear" w:color="auto" w:fill="auto"/>
            <w:vAlign w:val="center"/>
          </w:tcPr>
          <w:p w14:paraId="28F4264E"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54" w:type="dxa"/>
            <w:tcBorders>
              <w:top w:val="nil"/>
              <w:left w:val="nil"/>
              <w:bottom w:val="single" w:sz="4" w:space="0" w:color="auto"/>
              <w:right w:val="single" w:sz="4" w:space="0" w:color="auto"/>
            </w:tcBorders>
            <w:shd w:val="clear" w:color="auto" w:fill="auto"/>
            <w:vAlign w:val="center"/>
          </w:tcPr>
          <w:p w14:paraId="396E346F"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858" w:type="dxa"/>
            <w:tcBorders>
              <w:top w:val="nil"/>
              <w:left w:val="nil"/>
              <w:bottom w:val="single" w:sz="4" w:space="0" w:color="auto"/>
              <w:right w:val="single" w:sz="4" w:space="0" w:color="auto"/>
            </w:tcBorders>
            <w:shd w:val="clear" w:color="auto" w:fill="auto"/>
            <w:vAlign w:val="center"/>
          </w:tcPr>
          <w:p w14:paraId="53DE65B5"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458" w:type="dxa"/>
            <w:tcBorders>
              <w:top w:val="nil"/>
              <w:left w:val="nil"/>
              <w:bottom w:val="single" w:sz="4" w:space="0" w:color="auto"/>
              <w:right w:val="single" w:sz="4" w:space="0" w:color="auto"/>
            </w:tcBorders>
            <w:shd w:val="clear" w:color="auto" w:fill="auto"/>
            <w:vAlign w:val="center"/>
          </w:tcPr>
          <w:p w14:paraId="15F0B35D"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4E1DABC2"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63531B6C"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954" w:type="dxa"/>
            <w:tcBorders>
              <w:top w:val="nil"/>
              <w:left w:val="nil"/>
              <w:bottom w:val="single" w:sz="4" w:space="0" w:color="auto"/>
              <w:right w:val="single" w:sz="4" w:space="0" w:color="auto"/>
            </w:tcBorders>
            <w:shd w:val="clear" w:color="auto" w:fill="auto"/>
            <w:vAlign w:val="center"/>
          </w:tcPr>
          <w:p w14:paraId="064FF84C"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6" w:type="dxa"/>
            <w:tcBorders>
              <w:top w:val="nil"/>
              <w:left w:val="nil"/>
              <w:bottom w:val="single" w:sz="4" w:space="0" w:color="auto"/>
              <w:right w:val="single" w:sz="4" w:space="0" w:color="auto"/>
            </w:tcBorders>
            <w:shd w:val="clear" w:color="auto" w:fill="auto"/>
            <w:vAlign w:val="center"/>
          </w:tcPr>
          <w:p w14:paraId="44F52AF7"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10" w:type="dxa"/>
            <w:tcBorders>
              <w:top w:val="nil"/>
              <w:left w:val="nil"/>
              <w:bottom w:val="single" w:sz="4" w:space="0" w:color="auto"/>
              <w:right w:val="single" w:sz="4" w:space="0" w:color="auto"/>
            </w:tcBorders>
            <w:shd w:val="clear" w:color="auto" w:fill="auto"/>
            <w:vAlign w:val="center"/>
          </w:tcPr>
          <w:p w14:paraId="0C7E17C8"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1" w:type="dxa"/>
            <w:tcBorders>
              <w:top w:val="nil"/>
              <w:left w:val="nil"/>
              <w:bottom w:val="single" w:sz="4" w:space="0" w:color="auto"/>
              <w:right w:val="single" w:sz="4" w:space="0" w:color="auto"/>
            </w:tcBorders>
            <w:shd w:val="clear" w:color="auto" w:fill="auto"/>
            <w:vAlign w:val="center"/>
          </w:tcPr>
          <w:p w14:paraId="5C630329" w14:textId="77777777" w:rsidR="002704C4" w:rsidRPr="00480C31" w:rsidRDefault="002704C4" w:rsidP="00F13CD9">
            <w:pPr>
              <w:spacing w:after="0" w:line="240" w:lineRule="auto"/>
              <w:jc w:val="center"/>
              <w:rPr>
                <w:rFonts w:ascii="Times New Roman" w:hAnsi="Times New Roman" w:cs="Times New Roman"/>
                <w:sz w:val="16"/>
                <w:szCs w:val="16"/>
              </w:rPr>
            </w:pPr>
          </w:p>
        </w:tc>
      </w:tr>
      <w:tr w:rsidR="002704C4" w:rsidRPr="00480C31" w14:paraId="60E7F0F0" w14:textId="77777777" w:rsidTr="00F13CD9">
        <w:trPr>
          <w:trHeight w:val="227"/>
        </w:trPr>
        <w:tc>
          <w:tcPr>
            <w:tcW w:w="425" w:type="dxa"/>
            <w:tcBorders>
              <w:top w:val="nil"/>
              <w:left w:val="single" w:sz="4" w:space="0" w:color="auto"/>
              <w:bottom w:val="single" w:sz="4" w:space="0" w:color="auto"/>
              <w:right w:val="single" w:sz="4" w:space="0" w:color="auto"/>
            </w:tcBorders>
            <w:shd w:val="clear" w:color="auto" w:fill="auto"/>
            <w:vAlign w:val="center"/>
          </w:tcPr>
          <w:p w14:paraId="23A3545E"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135" w:type="dxa"/>
            <w:tcBorders>
              <w:top w:val="nil"/>
              <w:left w:val="nil"/>
              <w:bottom w:val="single" w:sz="4" w:space="0" w:color="auto"/>
              <w:right w:val="single" w:sz="4" w:space="0" w:color="auto"/>
            </w:tcBorders>
            <w:shd w:val="clear" w:color="auto" w:fill="auto"/>
            <w:vAlign w:val="center"/>
          </w:tcPr>
          <w:p w14:paraId="4BE85484" w14:textId="77777777" w:rsidR="002704C4" w:rsidRPr="00480C31" w:rsidRDefault="002704C4" w:rsidP="00F13CD9">
            <w:pPr>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14:paraId="2AFF38E7"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1C36AD71"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47" w:type="dxa"/>
            <w:tcBorders>
              <w:top w:val="nil"/>
              <w:left w:val="nil"/>
              <w:bottom w:val="single" w:sz="4" w:space="0" w:color="auto"/>
              <w:right w:val="single" w:sz="4" w:space="0" w:color="auto"/>
            </w:tcBorders>
            <w:shd w:val="clear" w:color="auto" w:fill="auto"/>
            <w:vAlign w:val="center"/>
          </w:tcPr>
          <w:p w14:paraId="78A89260"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76047444"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055" w:type="dxa"/>
            <w:tcBorders>
              <w:top w:val="nil"/>
              <w:left w:val="nil"/>
              <w:bottom w:val="single" w:sz="4" w:space="0" w:color="auto"/>
              <w:right w:val="single" w:sz="4" w:space="0" w:color="auto"/>
            </w:tcBorders>
            <w:shd w:val="clear" w:color="auto" w:fill="auto"/>
            <w:vAlign w:val="center"/>
          </w:tcPr>
          <w:p w14:paraId="23ED5D99"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642C8B06"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1BDE5A38"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3C37E58B"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906" w:type="dxa"/>
            <w:tcBorders>
              <w:top w:val="nil"/>
              <w:left w:val="nil"/>
              <w:bottom w:val="single" w:sz="4" w:space="0" w:color="auto"/>
              <w:right w:val="single" w:sz="4" w:space="0" w:color="auto"/>
            </w:tcBorders>
            <w:shd w:val="clear" w:color="auto" w:fill="auto"/>
            <w:vAlign w:val="center"/>
          </w:tcPr>
          <w:p w14:paraId="476DDF1C"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53" w:type="dxa"/>
            <w:tcBorders>
              <w:top w:val="nil"/>
              <w:left w:val="nil"/>
              <w:bottom w:val="single" w:sz="4" w:space="0" w:color="auto"/>
              <w:right w:val="single" w:sz="4" w:space="0" w:color="auto"/>
            </w:tcBorders>
            <w:shd w:val="clear" w:color="auto" w:fill="auto"/>
            <w:vAlign w:val="center"/>
          </w:tcPr>
          <w:p w14:paraId="5D15184D"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82" w:type="dxa"/>
            <w:tcBorders>
              <w:top w:val="nil"/>
              <w:left w:val="nil"/>
              <w:bottom w:val="single" w:sz="4" w:space="0" w:color="auto"/>
              <w:right w:val="single" w:sz="4" w:space="0" w:color="auto"/>
            </w:tcBorders>
            <w:shd w:val="clear" w:color="auto" w:fill="auto"/>
            <w:vAlign w:val="center"/>
          </w:tcPr>
          <w:p w14:paraId="0D5227BB"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54" w:type="dxa"/>
            <w:tcBorders>
              <w:top w:val="nil"/>
              <w:left w:val="nil"/>
              <w:bottom w:val="single" w:sz="4" w:space="0" w:color="auto"/>
              <w:right w:val="single" w:sz="4" w:space="0" w:color="auto"/>
            </w:tcBorders>
            <w:shd w:val="clear" w:color="auto" w:fill="auto"/>
            <w:vAlign w:val="center"/>
          </w:tcPr>
          <w:p w14:paraId="23CAD7AC"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858" w:type="dxa"/>
            <w:tcBorders>
              <w:top w:val="nil"/>
              <w:left w:val="nil"/>
              <w:bottom w:val="single" w:sz="4" w:space="0" w:color="auto"/>
              <w:right w:val="single" w:sz="4" w:space="0" w:color="auto"/>
            </w:tcBorders>
            <w:shd w:val="clear" w:color="auto" w:fill="auto"/>
            <w:vAlign w:val="center"/>
          </w:tcPr>
          <w:p w14:paraId="37C0B7CD"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458" w:type="dxa"/>
            <w:tcBorders>
              <w:top w:val="nil"/>
              <w:left w:val="nil"/>
              <w:bottom w:val="single" w:sz="4" w:space="0" w:color="auto"/>
              <w:right w:val="single" w:sz="4" w:space="0" w:color="auto"/>
            </w:tcBorders>
            <w:shd w:val="clear" w:color="auto" w:fill="auto"/>
            <w:vAlign w:val="center"/>
          </w:tcPr>
          <w:p w14:paraId="775816E6"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0973772F"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2DB002D8"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954" w:type="dxa"/>
            <w:tcBorders>
              <w:top w:val="nil"/>
              <w:left w:val="nil"/>
              <w:bottom w:val="single" w:sz="4" w:space="0" w:color="auto"/>
              <w:right w:val="single" w:sz="4" w:space="0" w:color="auto"/>
            </w:tcBorders>
            <w:shd w:val="clear" w:color="auto" w:fill="auto"/>
            <w:vAlign w:val="center"/>
          </w:tcPr>
          <w:p w14:paraId="5469D7DB"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6" w:type="dxa"/>
            <w:tcBorders>
              <w:top w:val="nil"/>
              <w:left w:val="nil"/>
              <w:bottom w:val="single" w:sz="4" w:space="0" w:color="auto"/>
              <w:right w:val="single" w:sz="4" w:space="0" w:color="auto"/>
            </w:tcBorders>
            <w:shd w:val="clear" w:color="auto" w:fill="auto"/>
            <w:vAlign w:val="center"/>
          </w:tcPr>
          <w:p w14:paraId="7B8AE005"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10" w:type="dxa"/>
            <w:tcBorders>
              <w:top w:val="nil"/>
              <w:left w:val="nil"/>
              <w:bottom w:val="single" w:sz="4" w:space="0" w:color="auto"/>
              <w:right w:val="single" w:sz="4" w:space="0" w:color="auto"/>
            </w:tcBorders>
            <w:shd w:val="clear" w:color="auto" w:fill="auto"/>
            <w:vAlign w:val="center"/>
          </w:tcPr>
          <w:p w14:paraId="19C11C80"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1" w:type="dxa"/>
            <w:tcBorders>
              <w:top w:val="nil"/>
              <w:left w:val="nil"/>
              <w:bottom w:val="single" w:sz="4" w:space="0" w:color="auto"/>
              <w:right w:val="single" w:sz="4" w:space="0" w:color="auto"/>
            </w:tcBorders>
            <w:shd w:val="clear" w:color="auto" w:fill="auto"/>
            <w:vAlign w:val="center"/>
          </w:tcPr>
          <w:p w14:paraId="206F1792" w14:textId="77777777" w:rsidR="002704C4" w:rsidRPr="00480C31" w:rsidRDefault="002704C4" w:rsidP="00F13CD9">
            <w:pPr>
              <w:spacing w:after="0" w:line="240" w:lineRule="auto"/>
              <w:jc w:val="center"/>
              <w:rPr>
                <w:rFonts w:ascii="Times New Roman" w:hAnsi="Times New Roman" w:cs="Times New Roman"/>
                <w:sz w:val="16"/>
                <w:szCs w:val="16"/>
              </w:rPr>
            </w:pPr>
          </w:p>
        </w:tc>
      </w:tr>
      <w:tr w:rsidR="002704C4" w:rsidRPr="00480C31" w14:paraId="3BF721E1" w14:textId="77777777" w:rsidTr="00F13CD9">
        <w:trPr>
          <w:trHeight w:val="227"/>
        </w:trPr>
        <w:tc>
          <w:tcPr>
            <w:tcW w:w="425" w:type="dxa"/>
            <w:tcBorders>
              <w:top w:val="nil"/>
              <w:left w:val="single" w:sz="4" w:space="0" w:color="auto"/>
              <w:bottom w:val="single" w:sz="4" w:space="0" w:color="auto"/>
              <w:right w:val="single" w:sz="4" w:space="0" w:color="auto"/>
            </w:tcBorders>
            <w:shd w:val="clear" w:color="auto" w:fill="auto"/>
            <w:vAlign w:val="center"/>
          </w:tcPr>
          <w:p w14:paraId="3D130A2B"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135" w:type="dxa"/>
            <w:tcBorders>
              <w:top w:val="nil"/>
              <w:left w:val="nil"/>
              <w:bottom w:val="single" w:sz="4" w:space="0" w:color="auto"/>
              <w:right w:val="single" w:sz="4" w:space="0" w:color="auto"/>
            </w:tcBorders>
            <w:shd w:val="clear" w:color="auto" w:fill="auto"/>
            <w:vAlign w:val="center"/>
          </w:tcPr>
          <w:p w14:paraId="1E79EB70" w14:textId="77777777" w:rsidR="002704C4" w:rsidRPr="00480C31" w:rsidRDefault="002704C4" w:rsidP="00F13CD9">
            <w:pPr>
              <w:spacing w:after="0" w:line="240" w:lineRule="auto"/>
              <w:rPr>
                <w:rFonts w:ascii="Times New Roman" w:hAnsi="Times New Roman" w:cs="Times New Roman"/>
                <w:sz w:val="16"/>
                <w:szCs w:val="16"/>
              </w:rPr>
            </w:pPr>
            <w:r w:rsidRPr="00480C31">
              <w:rPr>
                <w:rFonts w:ascii="Times New Roman" w:hAnsi="Times New Roman" w:cs="Times New Roman"/>
                <w:sz w:val="16"/>
                <w:szCs w:val="16"/>
              </w:rPr>
              <w:t xml:space="preserve">Итого по </w:t>
            </w:r>
          </w:p>
        </w:tc>
        <w:tc>
          <w:tcPr>
            <w:tcW w:w="992" w:type="dxa"/>
            <w:tcBorders>
              <w:top w:val="nil"/>
              <w:left w:val="nil"/>
              <w:bottom w:val="single" w:sz="4" w:space="0" w:color="auto"/>
              <w:right w:val="single" w:sz="4" w:space="0" w:color="auto"/>
            </w:tcBorders>
            <w:shd w:val="clear" w:color="auto" w:fill="auto"/>
            <w:vAlign w:val="center"/>
          </w:tcPr>
          <w:p w14:paraId="4649FD08"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1F7CF17A"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47" w:type="dxa"/>
            <w:tcBorders>
              <w:top w:val="nil"/>
              <w:left w:val="nil"/>
              <w:bottom w:val="single" w:sz="4" w:space="0" w:color="auto"/>
              <w:right w:val="single" w:sz="4" w:space="0" w:color="auto"/>
            </w:tcBorders>
            <w:shd w:val="clear" w:color="auto" w:fill="auto"/>
            <w:vAlign w:val="center"/>
          </w:tcPr>
          <w:p w14:paraId="1748996F"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5732EF12"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1055" w:type="dxa"/>
            <w:tcBorders>
              <w:top w:val="nil"/>
              <w:left w:val="nil"/>
              <w:bottom w:val="single" w:sz="4" w:space="0" w:color="auto"/>
              <w:right w:val="single" w:sz="4" w:space="0" w:color="auto"/>
            </w:tcBorders>
            <w:shd w:val="clear" w:color="auto" w:fill="auto"/>
            <w:vAlign w:val="center"/>
          </w:tcPr>
          <w:p w14:paraId="580A64C6"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21C8D49A"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3090D52A"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7" w:type="dxa"/>
            <w:tcBorders>
              <w:top w:val="nil"/>
              <w:left w:val="nil"/>
              <w:bottom w:val="single" w:sz="4" w:space="0" w:color="auto"/>
              <w:right w:val="single" w:sz="4" w:space="0" w:color="auto"/>
            </w:tcBorders>
            <w:shd w:val="clear" w:color="auto" w:fill="auto"/>
            <w:vAlign w:val="center"/>
          </w:tcPr>
          <w:p w14:paraId="3F4E6F18"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906" w:type="dxa"/>
            <w:tcBorders>
              <w:top w:val="nil"/>
              <w:left w:val="nil"/>
              <w:bottom w:val="single" w:sz="4" w:space="0" w:color="auto"/>
              <w:right w:val="single" w:sz="4" w:space="0" w:color="auto"/>
            </w:tcBorders>
            <w:shd w:val="clear" w:color="auto" w:fill="auto"/>
            <w:vAlign w:val="center"/>
          </w:tcPr>
          <w:p w14:paraId="3F08C675"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53" w:type="dxa"/>
            <w:tcBorders>
              <w:top w:val="nil"/>
              <w:left w:val="nil"/>
              <w:bottom w:val="single" w:sz="4" w:space="0" w:color="auto"/>
              <w:right w:val="single" w:sz="4" w:space="0" w:color="auto"/>
            </w:tcBorders>
            <w:shd w:val="clear" w:color="auto" w:fill="auto"/>
            <w:vAlign w:val="center"/>
          </w:tcPr>
          <w:p w14:paraId="4EB24F12"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82" w:type="dxa"/>
            <w:tcBorders>
              <w:top w:val="nil"/>
              <w:left w:val="nil"/>
              <w:bottom w:val="single" w:sz="4" w:space="0" w:color="auto"/>
              <w:right w:val="single" w:sz="4" w:space="0" w:color="auto"/>
            </w:tcBorders>
            <w:shd w:val="clear" w:color="auto" w:fill="auto"/>
            <w:vAlign w:val="center"/>
          </w:tcPr>
          <w:p w14:paraId="299033D7"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654" w:type="dxa"/>
            <w:tcBorders>
              <w:top w:val="nil"/>
              <w:left w:val="nil"/>
              <w:bottom w:val="single" w:sz="4" w:space="0" w:color="auto"/>
              <w:right w:val="single" w:sz="4" w:space="0" w:color="auto"/>
            </w:tcBorders>
            <w:shd w:val="clear" w:color="auto" w:fill="auto"/>
            <w:vAlign w:val="center"/>
          </w:tcPr>
          <w:p w14:paraId="1C2191D4"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858" w:type="dxa"/>
            <w:tcBorders>
              <w:top w:val="nil"/>
              <w:left w:val="nil"/>
              <w:bottom w:val="single" w:sz="4" w:space="0" w:color="auto"/>
              <w:right w:val="single" w:sz="4" w:space="0" w:color="auto"/>
            </w:tcBorders>
            <w:shd w:val="clear" w:color="auto" w:fill="auto"/>
            <w:vAlign w:val="center"/>
          </w:tcPr>
          <w:p w14:paraId="4EE439DF"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458" w:type="dxa"/>
            <w:tcBorders>
              <w:top w:val="nil"/>
              <w:left w:val="nil"/>
              <w:bottom w:val="single" w:sz="4" w:space="0" w:color="auto"/>
              <w:right w:val="single" w:sz="4" w:space="0" w:color="auto"/>
            </w:tcBorders>
            <w:shd w:val="clear" w:color="auto" w:fill="auto"/>
            <w:vAlign w:val="center"/>
          </w:tcPr>
          <w:p w14:paraId="248D0145"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50768510"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8" w:type="dxa"/>
            <w:tcBorders>
              <w:top w:val="nil"/>
              <w:left w:val="nil"/>
              <w:bottom w:val="single" w:sz="4" w:space="0" w:color="auto"/>
              <w:right w:val="single" w:sz="4" w:space="0" w:color="auto"/>
            </w:tcBorders>
            <w:shd w:val="clear" w:color="auto" w:fill="auto"/>
            <w:vAlign w:val="center"/>
          </w:tcPr>
          <w:p w14:paraId="6DDB9E36"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954" w:type="dxa"/>
            <w:tcBorders>
              <w:top w:val="nil"/>
              <w:left w:val="nil"/>
              <w:bottom w:val="single" w:sz="4" w:space="0" w:color="auto"/>
              <w:right w:val="single" w:sz="4" w:space="0" w:color="auto"/>
            </w:tcBorders>
            <w:shd w:val="clear" w:color="auto" w:fill="auto"/>
            <w:vAlign w:val="center"/>
          </w:tcPr>
          <w:p w14:paraId="1D5170EF"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566" w:type="dxa"/>
            <w:tcBorders>
              <w:top w:val="nil"/>
              <w:left w:val="nil"/>
              <w:bottom w:val="single" w:sz="4" w:space="0" w:color="auto"/>
              <w:right w:val="single" w:sz="4" w:space="0" w:color="auto"/>
            </w:tcBorders>
            <w:shd w:val="clear" w:color="auto" w:fill="auto"/>
            <w:vAlign w:val="center"/>
          </w:tcPr>
          <w:p w14:paraId="58664947"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10" w:type="dxa"/>
            <w:tcBorders>
              <w:top w:val="nil"/>
              <w:left w:val="nil"/>
              <w:bottom w:val="single" w:sz="4" w:space="0" w:color="auto"/>
              <w:right w:val="single" w:sz="4" w:space="0" w:color="auto"/>
            </w:tcBorders>
            <w:shd w:val="clear" w:color="auto" w:fill="auto"/>
            <w:vAlign w:val="center"/>
          </w:tcPr>
          <w:p w14:paraId="67161B6E" w14:textId="77777777" w:rsidR="002704C4" w:rsidRPr="00480C31" w:rsidRDefault="002704C4" w:rsidP="00F13CD9">
            <w:pPr>
              <w:spacing w:after="0" w:line="240" w:lineRule="auto"/>
              <w:jc w:val="center"/>
              <w:rPr>
                <w:rFonts w:ascii="Times New Roman" w:hAnsi="Times New Roman" w:cs="Times New Roman"/>
                <w:sz w:val="16"/>
                <w:szCs w:val="16"/>
              </w:rPr>
            </w:pPr>
          </w:p>
        </w:tc>
        <w:tc>
          <w:tcPr>
            <w:tcW w:w="701" w:type="dxa"/>
            <w:tcBorders>
              <w:top w:val="nil"/>
              <w:left w:val="nil"/>
              <w:bottom w:val="single" w:sz="4" w:space="0" w:color="auto"/>
              <w:right w:val="single" w:sz="4" w:space="0" w:color="auto"/>
            </w:tcBorders>
            <w:shd w:val="clear" w:color="auto" w:fill="auto"/>
            <w:vAlign w:val="center"/>
          </w:tcPr>
          <w:p w14:paraId="562747B7" w14:textId="77777777" w:rsidR="002704C4" w:rsidRPr="00480C31" w:rsidRDefault="002704C4" w:rsidP="00F13CD9">
            <w:pPr>
              <w:spacing w:after="0" w:line="240" w:lineRule="auto"/>
              <w:jc w:val="center"/>
              <w:rPr>
                <w:rFonts w:ascii="Times New Roman" w:hAnsi="Times New Roman" w:cs="Times New Roman"/>
                <w:sz w:val="16"/>
                <w:szCs w:val="16"/>
              </w:rPr>
            </w:pPr>
          </w:p>
        </w:tc>
      </w:tr>
    </w:tbl>
    <w:p w14:paraId="12DB8BE2" w14:textId="77777777" w:rsidR="002704C4" w:rsidRPr="002704C4" w:rsidRDefault="002704C4" w:rsidP="002704C4">
      <w:pPr>
        <w:jc w:val="center"/>
      </w:pPr>
    </w:p>
    <w:p w14:paraId="0B921A19" w14:textId="77777777" w:rsidR="002704C4" w:rsidRDefault="002704C4" w:rsidP="002704C4"/>
    <w:p w14:paraId="7EFFDF02" w14:textId="77777777" w:rsidR="00CB5C14" w:rsidRPr="002704C4" w:rsidRDefault="00CB5C14" w:rsidP="002704C4">
      <w:pPr>
        <w:sectPr w:rsidR="00CB5C14" w:rsidRPr="002704C4" w:rsidSect="002704C4">
          <w:pgSz w:w="16838" w:h="11906" w:orient="landscape"/>
          <w:pgMar w:top="1701" w:right="1560" w:bottom="850" w:left="709" w:header="708" w:footer="418" w:gutter="0"/>
          <w:cols w:space="708"/>
          <w:docGrid w:linePitch="360"/>
        </w:sectPr>
      </w:pPr>
    </w:p>
    <w:p w14:paraId="62186CC3"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tbl>
      <w:tblPr>
        <w:tblpPr w:leftFromText="180" w:rightFromText="180" w:horzAnchor="margin" w:tblpXSpec="center" w:tblpY="495"/>
        <w:tblW w:w="10016" w:type="dxa"/>
        <w:tblLook w:val="04A0" w:firstRow="1" w:lastRow="0" w:firstColumn="1" w:lastColumn="0" w:noHBand="0" w:noVBand="1"/>
      </w:tblPr>
      <w:tblGrid>
        <w:gridCol w:w="560"/>
        <w:gridCol w:w="3127"/>
        <w:gridCol w:w="1584"/>
        <w:gridCol w:w="1584"/>
        <w:gridCol w:w="801"/>
        <w:gridCol w:w="633"/>
        <w:gridCol w:w="851"/>
        <w:gridCol w:w="876"/>
      </w:tblGrid>
      <w:tr w:rsidR="006A75E2" w:rsidRPr="00480C31" w14:paraId="23EFAA21" w14:textId="77777777" w:rsidTr="007142EB">
        <w:trPr>
          <w:trHeight w:val="20"/>
        </w:trPr>
        <w:tc>
          <w:tcPr>
            <w:tcW w:w="10016" w:type="dxa"/>
            <w:gridSpan w:val="8"/>
            <w:tcBorders>
              <w:top w:val="nil"/>
              <w:left w:val="nil"/>
              <w:right w:val="nil"/>
            </w:tcBorders>
            <w:shd w:val="clear" w:color="auto" w:fill="auto"/>
            <w:vAlign w:val="bottom"/>
            <w:hideMark/>
          </w:tcPr>
          <w:p w14:paraId="28902947" w14:textId="77777777" w:rsidR="006A75E2" w:rsidRPr="00480C31" w:rsidRDefault="006A75E2" w:rsidP="007142EB">
            <w:pPr>
              <w:jc w:val="center"/>
              <w:rPr>
                <w:rFonts w:ascii="Times New Roman" w:hAnsi="Times New Roman" w:cs="Times New Roman"/>
                <w:bCs/>
                <w:sz w:val="28"/>
                <w:szCs w:val="28"/>
              </w:rPr>
            </w:pPr>
            <w:r>
              <w:rPr>
                <w:rFonts w:ascii="Times New Roman" w:hAnsi="Times New Roman" w:cs="Times New Roman"/>
                <w:bCs/>
                <w:sz w:val="28"/>
                <w:szCs w:val="28"/>
              </w:rPr>
              <w:t>Ф</w:t>
            </w:r>
            <w:r w:rsidRPr="00480C31">
              <w:rPr>
                <w:rFonts w:ascii="Times New Roman" w:hAnsi="Times New Roman" w:cs="Times New Roman"/>
                <w:bCs/>
                <w:sz w:val="28"/>
                <w:szCs w:val="28"/>
              </w:rPr>
              <w:t xml:space="preserve">инансовый план </w:t>
            </w:r>
          </w:p>
          <w:p w14:paraId="3D8C5166" w14:textId="77777777" w:rsidR="006A75E2" w:rsidRPr="00480C31" w:rsidRDefault="006A75E2" w:rsidP="007142EB">
            <w:pPr>
              <w:autoSpaceDE w:val="0"/>
              <w:autoSpaceDN w:val="0"/>
              <w:adjustRightInd w:val="0"/>
              <w:spacing w:after="0" w:line="240" w:lineRule="auto"/>
              <w:jc w:val="center"/>
              <w:rPr>
                <w:rFonts w:ascii="Times New Roman" w:hAnsi="Times New Roman" w:cs="Times New Roman"/>
                <w:sz w:val="20"/>
                <w:szCs w:val="20"/>
              </w:rPr>
            </w:pPr>
            <w:r w:rsidRPr="00480C31">
              <w:rPr>
                <w:rFonts w:ascii="Times New Roman" w:hAnsi="Times New Roman" w:cs="Times New Roman"/>
                <w:sz w:val="20"/>
                <w:szCs w:val="20"/>
              </w:rPr>
              <w:t>____________________________________________________</w:t>
            </w:r>
          </w:p>
          <w:p w14:paraId="4B1B9045" w14:textId="77777777" w:rsidR="006A75E2" w:rsidRPr="00480C31" w:rsidRDefault="006A75E2" w:rsidP="007142EB">
            <w:pPr>
              <w:autoSpaceDE w:val="0"/>
              <w:autoSpaceDN w:val="0"/>
              <w:adjustRightInd w:val="0"/>
              <w:spacing w:after="0" w:line="240" w:lineRule="auto"/>
              <w:jc w:val="center"/>
              <w:rPr>
                <w:rFonts w:ascii="Times New Roman" w:hAnsi="Times New Roman" w:cs="Times New Roman"/>
                <w:sz w:val="20"/>
                <w:szCs w:val="20"/>
              </w:rPr>
            </w:pPr>
            <w:r w:rsidRPr="00480C31">
              <w:rPr>
                <w:rFonts w:ascii="Times New Roman" w:hAnsi="Times New Roman" w:cs="Times New Roman"/>
                <w:sz w:val="20"/>
                <w:szCs w:val="20"/>
              </w:rPr>
              <w:t>(наименование регулируемой организации)</w:t>
            </w:r>
          </w:p>
          <w:p w14:paraId="7B7A7537" w14:textId="77777777" w:rsidR="006A75E2" w:rsidRPr="00480C31" w:rsidRDefault="006A75E2" w:rsidP="007142EB">
            <w:pPr>
              <w:jc w:val="center"/>
              <w:rPr>
                <w:rFonts w:ascii="Times New Roman" w:hAnsi="Times New Roman" w:cs="Times New Roman"/>
                <w:b/>
                <w:bCs/>
                <w:sz w:val="28"/>
                <w:szCs w:val="28"/>
              </w:rPr>
            </w:pPr>
            <w:r w:rsidRPr="00480C31">
              <w:rPr>
                <w:rFonts w:ascii="Times New Roman" w:hAnsi="Times New Roman" w:cs="Times New Roman"/>
                <w:bCs/>
                <w:sz w:val="28"/>
                <w:szCs w:val="28"/>
              </w:rPr>
              <w:t>в сфере теплоснабжения на _________________  годы</w:t>
            </w:r>
          </w:p>
        </w:tc>
      </w:tr>
      <w:tr w:rsidR="006A75E2" w:rsidRPr="00480C31" w14:paraId="1103E03F" w14:textId="77777777" w:rsidTr="007142EB">
        <w:trPr>
          <w:trHeight w:val="20"/>
        </w:trPr>
        <w:tc>
          <w:tcPr>
            <w:tcW w:w="10016" w:type="dxa"/>
            <w:gridSpan w:val="8"/>
            <w:tcBorders>
              <w:left w:val="nil"/>
              <w:bottom w:val="nil"/>
              <w:right w:val="nil"/>
            </w:tcBorders>
            <w:shd w:val="clear" w:color="auto" w:fill="auto"/>
            <w:noWrap/>
            <w:hideMark/>
          </w:tcPr>
          <w:p w14:paraId="3C5E843D" w14:textId="77777777" w:rsidR="006A75E2" w:rsidRPr="00480C31" w:rsidRDefault="006A75E2" w:rsidP="007142EB">
            <w:pPr>
              <w:jc w:val="center"/>
              <w:rPr>
                <w:rFonts w:ascii="Times New Roman" w:hAnsi="Times New Roman" w:cs="Times New Roman"/>
                <w:sz w:val="28"/>
                <w:szCs w:val="28"/>
              </w:rPr>
            </w:pPr>
          </w:p>
        </w:tc>
      </w:tr>
      <w:tr w:rsidR="006A75E2" w:rsidRPr="00480C31" w14:paraId="09B53858" w14:textId="77777777" w:rsidTr="007142EB">
        <w:trPr>
          <w:trHeight w:val="20"/>
        </w:trPr>
        <w:tc>
          <w:tcPr>
            <w:tcW w:w="560" w:type="dxa"/>
            <w:tcBorders>
              <w:top w:val="nil"/>
              <w:left w:val="nil"/>
              <w:bottom w:val="nil"/>
              <w:right w:val="nil"/>
            </w:tcBorders>
            <w:shd w:val="clear" w:color="auto" w:fill="auto"/>
            <w:noWrap/>
            <w:vAlign w:val="bottom"/>
            <w:hideMark/>
          </w:tcPr>
          <w:p w14:paraId="5CBE7A52" w14:textId="77777777" w:rsidR="006A75E2" w:rsidRPr="00480C31" w:rsidRDefault="006A75E2" w:rsidP="007142EB">
            <w:pPr>
              <w:rPr>
                <w:rFonts w:ascii="Times New Roman" w:hAnsi="Times New Roman" w:cs="Times New Roman"/>
              </w:rPr>
            </w:pPr>
          </w:p>
        </w:tc>
        <w:tc>
          <w:tcPr>
            <w:tcW w:w="3127" w:type="dxa"/>
            <w:tcBorders>
              <w:top w:val="nil"/>
              <w:left w:val="nil"/>
              <w:bottom w:val="nil"/>
              <w:right w:val="nil"/>
            </w:tcBorders>
            <w:shd w:val="clear" w:color="auto" w:fill="auto"/>
            <w:noWrap/>
            <w:vAlign w:val="bottom"/>
            <w:hideMark/>
          </w:tcPr>
          <w:p w14:paraId="126786CA" w14:textId="77777777" w:rsidR="006A75E2" w:rsidRPr="00480C31" w:rsidRDefault="006A75E2" w:rsidP="007142EB">
            <w:pPr>
              <w:rPr>
                <w:rFonts w:ascii="Times New Roman" w:hAnsi="Times New Roman" w:cs="Times New Roman"/>
              </w:rPr>
            </w:pPr>
          </w:p>
        </w:tc>
        <w:tc>
          <w:tcPr>
            <w:tcW w:w="3168" w:type="dxa"/>
            <w:gridSpan w:val="2"/>
            <w:tcBorders>
              <w:top w:val="nil"/>
              <w:left w:val="nil"/>
              <w:bottom w:val="nil"/>
              <w:right w:val="nil"/>
            </w:tcBorders>
            <w:shd w:val="clear" w:color="auto" w:fill="auto"/>
            <w:noWrap/>
            <w:vAlign w:val="bottom"/>
            <w:hideMark/>
          </w:tcPr>
          <w:p w14:paraId="28AAB58C" w14:textId="77777777" w:rsidR="006A75E2" w:rsidRPr="00480C31" w:rsidRDefault="006A75E2" w:rsidP="007142EB">
            <w:pPr>
              <w:rPr>
                <w:rFonts w:ascii="Times New Roman" w:hAnsi="Times New Roman" w:cs="Times New Roman"/>
              </w:rPr>
            </w:pPr>
          </w:p>
        </w:tc>
        <w:tc>
          <w:tcPr>
            <w:tcW w:w="801" w:type="dxa"/>
            <w:tcBorders>
              <w:top w:val="nil"/>
              <w:left w:val="nil"/>
              <w:bottom w:val="nil"/>
              <w:right w:val="nil"/>
            </w:tcBorders>
            <w:shd w:val="clear" w:color="auto" w:fill="auto"/>
            <w:noWrap/>
            <w:vAlign w:val="bottom"/>
            <w:hideMark/>
          </w:tcPr>
          <w:p w14:paraId="38037E3F" w14:textId="77777777" w:rsidR="006A75E2" w:rsidRPr="00480C31" w:rsidRDefault="006A75E2" w:rsidP="007142EB">
            <w:pPr>
              <w:rPr>
                <w:rFonts w:ascii="Times New Roman" w:hAnsi="Times New Roman" w:cs="Times New Roman"/>
              </w:rPr>
            </w:pPr>
          </w:p>
        </w:tc>
        <w:tc>
          <w:tcPr>
            <w:tcW w:w="633" w:type="dxa"/>
            <w:tcBorders>
              <w:top w:val="nil"/>
              <w:left w:val="nil"/>
              <w:bottom w:val="nil"/>
              <w:right w:val="nil"/>
            </w:tcBorders>
            <w:shd w:val="clear" w:color="auto" w:fill="auto"/>
            <w:noWrap/>
            <w:vAlign w:val="bottom"/>
            <w:hideMark/>
          </w:tcPr>
          <w:p w14:paraId="790F0E2D" w14:textId="77777777" w:rsidR="006A75E2" w:rsidRPr="00480C31" w:rsidRDefault="006A75E2" w:rsidP="007142EB">
            <w:pPr>
              <w:rPr>
                <w:rFonts w:ascii="Times New Roman" w:hAnsi="Times New Roman" w:cs="Times New Roman"/>
              </w:rPr>
            </w:pPr>
          </w:p>
        </w:tc>
        <w:tc>
          <w:tcPr>
            <w:tcW w:w="851" w:type="dxa"/>
            <w:tcBorders>
              <w:top w:val="nil"/>
              <w:left w:val="nil"/>
              <w:bottom w:val="nil"/>
              <w:right w:val="nil"/>
            </w:tcBorders>
            <w:shd w:val="clear" w:color="auto" w:fill="auto"/>
            <w:noWrap/>
            <w:vAlign w:val="bottom"/>
            <w:hideMark/>
          </w:tcPr>
          <w:p w14:paraId="519FC5A3" w14:textId="77777777" w:rsidR="006A75E2" w:rsidRPr="00480C31" w:rsidRDefault="006A75E2" w:rsidP="007142EB">
            <w:pPr>
              <w:rPr>
                <w:rFonts w:ascii="Times New Roman" w:hAnsi="Times New Roman" w:cs="Times New Roman"/>
              </w:rPr>
            </w:pPr>
          </w:p>
        </w:tc>
        <w:tc>
          <w:tcPr>
            <w:tcW w:w="876" w:type="dxa"/>
            <w:tcBorders>
              <w:top w:val="nil"/>
              <w:left w:val="nil"/>
              <w:bottom w:val="nil"/>
              <w:right w:val="nil"/>
            </w:tcBorders>
            <w:shd w:val="clear" w:color="auto" w:fill="auto"/>
            <w:noWrap/>
            <w:vAlign w:val="bottom"/>
            <w:hideMark/>
          </w:tcPr>
          <w:p w14:paraId="796DF0A1" w14:textId="77777777" w:rsidR="006A75E2" w:rsidRPr="00480C31" w:rsidRDefault="006A75E2" w:rsidP="007142EB">
            <w:pPr>
              <w:rPr>
                <w:rFonts w:ascii="Times New Roman" w:hAnsi="Times New Roman" w:cs="Times New Roman"/>
              </w:rPr>
            </w:pPr>
          </w:p>
        </w:tc>
      </w:tr>
      <w:tr w:rsidR="006A75E2" w:rsidRPr="00480C31" w14:paraId="23D99BC3" w14:textId="77777777" w:rsidTr="007142EB">
        <w:trPr>
          <w:trHeight w:val="20"/>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F3228"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w:t>
            </w:r>
            <w:r w:rsidRPr="00480C31">
              <w:rPr>
                <w:rFonts w:ascii="Times New Roman" w:hAnsi="Times New Roman" w:cs="Times New Roman"/>
                <w:bCs/>
              </w:rPr>
              <w:br/>
              <w:t>п/п</w:t>
            </w:r>
          </w:p>
        </w:tc>
        <w:tc>
          <w:tcPr>
            <w:tcW w:w="3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3E61E"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Источники финансирования</w:t>
            </w:r>
          </w:p>
        </w:tc>
        <w:tc>
          <w:tcPr>
            <w:tcW w:w="6329" w:type="dxa"/>
            <w:gridSpan w:val="6"/>
            <w:tcBorders>
              <w:top w:val="single" w:sz="4" w:space="0" w:color="auto"/>
              <w:left w:val="nil"/>
              <w:bottom w:val="single" w:sz="4" w:space="0" w:color="auto"/>
              <w:right w:val="single" w:sz="4" w:space="0" w:color="auto"/>
            </w:tcBorders>
            <w:shd w:val="clear" w:color="auto" w:fill="auto"/>
            <w:vAlign w:val="center"/>
            <w:hideMark/>
          </w:tcPr>
          <w:p w14:paraId="285018F1"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Расходы на реализацию инвестиционной программы</w:t>
            </w:r>
            <w:r w:rsidRPr="00480C31">
              <w:rPr>
                <w:rFonts w:ascii="Times New Roman" w:hAnsi="Times New Roman" w:cs="Times New Roman"/>
                <w:bCs/>
              </w:rPr>
              <w:br/>
              <w:t>(тыс. руб. без НДС)</w:t>
            </w:r>
          </w:p>
        </w:tc>
      </w:tr>
      <w:tr w:rsidR="006A75E2" w:rsidRPr="00480C31" w14:paraId="659FD07C" w14:textId="77777777" w:rsidTr="007142EB">
        <w:trPr>
          <w:trHeight w:val="2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6E3942E1" w14:textId="77777777" w:rsidR="006A75E2" w:rsidRPr="00480C31" w:rsidRDefault="006A75E2" w:rsidP="007142EB">
            <w:pPr>
              <w:spacing w:after="0" w:line="240" w:lineRule="auto"/>
              <w:rPr>
                <w:rFonts w:ascii="Times New Roman" w:hAnsi="Times New Roman" w:cs="Times New Roman"/>
                <w:bCs/>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14:paraId="25C7B70A" w14:textId="77777777" w:rsidR="006A75E2" w:rsidRPr="00480C31" w:rsidRDefault="006A75E2" w:rsidP="007142EB">
            <w:pPr>
              <w:spacing w:after="0" w:line="240" w:lineRule="auto"/>
              <w:rPr>
                <w:rFonts w:ascii="Times New Roman" w:hAnsi="Times New Roman" w:cs="Times New Roman"/>
                <w:bCs/>
              </w:rPr>
            </w:pPr>
          </w:p>
        </w:tc>
        <w:tc>
          <w:tcPr>
            <w:tcW w:w="3168" w:type="dxa"/>
            <w:gridSpan w:val="2"/>
            <w:tcBorders>
              <w:top w:val="nil"/>
              <w:left w:val="nil"/>
              <w:bottom w:val="single" w:sz="4" w:space="0" w:color="auto"/>
              <w:right w:val="single" w:sz="4" w:space="0" w:color="auto"/>
            </w:tcBorders>
            <w:shd w:val="clear" w:color="auto" w:fill="auto"/>
            <w:vAlign w:val="center"/>
            <w:hideMark/>
          </w:tcPr>
          <w:p w14:paraId="79C5B380"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по видам деятельности</w:t>
            </w:r>
          </w:p>
        </w:tc>
        <w:tc>
          <w:tcPr>
            <w:tcW w:w="801" w:type="dxa"/>
            <w:vMerge w:val="restart"/>
            <w:tcBorders>
              <w:top w:val="nil"/>
              <w:left w:val="single" w:sz="4" w:space="0" w:color="auto"/>
              <w:bottom w:val="single" w:sz="4" w:space="0" w:color="auto"/>
              <w:right w:val="single" w:sz="4" w:space="0" w:color="auto"/>
            </w:tcBorders>
            <w:shd w:val="clear" w:color="auto" w:fill="auto"/>
            <w:vAlign w:val="center"/>
            <w:hideMark/>
          </w:tcPr>
          <w:p w14:paraId="30843089"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Всего</w:t>
            </w:r>
          </w:p>
        </w:tc>
        <w:tc>
          <w:tcPr>
            <w:tcW w:w="2360" w:type="dxa"/>
            <w:gridSpan w:val="3"/>
            <w:tcBorders>
              <w:top w:val="single" w:sz="4" w:space="0" w:color="auto"/>
              <w:left w:val="nil"/>
              <w:bottom w:val="single" w:sz="4" w:space="0" w:color="auto"/>
              <w:right w:val="single" w:sz="4" w:space="0" w:color="auto"/>
            </w:tcBorders>
            <w:shd w:val="clear" w:color="auto" w:fill="auto"/>
            <w:vAlign w:val="center"/>
            <w:hideMark/>
          </w:tcPr>
          <w:p w14:paraId="5A46B522"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по годам реализации инвестпрограммы</w:t>
            </w:r>
          </w:p>
        </w:tc>
      </w:tr>
      <w:tr w:rsidR="006A75E2" w:rsidRPr="00480C31" w14:paraId="6511195B" w14:textId="77777777" w:rsidTr="007142EB">
        <w:trPr>
          <w:trHeight w:val="45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F0E1DE8" w14:textId="77777777" w:rsidR="006A75E2" w:rsidRPr="00480C31" w:rsidRDefault="006A75E2" w:rsidP="007142EB">
            <w:pPr>
              <w:spacing w:after="0" w:line="240" w:lineRule="auto"/>
              <w:rPr>
                <w:rFonts w:ascii="Times New Roman" w:hAnsi="Times New Roman" w:cs="Times New Roman"/>
                <w:bCs/>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14:paraId="1B9E2699" w14:textId="77777777" w:rsidR="006A75E2" w:rsidRPr="00480C31" w:rsidRDefault="006A75E2" w:rsidP="007142EB">
            <w:pPr>
              <w:spacing w:after="0" w:line="240" w:lineRule="auto"/>
              <w:rPr>
                <w:rFonts w:ascii="Times New Roman" w:hAnsi="Times New Roman" w:cs="Times New Roman"/>
                <w:bCs/>
              </w:rPr>
            </w:pPr>
          </w:p>
        </w:tc>
        <w:tc>
          <w:tcPr>
            <w:tcW w:w="1584" w:type="dxa"/>
            <w:vMerge w:val="restart"/>
            <w:tcBorders>
              <w:top w:val="nil"/>
              <w:left w:val="single" w:sz="4" w:space="0" w:color="auto"/>
              <w:bottom w:val="single" w:sz="4" w:space="0" w:color="000000"/>
              <w:right w:val="single" w:sz="4" w:space="0" w:color="auto"/>
            </w:tcBorders>
            <w:shd w:val="clear" w:color="auto" w:fill="auto"/>
            <w:vAlign w:val="center"/>
            <w:hideMark/>
          </w:tcPr>
          <w:p w14:paraId="1D3B82D7" w14:textId="77777777" w:rsidR="006A75E2" w:rsidRPr="00480C31" w:rsidRDefault="006A75E2" w:rsidP="007142EB">
            <w:pPr>
              <w:spacing w:after="0" w:line="240" w:lineRule="auto"/>
              <w:jc w:val="center"/>
              <w:rPr>
                <w:rFonts w:ascii="Times New Roman" w:hAnsi="Times New Roman" w:cs="Times New Roman"/>
                <w:bCs/>
                <w:iCs/>
              </w:rPr>
            </w:pPr>
            <w:r w:rsidRPr="00480C31">
              <w:rPr>
                <w:rFonts w:ascii="Times New Roman" w:hAnsi="Times New Roman" w:cs="Times New Roman"/>
              </w:rPr>
              <w:t>указать вид деятельности</w:t>
            </w:r>
          </w:p>
        </w:tc>
        <w:tc>
          <w:tcPr>
            <w:tcW w:w="1584" w:type="dxa"/>
            <w:vMerge w:val="restart"/>
            <w:tcBorders>
              <w:top w:val="nil"/>
              <w:left w:val="single" w:sz="4" w:space="0" w:color="auto"/>
              <w:bottom w:val="single" w:sz="4" w:space="0" w:color="000000"/>
              <w:right w:val="single" w:sz="4" w:space="0" w:color="auto"/>
            </w:tcBorders>
            <w:shd w:val="clear" w:color="auto" w:fill="auto"/>
            <w:vAlign w:val="center"/>
          </w:tcPr>
          <w:p w14:paraId="0F1741FB" w14:textId="77777777" w:rsidR="006A75E2" w:rsidRPr="00480C31" w:rsidRDefault="006A75E2" w:rsidP="007142EB">
            <w:pPr>
              <w:spacing w:after="0" w:line="240" w:lineRule="auto"/>
              <w:jc w:val="center"/>
              <w:rPr>
                <w:rFonts w:ascii="Times New Roman" w:hAnsi="Times New Roman" w:cs="Times New Roman"/>
                <w:bCs/>
                <w:iCs/>
              </w:rPr>
            </w:pPr>
            <w:r w:rsidRPr="00480C31">
              <w:rPr>
                <w:rFonts w:ascii="Times New Roman" w:hAnsi="Times New Roman" w:cs="Times New Roman"/>
              </w:rPr>
              <w:t>указать вид деятельности</w:t>
            </w:r>
          </w:p>
        </w:tc>
        <w:tc>
          <w:tcPr>
            <w:tcW w:w="801" w:type="dxa"/>
            <w:vMerge/>
            <w:tcBorders>
              <w:top w:val="nil"/>
              <w:left w:val="single" w:sz="4" w:space="0" w:color="auto"/>
              <w:bottom w:val="single" w:sz="4" w:space="0" w:color="auto"/>
              <w:right w:val="single" w:sz="4" w:space="0" w:color="auto"/>
            </w:tcBorders>
            <w:vAlign w:val="center"/>
            <w:hideMark/>
          </w:tcPr>
          <w:p w14:paraId="0A4B05CA" w14:textId="77777777" w:rsidR="006A75E2" w:rsidRPr="00480C31" w:rsidRDefault="006A75E2" w:rsidP="007142EB">
            <w:pPr>
              <w:spacing w:after="0" w:line="240" w:lineRule="auto"/>
              <w:rPr>
                <w:rFonts w:ascii="Times New Roman" w:hAnsi="Times New Roman" w:cs="Times New Roman"/>
                <w:bCs/>
              </w:rPr>
            </w:pPr>
          </w:p>
        </w:tc>
        <w:tc>
          <w:tcPr>
            <w:tcW w:w="633" w:type="dxa"/>
            <w:vMerge w:val="restart"/>
            <w:tcBorders>
              <w:top w:val="nil"/>
              <w:left w:val="single" w:sz="4" w:space="0" w:color="auto"/>
              <w:bottom w:val="single" w:sz="4" w:space="0" w:color="000000"/>
              <w:right w:val="single" w:sz="4" w:space="0" w:color="auto"/>
            </w:tcBorders>
            <w:shd w:val="clear" w:color="auto" w:fill="auto"/>
            <w:vAlign w:val="center"/>
            <w:hideMark/>
          </w:tcPr>
          <w:p w14:paraId="7B29D46C" w14:textId="77777777" w:rsidR="006A75E2" w:rsidRPr="00C15A08" w:rsidRDefault="006A75E2" w:rsidP="007142EB">
            <w:pPr>
              <w:autoSpaceDE w:val="0"/>
              <w:autoSpaceDN w:val="0"/>
              <w:adjustRightInd w:val="0"/>
              <w:spacing w:after="0" w:line="240" w:lineRule="auto"/>
              <w:jc w:val="center"/>
              <w:rPr>
                <w:rFonts w:ascii="Times New Roman" w:hAnsi="Times New Roman" w:cs="Times New Roman"/>
              </w:rPr>
            </w:pPr>
            <w:r w:rsidRPr="00C15A08">
              <w:rPr>
                <w:rFonts w:ascii="Times New Roman" w:hAnsi="Times New Roman" w:cs="Times New Roman"/>
              </w:rPr>
              <w:t>N</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EC71C5D" w14:textId="77777777" w:rsidR="006A75E2" w:rsidRPr="00C15A08" w:rsidRDefault="006A75E2" w:rsidP="007142EB">
            <w:pPr>
              <w:autoSpaceDE w:val="0"/>
              <w:autoSpaceDN w:val="0"/>
              <w:adjustRightInd w:val="0"/>
              <w:spacing w:after="0" w:line="240" w:lineRule="auto"/>
              <w:jc w:val="center"/>
              <w:rPr>
                <w:rFonts w:ascii="Times New Roman" w:hAnsi="Times New Roman" w:cs="Times New Roman"/>
              </w:rPr>
            </w:pPr>
            <w:r w:rsidRPr="00C15A08">
              <w:rPr>
                <w:rFonts w:ascii="Times New Roman" w:hAnsi="Times New Roman" w:cs="Times New Roman"/>
              </w:rPr>
              <w:t>N + 1</w:t>
            </w:r>
          </w:p>
        </w:tc>
        <w:tc>
          <w:tcPr>
            <w:tcW w:w="876" w:type="dxa"/>
            <w:vMerge w:val="restart"/>
            <w:tcBorders>
              <w:top w:val="nil"/>
              <w:left w:val="single" w:sz="4" w:space="0" w:color="auto"/>
              <w:bottom w:val="single" w:sz="4" w:space="0" w:color="000000"/>
              <w:right w:val="single" w:sz="4" w:space="0" w:color="auto"/>
            </w:tcBorders>
            <w:shd w:val="clear" w:color="auto" w:fill="auto"/>
            <w:vAlign w:val="center"/>
            <w:hideMark/>
          </w:tcPr>
          <w:p w14:paraId="0797C945" w14:textId="77777777" w:rsidR="006A75E2" w:rsidRPr="00C15A08" w:rsidRDefault="006A75E2" w:rsidP="007142EB">
            <w:pPr>
              <w:autoSpaceDE w:val="0"/>
              <w:autoSpaceDN w:val="0"/>
              <w:adjustRightInd w:val="0"/>
              <w:spacing w:after="0" w:line="240" w:lineRule="auto"/>
              <w:jc w:val="center"/>
              <w:rPr>
                <w:rFonts w:ascii="Times New Roman" w:hAnsi="Times New Roman" w:cs="Times New Roman"/>
              </w:rPr>
            </w:pPr>
            <w:r w:rsidRPr="00C15A08">
              <w:rPr>
                <w:rFonts w:ascii="Times New Roman" w:hAnsi="Times New Roman" w:cs="Times New Roman"/>
              </w:rPr>
              <w:t>N + 2</w:t>
            </w:r>
          </w:p>
        </w:tc>
      </w:tr>
      <w:tr w:rsidR="006A75E2" w:rsidRPr="00480C31" w14:paraId="486015D3" w14:textId="77777777" w:rsidTr="007142EB">
        <w:trPr>
          <w:trHeight w:val="450"/>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5C06A83A" w14:textId="77777777" w:rsidR="006A75E2" w:rsidRPr="00480C31" w:rsidRDefault="006A75E2" w:rsidP="007142EB">
            <w:pPr>
              <w:spacing w:after="0" w:line="240" w:lineRule="auto"/>
              <w:rPr>
                <w:rFonts w:ascii="Times New Roman" w:hAnsi="Times New Roman" w:cs="Times New Roman"/>
                <w:bCs/>
              </w:rPr>
            </w:pPr>
          </w:p>
        </w:tc>
        <w:tc>
          <w:tcPr>
            <w:tcW w:w="3127" w:type="dxa"/>
            <w:vMerge/>
            <w:tcBorders>
              <w:top w:val="single" w:sz="4" w:space="0" w:color="auto"/>
              <w:left w:val="single" w:sz="4" w:space="0" w:color="auto"/>
              <w:bottom w:val="single" w:sz="4" w:space="0" w:color="auto"/>
              <w:right w:val="single" w:sz="4" w:space="0" w:color="auto"/>
            </w:tcBorders>
            <w:vAlign w:val="center"/>
            <w:hideMark/>
          </w:tcPr>
          <w:p w14:paraId="06708FB1" w14:textId="77777777" w:rsidR="006A75E2" w:rsidRPr="00480C31" w:rsidRDefault="006A75E2" w:rsidP="007142EB">
            <w:pPr>
              <w:spacing w:after="0" w:line="240" w:lineRule="auto"/>
              <w:rPr>
                <w:rFonts w:ascii="Times New Roman" w:hAnsi="Times New Roman" w:cs="Times New Roman"/>
                <w:bCs/>
              </w:rPr>
            </w:pPr>
          </w:p>
        </w:tc>
        <w:tc>
          <w:tcPr>
            <w:tcW w:w="1584" w:type="dxa"/>
            <w:vMerge/>
            <w:tcBorders>
              <w:top w:val="nil"/>
              <w:left w:val="single" w:sz="4" w:space="0" w:color="auto"/>
              <w:bottom w:val="single" w:sz="4" w:space="0" w:color="000000"/>
              <w:right w:val="single" w:sz="4" w:space="0" w:color="auto"/>
            </w:tcBorders>
            <w:vAlign w:val="center"/>
            <w:hideMark/>
          </w:tcPr>
          <w:p w14:paraId="27452BE1" w14:textId="77777777" w:rsidR="006A75E2" w:rsidRPr="00480C31" w:rsidRDefault="006A75E2" w:rsidP="007142EB">
            <w:pPr>
              <w:spacing w:after="0" w:line="240" w:lineRule="auto"/>
              <w:rPr>
                <w:rFonts w:ascii="Times New Roman" w:hAnsi="Times New Roman" w:cs="Times New Roman"/>
                <w:bCs/>
                <w:i/>
                <w:iCs/>
              </w:rPr>
            </w:pPr>
          </w:p>
        </w:tc>
        <w:tc>
          <w:tcPr>
            <w:tcW w:w="1584" w:type="dxa"/>
            <w:vMerge/>
            <w:tcBorders>
              <w:top w:val="nil"/>
              <w:left w:val="single" w:sz="4" w:space="0" w:color="auto"/>
              <w:bottom w:val="single" w:sz="4" w:space="0" w:color="000000"/>
              <w:right w:val="single" w:sz="4" w:space="0" w:color="auto"/>
            </w:tcBorders>
            <w:vAlign w:val="center"/>
          </w:tcPr>
          <w:p w14:paraId="23B12185" w14:textId="77777777" w:rsidR="006A75E2" w:rsidRPr="00480C31" w:rsidRDefault="006A75E2" w:rsidP="007142EB">
            <w:pPr>
              <w:spacing w:after="0" w:line="240" w:lineRule="auto"/>
              <w:rPr>
                <w:rFonts w:ascii="Times New Roman" w:hAnsi="Times New Roman" w:cs="Times New Roman"/>
                <w:bCs/>
                <w:i/>
                <w:iCs/>
              </w:rPr>
            </w:pPr>
          </w:p>
        </w:tc>
        <w:tc>
          <w:tcPr>
            <w:tcW w:w="801" w:type="dxa"/>
            <w:vMerge/>
            <w:tcBorders>
              <w:top w:val="nil"/>
              <w:left w:val="single" w:sz="4" w:space="0" w:color="auto"/>
              <w:bottom w:val="single" w:sz="4" w:space="0" w:color="auto"/>
              <w:right w:val="single" w:sz="4" w:space="0" w:color="auto"/>
            </w:tcBorders>
            <w:vAlign w:val="center"/>
            <w:hideMark/>
          </w:tcPr>
          <w:p w14:paraId="5D5FA96E" w14:textId="77777777" w:rsidR="006A75E2" w:rsidRPr="00480C31" w:rsidRDefault="006A75E2" w:rsidP="007142EB">
            <w:pPr>
              <w:spacing w:after="0" w:line="240" w:lineRule="auto"/>
              <w:rPr>
                <w:rFonts w:ascii="Times New Roman" w:hAnsi="Times New Roman" w:cs="Times New Roman"/>
                <w:bCs/>
              </w:rPr>
            </w:pPr>
          </w:p>
        </w:tc>
        <w:tc>
          <w:tcPr>
            <w:tcW w:w="633" w:type="dxa"/>
            <w:vMerge/>
            <w:tcBorders>
              <w:top w:val="nil"/>
              <w:left w:val="single" w:sz="4" w:space="0" w:color="auto"/>
              <w:bottom w:val="single" w:sz="4" w:space="0" w:color="000000"/>
              <w:right w:val="single" w:sz="4" w:space="0" w:color="auto"/>
            </w:tcBorders>
            <w:vAlign w:val="center"/>
            <w:hideMark/>
          </w:tcPr>
          <w:p w14:paraId="39F3D10E" w14:textId="77777777" w:rsidR="006A75E2" w:rsidRPr="00480C31" w:rsidRDefault="006A75E2" w:rsidP="007142EB">
            <w:pPr>
              <w:spacing w:after="0" w:line="240" w:lineRule="auto"/>
              <w:rPr>
                <w:rFonts w:ascii="Times New Roman" w:hAnsi="Times New Roman" w:cs="Times New Roman"/>
                <w:bCs/>
              </w:rPr>
            </w:pPr>
          </w:p>
        </w:tc>
        <w:tc>
          <w:tcPr>
            <w:tcW w:w="851" w:type="dxa"/>
            <w:vMerge/>
            <w:tcBorders>
              <w:top w:val="nil"/>
              <w:left w:val="single" w:sz="4" w:space="0" w:color="auto"/>
              <w:bottom w:val="single" w:sz="4" w:space="0" w:color="000000"/>
              <w:right w:val="single" w:sz="4" w:space="0" w:color="auto"/>
            </w:tcBorders>
            <w:vAlign w:val="center"/>
            <w:hideMark/>
          </w:tcPr>
          <w:p w14:paraId="59A7D5BC" w14:textId="77777777" w:rsidR="006A75E2" w:rsidRPr="00480C31" w:rsidRDefault="006A75E2" w:rsidP="007142EB">
            <w:pPr>
              <w:spacing w:after="0" w:line="240" w:lineRule="auto"/>
              <w:rPr>
                <w:rFonts w:ascii="Times New Roman" w:hAnsi="Times New Roman" w:cs="Times New Roman"/>
                <w:bCs/>
              </w:rPr>
            </w:pPr>
          </w:p>
        </w:tc>
        <w:tc>
          <w:tcPr>
            <w:tcW w:w="876" w:type="dxa"/>
            <w:vMerge/>
            <w:tcBorders>
              <w:top w:val="nil"/>
              <w:left w:val="single" w:sz="4" w:space="0" w:color="auto"/>
              <w:bottom w:val="single" w:sz="4" w:space="0" w:color="000000"/>
              <w:right w:val="single" w:sz="4" w:space="0" w:color="auto"/>
            </w:tcBorders>
            <w:vAlign w:val="center"/>
            <w:hideMark/>
          </w:tcPr>
          <w:p w14:paraId="16BF6A5C" w14:textId="77777777" w:rsidR="006A75E2" w:rsidRPr="00480C31" w:rsidRDefault="006A75E2" w:rsidP="007142EB">
            <w:pPr>
              <w:spacing w:after="0" w:line="240" w:lineRule="auto"/>
              <w:rPr>
                <w:rFonts w:ascii="Times New Roman" w:hAnsi="Times New Roman" w:cs="Times New Roman"/>
                <w:bCs/>
              </w:rPr>
            </w:pPr>
          </w:p>
        </w:tc>
      </w:tr>
      <w:tr w:rsidR="006A75E2" w:rsidRPr="00480C31" w14:paraId="3772C488"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93227A8"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1</w:t>
            </w:r>
          </w:p>
        </w:tc>
        <w:tc>
          <w:tcPr>
            <w:tcW w:w="3127" w:type="dxa"/>
            <w:tcBorders>
              <w:top w:val="nil"/>
              <w:left w:val="nil"/>
              <w:bottom w:val="single" w:sz="4" w:space="0" w:color="auto"/>
              <w:right w:val="single" w:sz="4" w:space="0" w:color="auto"/>
            </w:tcBorders>
            <w:shd w:val="clear" w:color="auto" w:fill="auto"/>
            <w:vAlign w:val="center"/>
            <w:hideMark/>
          </w:tcPr>
          <w:p w14:paraId="04281002"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2</w:t>
            </w:r>
          </w:p>
        </w:tc>
        <w:tc>
          <w:tcPr>
            <w:tcW w:w="1584" w:type="dxa"/>
            <w:tcBorders>
              <w:top w:val="nil"/>
              <w:left w:val="nil"/>
              <w:bottom w:val="single" w:sz="4" w:space="0" w:color="auto"/>
              <w:right w:val="single" w:sz="4" w:space="0" w:color="auto"/>
            </w:tcBorders>
            <w:shd w:val="clear" w:color="auto" w:fill="auto"/>
            <w:vAlign w:val="center"/>
            <w:hideMark/>
          </w:tcPr>
          <w:p w14:paraId="0FFAC424"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3</w:t>
            </w:r>
          </w:p>
        </w:tc>
        <w:tc>
          <w:tcPr>
            <w:tcW w:w="1584" w:type="dxa"/>
            <w:tcBorders>
              <w:top w:val="nil"/>
              <w:left w:val="nil"/>
              <w:bottom w:val="single" w:sz="4" w:space="0" w:color="auto"/>
              <w:right w:val="single" w:sz="4" w:space="0" w:color="auto"/>
            </w:tcBorders>
            <w:shd w:val="clear" w:color="auto" w:fill="auto"/>
            <w:vAlign w:val="center"/>
          </w:tcPr>
          <w:p w14:paraId="22436163"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4</w:t>
            </w:r>
          </w:p>
        </w:tc>
        <w:tc>
          <w:tcPr>
            <w:tcW w:w="801" w:type="dxa"/>
            <w:tcBorders>
              <w:top w:val="nil"/>
              <w:left w:val="nil"/>
              <w:bottom w:val="single" w:sz="4" w:space="0" w:color="auto"/>
              <w:right w:val="single" w:sz="4" w:space="0" w:color="auto"/>
            </w:tcBorders>
            <w:shd w:val="clear" w:color="auto" w:fill="auto"/>
            <w:vAlign w:val="center"/>
          </w:tcPr>
          <w:p w14:paraId="0DFBD14F"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5</w:t>
            </w:r>
          </w:p>
        </w:tc>
        <w:tc>
          <w:tcPr>
            <w:tcW w:w="633" w:type="dxa"/>
            <w:tcBorders>
              <w:top w:val="nil"/>
              <w:left w:val="nil"/>
              <w:bottom w:val="single" w:sz="4" w:space="0" w:color="auto"/>
              <w:right w:val="single" w:sz="4" w:space="0" w:color="auto"/>
            </w:tcBorders>
            <w:shd w:val="clear" w:color="auto" w:fill="auto"/>
            <w:vAlign w:val="center"/>
          </w:tcPr>
          <w:p w14:paraId="10997BF9"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6</w:t>
            </w:r>
          </w:p>
        </w:tc>
        <w:tc>
          <w:tcPr>
            <w:tcW w:w="851" w:type="dxa"/>
            <w:tcBorders>
              <w:top w:val="nil"/>
              <w:left w:val="nil"/>
              <w:bottom w:val="single" w:sz="4" w:space="0" w:color="auto"/>
              <w:right w:val="single" w:sz="4" w:space="0" w:color="auto"/>
            </w:tcBorders>
            <w:shd w:val="clear" w:color="auto" w:fill="auto"/>
            <w:vAlign w:val="center"/>
          </w:tcPr>
          <w:p w14:paraId="6B35C2BE"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7</w:t>
            </w:r>
          </w:p>
        </w:tc>
        <w:tc>
          <w:tcPr>
            <w:tcW w:w="876" w:type="dxa"/>
            <w:tcBorders>
              <w:top w:val="nil"/>
              <w:left w:val="nil"/>
              <w:bottom w:val="single" w:sz="4" w:space="0" w:color="auto"/>
              <w:right w:val="single" w:sz="4" w:space="0" w:color="auto"/>
            </w:tcBorders>
            <w:shd w:val="clear" w:color="auto" w:fill="auto"/>
            <w:vAlign w:val="center"/>
          </w:tcPr>
          <w:p w14:paraId="087CD136" w14:textId="77777777" w:rsidR="006A75E2" w:rsidRPr="00480C31" w:rsidRDefault="006A75E2" w:rsidP="007142EB">
            <w:pPr>
              <w:spacing w:after="0" w:line="240" w:lineRule="auto"/>
              <w:jc w:val="center"/>
              <w:rPr>
                <w:rFonts w:ascii="Times New Roman" w:hAnsi="Times New Roman" w:cs="Times New Roman"/>
              </w:rPr>
            </w:pPr>
            <w:r>
              <w:rPr>
                <w:rFonts w:ascii="Times New Roman" w:hAnsi="Times New Roman" w:cs="Times New Roman"/>
              </w:rPr>
              <w:t>8</w:t>
            </w:r>
          </w:p>
        </w:tc>
      </w:tr>
      <w:tr w:rsidR="006A75E2" w:rsidRPr="00480C31" w14:paraId="71FF0F4F"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8EA6CEC"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1</w:t>
            </w:r>
          </w:p>
        </w:tc>
        <w:tc>
          <w:tcPr>
            <w:tcW w:w="3127" w:type="dxa"/>
            <w:tcBorders>
              <w:top w:val="nil"/>
              <w:left w:val="nil"/>
              <w:bottom w:val="single" w:sz="4" w:space="0" w:color="auto"/>
              <w:right w:val="single" w:sz="4" w:space="0" w:color="auto"/>
            </w:tcBorders>
            <w:shd w:val="clear" w:color="auto" w:fill="auto"/>
            <w:vAlign w:val="center"/>
            <w:hideMark/>
          </w:tcPr>
          <w:p w14:paraId="64617991" w14:textId="77777777" w:rsidR="006A75E2" w:rsidRPr="00480C31" w:rsidRDefault="006A75E2" w:rsidP="007142EB">
            <w:pPr>
              <w:spacing w:after="0" w:line="240" w:lineRule="auto"/>
              <w:rPr>
                <w:rFonts w:ascii="Times New Roman" w:hAnsi="Times New Roman" w:cs="Times New Roman"/>
                <w:bCs/>
              </w:rPr>
            </w:pPr>
            <w:r w:rsidRPr="00480C31">
              <w:rPr>
                <w:rFonts w:ascii="Times New Roman" w:hAnsi="Times New Roman" w:cs="Times New Roman"/>
                <w:bCs/>
              </w:rPr>
              <w:t>Собственные средства</w:t>
            </w:r>
          </w:p>
        </w:tc>
        <w:tc>
          <w:tcPr>
            <w:tcW w:w="1584" w:type="dxa"/>
            <w:tcBorders>
              <w:top w:val="nil"/>
              <w:left w:val="nil"/>
              <w:bottom w:val="single" w:sz="4" w:space="0" w:color="auto"/>
              <w:right w:val="single" w:sz="4" w:space="0" w:color="auto"/>
            </w:tcBorders>
            <w:shd w:val="clear" w:color="auto" w:fill="auto"/>
            <w:vAlign w:val="center"/>
          </w:tcPr>
          <w:p w14:paraId="0A8195BB"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2859E98C"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1C6165B2"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5F871C3A"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5D52D09C"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4D19CDF5"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37243624"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0FB4BB3"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1.1</w:t>
            </w:r>
          </w:p>
        </w:tc>
        <w:tc>
          <w:tcPr>
            <w:tcW w:w="3127" w:type="dxa"/>
            <w:tcBorders>
              <w:top w:val="nil"/>
              <w:left w:val="nil"/>
              <w:bottom w:val="single" w:sz="4" w:space="0" w:color="auto"/>
              <w:right w:val="single" w:sz="4" w:space="0" w:color="auto"/>
            </w:tcBorders>
            <w:shd w:val="clear" w:color="auto" w:fill="auto"/>
            <w:vAlign w:val="center"/>
            <w:hideMark/>
          </w:tcPr>
          <w:p w14:paraId="2393F190" w14:textId="77777777" w:rsidR="006A75E2" w:rsidRPr="00480C31" w:rsidRDefault="006A75E2" w:rsidP="007142EB">
            <w:pPr>
              <w:spacing w:after="0" w:line="240" w:lineRule="auto"/>
              <w:rPr>
                <w:rFonts w:ascii="Times New Roman" w:hAnsi="Times New Roman" w:cs="Times New Roman"/>
              </w:rPr>
            </w:pPr>
            <w:r w:rsidRPr="00480C31">
              <w:rPr>
                <w:rFonts w:ascii="Times New Roman" w:hAnsi="Times New Roman" w:cs="Times New Roman"/>
              </w:rPr>
              <w:t>амортизационные отчисления</w:t>
            </w:r>
          </w:p>
        </w:tc>
        <w:tc>
          <w:tcPr>
            <w:tcW w:w="1584" w:type="dxa"/>
            <w:tcBorders>
              <w:top w:val="nil"/>
              <w:left w:val="nil"/>
              <w:bottom w:val="single" w:sz="4" w:space="0" w:color="auto"/>
              <w:right w:val="single" w:sz="4" w:space="0" w:color="auto"/>
            </w:tcBorders>
            <w:shd w:val="clear" w:color="auto" w:fill="auto"/>
            <w:vAlign w:val="center"/>
          </w:tcPr>
          <w:p w14:paraId="7DA6EB7D"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07A513DF"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62F8166B"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628100DA"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0A0AA050"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54B4CCDE"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4EE44752"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33DE696"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1.2</w:t>
            </w:r>
          </w:p>
        </w:tc>
        <w:tc>
          <w:tcPr>
            <w:tcW w:w="3127" w:type="dxa"/>
            <w:tcBorders>
              <w:top w:val="nil"/>
              <w:left w:val="nil"/>
              <w:bottom w:val="single" w:sz="4" w:space="0" w:color="auto"/>
              <w:right w:val="single" w:sz="4" w:space="0" w:color="auto"/>
            </w:tcBorders>
            <w:shd w:val="clear" w:color="auto" w:fill="auto"/>
            <w:vAlign w:val="center"/>
            <w:hideMark/>
          </w:tcPr>
          <w:p w14:paraId="78C3C45B" w14:textId="77777777" w:rsidR="006A75E2" w:rsidRPr="00480C31" w:rsidRDefault="006A75E2" w:rsidP="007142EB">
            <w:pPr>
              <w:spacing w:after="0" w:line="240" w:lineRule="auto"/>
              <w:rPr>
                <w:rFonts w:ascii="Times New Roman" w:hAnsi="Times New Roman" w:cs="Times New Roman"/>
              </w:rPr>
            </w:pPr>
            <w:r w:rsidRPr="00480C31">
              <w:rPr>
                <w:rFonts w:ascii="Times New Roman" w:hAnsi="Times New Roman" w:cs="Times New Roman"/>
              </w:rPr>
              <w:t>прибыль, направленная на инвестиции</w:t>
            </w:r>
          </w:p>
        </w:tc>
        <w:tc>
          <w:tcPr>
            <w:tcW w:w="1584" w:type="dxa"/>
            <w:tcBorders>
              <w:top w:val="nil"/>
              <w:left w:val="nil"/>
              <w:bottom w:val="single" w:sz="4" w:space="0" w:color="auto"/>
              <w:right w:val="single" w:sz="4" w:space="0" w:color="auto"/>
            </w:tcBorders>
            <w:shd w:val="clear" w:color="auto" w:fill="auto"/>
            <w:vAlign w:val="center"/>
          </w:tcPr>
          <w:p w14:paraId="0950DC49"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7E1FA56C"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1F1A1653"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46D72BD1"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47B8DD92"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1A19126B"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2915E851"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690F453"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1.3</w:t>
            </w:r>
          </w:p>
        </w:tc>
        <w:tc>
          <w:tcPr>
            <w:tcW w:w="3127" w:type="dxa"/>
            <w:tcBorders>
              <w:top w:val="nil"/>
              <w:left w:val="nil"/>
              <w:bottom w:val="single" w:sz="4" w:space="0" w:color="auto"/>
              <w:right w:val="single" w:sz="4" w:space="0" w:color="auto"/>
            </w:tcBorders>
            <w:shd w:val="clear" w:color="auto" w:fill="auto"/>
            <w:vAlign w:val="center"/>
            <w:hideMark/>
          </w:tcPr>
          <w:p w14:paraId="21F9DE55" w14:textId="77777777" w:rsidR="006A75E2" w:rsidRPr="00480C31" w:rsidRDefault="006A75E2" w:rsidP="007142EB">
            <w:pPr>
              <w:spacing w:after="0" w:line="240" w:lineRule="auto"/>
              <w:rPr>
                <w:rFonts w:ascii="Times New Roman" w:hAnsi="Times New Roman" w:cs="Times New Roman"/>
              </w:rPr>
            </w:pPr>
            <w:r w:rsidRPr="00480C31">
              <w:rPr>
                <w:rFonts w:ascii="Times New Roman" w:hAnsi="Times New Roman" w:cs="Times New Roman"/>
              </w:rPr>
              <w:t>средства, полученные за счет</w:t>
            </w:r>
            <w:r w:rsidRPr="00480C31">
              <w:rPr>
                <w:rFonts w:ascii="Times New Roman" w:hAnsi="Times New Roman" w:cs="Times New Roman"/>
              </w:rPr>
              <w:br/>
              <w:t>платы за подключение</w:t>
            </w:r>
          </w:p>
        </w:tc>
        <w:tc>
          <w:tcPr>
            <w:tcW w:w="1584" w:type="dxa"/>
            <w:tcBorders>
              <w:top w:val="nil"/>
              <w:left w:val="nil"/>
              <w:bottom w:val="single" w:sz="4" w:space="0" w:color="auto"/>
              <w:right w:val="single" w:sz="4" w:space="0" w:color="auto"/>
            </w:tcBorders>
            <w:shd w:val="clear" w:color="auto" w:fill="auto"/>
            <w:vAlign w:val="center"/>
          </w:tcPr>
          <w:p w14:paraId="09D335FA"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06CA7C29"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2109D72F"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1190F8F3"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01AB31B6"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1F9EC5C5"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25B7C80C"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87E3C6C"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1.4</w:t>
            </w:r>
          </w:p>
        </w:tc>
        <w:tc>
          <w:tcPr>
            <w:tcW w:w="3127" w:type="dxa"/>
            <w:tcBorders>
              <w:top w:val="nil"/>
              <w:left w:val="nil"/>
              <w:bottom w:val="single" w:sz="4" w:space="0" w:color="auto"/>
              <w:right w:val="single" w:sz="4" w:space="0" w:color="auto"/>
            </w:tcBorders>
            <w:shd w:val="clear" w:color="auto" w:fill="auto"/>
            <w:vAlign w:val="center"/>
            <w:hideMark/>
          </w:tcPr>
          <w:p w14:paraId="2DE0E2A3" w14:textId="77777777" w:rsidR="006A75E2" w:rsidRPr="00480C31" w:rsidRDefault="006A75E2" w:rsidP="007142EB">
            <w:pPr>
              <w:spacing w:after="0" w:line="240" w:lineRule="auto"/>
              <w:rPr>
                <w:rFonts w:ascii="Times New Roman" w:hAnsi="Times New Roman" w:cs="Times New Roman"/>
              </w:rPr>
            </w:pPr>
            <w:r w:rsidRPr="00480C31">
              <w:rPr>
                <w:rFonts w:ascii="Times New Roman" w:hAnsi="Times New Roman" w:cs="Times New Roman"/>
              </w:rPr>
              <w:t>прочие собственные средства,</w:t>
            </w:r>
            <w:r w:rsidRPr="00480C31">
              <w:rPr>
                <w:rFonts w:ascii="Times New Roman" w:hAnsi="Times New Roman" w:cs="Times New Roman"/>
              </w:rPr>
              <w:br/>
              <w:t>в т.ч. средства от эмиссии ценных бумаг</w:t>
            </w:r>
          </w:p>
        </w:tc>
        <w:tc>
          <w:tcPr>
            <w:tcW w:w="1584" w:type="dxa"/>
            <w:tcBorders>
              <w:top w:val="nil"/>
              <w:left w:val="nil"/>
              <w:bottom w:val="single" w:sz="4" w:space="0" w:color="auto"/>
              <w:right w:val="single" w:sz="4" w:space="0" w:color="auto"/>
            </w:tcBorders>
            <w:shd w:val="clear" w:color="auto" w:fill="auto"/>
            <w:vAlign w:val="center"/>
          </w:tcPr>
          <w:p w14:paraId="2763542B"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28A0BE01"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39A5F1AC"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2E352E00"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493279A9"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3072230F"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78CCDC40"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168246C9"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2</w:t>
            </w:r>
          </w:p>
        </w:tc>
        <w:tc>
          <w:tcPr>
            <w:tcW w:w="3127" w:type="dxa"/>
            <w:tcBorders>
              <w:top w:val="nil"/>
              <w:left w:val="nil"/>
              <w:bottom w:val="single" w:sz="4" w:space="0" w:color="auto"/>
              <w:right w:val="single" w:sz="4" w:space="0" w:color="auto"/>
            </w:tcBorders>
            <w:shd w:val="clear" w:color="auto" w:fill="auto"/>
            <w:vAlign w:val="center"/>
            <w:hideMark/>
          </w:tcPr>
          <w:p w14:paraId="1EE23901" w14:textId="77777777" w:rsidR="006A75E2" w:rsidRPr="00480C31" w:rsidRDefault="006A75E2" w:rsidP="007142EB">
            <w:pPr>
              <w:spacing w:after="0" w:line="240" w:lineRule="auto"/>
              <w:rPr>
                <w:rFonts w:ascii="Times New Roman" w:hAnsi="Times New Roman" w:cs="Times New Roman"/>
                <w:bCs/>
              </w:rPr>
            </w:pPr>
            <w:r w:rsidRPr="00480C31">
              <w:rPr>
                <w:rFonts w:ascii="Times New Roman" w:hAnsi="Times New Roman" w:cs="Times New Roman"/>
                <w:bCs/>
              </w:rPr>
              <w:t>Привлеченные средства</w:t>
            </w:r>
          </w:p>
        </w:tc>
        <w:tc>
          <w:tcPr>
            <w:tcW w:w="1584" w:type="dxa"/>
            <w:tcBorders>
              <w:top w:val="nil"/>
              <w:left w:val="nil"/>
              <w:bottom w:val="single" w:sz="4" w:space="0" w:color="auto"/>
              <w:right w:val="single" w:sz="4" w:space="0" w:color="auto"/>
            </w:tcBorders>
            <w:shd w:val="clear" w:color="auto" w:fill="auto"/>
            <w:vAlign w:val="center"/>
          </w:tcPr>
          <w:p w14:paraId="67B1A6BD"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25569686"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05D961CF"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7F89EE7A"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698ECBEF"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2632755B"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52E6E985"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62A8C4B"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2.1</w:t>
            </w:r>
          </w:p>
        </w:tc>
        <w:tc>
          <w:tcPr>
            <w:tcW w:w="3127" w:type="dxa"/>
            <w:tcBorders>
              <w:top w:val="nil"/>
              <w:left w:val="nil"/>
              <w:bottom w:val="single" w:sz="4" w:space="0" w:color="auto"/>
              <w:right w:val="single" w:sz="4" w:space="0" w:color="auto"/>
            </w:tcBorders>
            <w:shd w:val="clear" w:color="auto" w:fill="auto"/>
            <w:vAlign w:val="center"/>
            <w:hideMark/>
          </w:tcPr>
          <w:p w14:paraId="0954FBA1" w14:textId="77777777" w:rsidR="006A75E2" w:rsidRPr="00480C31" w:rsidRDefault="006A75E2" w:rsidP="007142EB">
            <w:pPr>
              <w:spacing w:after="0" w:line="240" w:lineRule="auto"/>
              <w:rPr>
                <w:rFonts w:ascii="Times New Roman" w:hAnsi="Times New Roman" w:cs="Times New Roman"/>
              </w:rPr>
            </w:pPr>
            <w:r w:rsidRPr="00480C31">
              <w:rPr>
                <w:rFonts w:ascii="Times New Roman" w:hAnsi="Times New Roman" w:cs="Times New Roman"/>
              </w:rPr>
              <w:t>кредиты</w:t>
            </w:r>
          </w:p>
        </w:tc>
        <w:tc>
          <w:tcPr>
            <w:tcW w:w="1584" w:type="dxa"/>
            <w:tcBorders>
              <w:top w:val="nil"/>
              <w:left w:val="nil"/>
              <w:bottom w:val="single" w:sz="4" w:space="0" w:color="auto"/>
              <w:right w:val="single" w:sz="4" w:space="0" w:color="auto"/>
            </w:tcBorders>
            <w:shd w:val="clear" w:color="auto" w:fill="auto"/>
            <w:vAlign w:val="center"/>
          </w:tcPr>
          <w:p w14:paraId="1C4615EC"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47C3CEAF"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3DDCE225"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5DDC85B9"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7002F3B4"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3C4C3701"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3F2F1975"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F996A14"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2.2</w:t>
            </w:r>
          </w:p>
        </w:tc>
        <w:tc>
          <w:tcPr>
            <w:tcW w:w="3127" w:type="dxa"/>
            <w:tcBorders>
              <w:top w:val="nil"/>
              <w:left w:val="nil"/>
              <w:bottom w:val="single" w:sz="4" w:space="0" w:color="auto"/>
              <w:right w:val="single" w:sz="4" w:space="0" w:color="auto"/>
            </w:tcBorders>
            <w:shd w:val="clear" w:color="auto" w:fill="auto"/>
            <w:vAlign w:val="center"/>
            <w:hideMark/>
          </w:tcPr>
          <w:p w14:paraId="3B878E82" w14:textId="77777777" w:rsidR="006A75E2" w:rsidRPr="00480C31" w:rsidRDefault="006A75E2" w:rsidP="007142EB">
            <w:pPr>
              <w:spacing w:after="0" w:line="240" w:lineRule="auto"/>
              <w:rPr>
                <w:rFonts w:ascii="Times New Roman" w:hAnsi="Times New Roman" w:cs="Times New Roman"/>
              </w:rPr>
            </w:pPr>
            <w:r w:rsidRPr="00480C31">
              <w:rPr>
                <w:rFonts w:ascii="Times New Roman" w:hAnsi="Times New Roman" w:cs="Times New Roman"/>
              </w:rPr>
              <w:t>займы организаций</w:t>
            </w:r>
          </w:p>
        </w:tc>
        <w:tc>
          <w:tcPr>
            <w:tcW w:w="1584" w:type="dxa"/>
            <w:tcBorders>
              <w:top w:val="nil"/>
              <w:left w:val="nil"/>
              <w:bottom w:val="single" w:sz="4" w:space="0" w:color="auto"/>
              <w:right w:val="single" w:sz="4" w:space="0" w:color="auto"/>
            </w:tcBorders>
            <w:shd w:val="clear" w:color="auto" w:fill="auto"/>
            <w:vAlign w:val="center"/>
          </w:tcPr>
          <w:p w14:paraId="5A72D3D6"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0235A4F1"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5F05701D"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6EAAFC13"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30955931"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6C8B830A"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2C7F8A5A"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CF07D0A" w14:textId="77777777" w:rsidR="006A75E2" w:rsidRPr="00480C31" w:rsidRDefault="006A75E2" w:rsidP="007142EB">
            <w:pPr>
              <w:spacing w:after="0" w:line="240" w:lineRule="auto"/>
              <w:jc w:val="center"/>
              <w:rPr>
                <w:rFonts w:ascii="Times New Roman" w:hAnsi="Times New Roman" w:cs="Times New Roman"/>
              </w:rPr>
            </w:pPr>
            <w:r w:rsidRPr="00480C31">
              <w:rPr>
                <w:rFonts w:ascii="Times New Roman" w:hAnsi="Times New Roman" w:cs="Times New Roman"/>
              </w:rPr>
              <w:t>2.3</w:t>
            </w:r>
          </w:p>
        </w:tc>
        <w:tc>
          <w:tcPr>
            <w:tcW w:w="3127" w:type="dxa"/>
            <w:tcBorders>
              <w:top w:val="nil"/>
              <w:left w:val="nil"/>
              <w:bottom w:val="single" w:sz="4" w:space="0" w:color="auto"/>
              <w:right w:val="single" w:sz="4" w:space="0" w:color="auto"/>
            </w:tcBorders>
            <w:shd w:val="clear" w:color="auto" w:fill="auto"/>
            <w:vAlign w:val="center"/>
            <w:hideMark/>
          </w:tcPr>
          <w:p w14:paraId="00F9B2D1" w14:textId="77777777" w:rsidR="006A75E2" w:rsidRPr="00480C31" w:rsidRDefault="006A75E2" w:rsidP="007142EB">
            <w:pPr>
              <w:spacing w:after="0" w:line="240" w:lineRule="auto"/>
              <w:rPr>
                <w:rFonts w:ascii="Times New Roman" w:hAnsi="Times New Roman" w:cs="Times New Roman"/>
              </w:rPr>
            </w:pPr>
            <w:r w:rsidRPr="00480C31">
              <w:rPr>
                <w:rFonts w:ascii="Times New Roman" w:hAnsi="Times New Roman" w:cs="Times New Roman"/>
              </w:rPr>
              <w:t>прочие привлеченные средства</w:t>
            </w:r>
          </w:p>
        </w:tc>
        <w:tc>
          <w:tcPr>
            <w:tcW w:w="1584" w:type="dxa"/>
            <w:tcBorders>
              <w:top w:val="nil"/>
              <w:left w:val="nil"/>
              <w:bottom w:val="single" w:sz="4" w:space="0" w:color="auto"/>
              <w:right w:val="single" w:sz="4" w:space="0" w:color="auto"/>
            </w:tcBorders>
            <w:shd w:val="clear" w:color="auto" w:fill="auto"/>
            <w:vAlign w:val="center"/>
          </w:tcPr>
          <w:p w14:paraId="064DA8A9"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6C4C1FBA"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3F6A2115"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6583FC9E"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137F1903"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0DEF32E1"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6E6D57CC"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3EB6368"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3</w:t>
            </w:r>
          </w:p>
        </w:tc>
        <w:tc>
          <w:tcPr>
            <w:tcW w:w="3127" w:type="dxa"/>
            <w:tcBorders>
              <w:top w:val="nil"/>
              <w:left w:val="nil"/>
              <w:bottom w:val="single" w:sz="4" w:space="0" w:color="auto"/>
              <w:right w:val="single" w:sz="4" w:space="0" w:color="auto"/>
            </w:tcBorders>
            <w:shd w:val="clear" w:color="auto" w:fill="auto"/>
            <w:vAlign w:val="center"/>
            <w:hideMark/>
          </w:tcPr>
          <w:p w14:paraId="685155E9" w14:textId="77777777" w:rsidR="006A75E2" w:rsidRPr="00480C31" w:rsidRDefault="006A75E2" w:rsidP="007142EB">
            <w:pPr>
              <w:spacing w:after="0" w:line="240" w:lineRule="auto"/>
              <w:rPr>
                <w:rFonts w:ascii="Times New Roman" w:hAnsi="Times New Roman" w:cs="Times New Roman"/>
                <w:bCs/>
              </w:rPr>
            </w:pPr>
            <w:r w:rsidRPr="00480C31">
              <w:rPr>
                <w:rFonts w:ascii="Times New Roman" w:hAnsi="Times New Roman" w:cs="Times New Roman"/>
                <w:bCs/>
              </w:rPr>
              <w:t>Бюджетное финансирование</w:t>
            </w:r>
          </w:p>
        </w:tc>
        <w:tc>
          <w:tcPr>
            <w:tcW w:w="1584" w:type="dxa"/>
            <w:tcBorders>
              <w:top w:val="nil"/>
              <w:left w:val="nil"/>
              <w:bottom w:val="single" w:sz="4" w:space="0" w:color="auto"/>
              <w:right w:val="single" w:sz="4" w:space="0" w:color="auto"/>
            </w:tcBorders>
            <w:shd w:val="clear" w:color="auto" w:fill="auto"/>
            <w:vAlign w:val="center"/>
          </w:tcPr>
          <w:p w14:paraId="1359B047"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72CC4518"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2183977E"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5057744B"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461551F0"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3AF54538"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23A82E60"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3CE20DF"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4</w:t>
            </w:r>
          </w:p>
        </w:tc>
        <w:tc>
          <w:tcPr>
            <w:tcW w:w="3127" w:type="dxa"/>
            <w:tcBorders>
              <w:top w:val="nil"/>
              <w:left w:val="nil"/>
              <w:bottom w:val="single" w:sz="4" w:space="0" w:color="auto"/>
              <w:right w:val="single" w:sz="4" w:space="0" w:color="auto"/>
            </w:tcBorders>
            <w:shd w:val="clear" w:color="auto" w:fill="auto"/>
            <w:vAlign w:val="center"/>
            <w:hideMark/>
          </w:tcPr>
          <w:p w14:paraId="45CFFD47" w14:textId="77777777" w:rsidR="006A75E2" w:rsidRPr="00480C31" w:rsidRDefault="006A75E2" w:rsidP="007142EB">
            <w:pPr>
              <w:spacing w:after="0" w:line="240" w:lineRule="auto"/>
              <w:rPr>
                <w:rFonts w:ascii="Times New Roman" w:hAnsi="Times New Roman" w:cs="Times New Roman"/>
                <w:bCs/>
              </w:rPr>
            </w:pPr>
            <w:r w:rsidRPr="00480C31">
              <w:rPr>
                <w:rFonts w:ascii="Times New Roman" w:hAnsi="Times New Roman" w:cs="Times New Roman"/>
                <w:bCs/>
              </w:rPr>
              <w:t>Прочие источники финансирования, в т.ч. лизинг</w:t>
            </w:r>
          </w:p>
        </w:tc>
        <w:tc>
          <w:tcPr>
            <w:tcW w:w="1584" w:type="dxa"/>
            <w:tcBorders>
              <w:top w:val="nil"/>
              <w:left w:val="nil"/>
              <w:bottom w:val="single" w:sz="4" w:space="0" w:color="auto"/>
              <w:right w:val="single" w:sz="4" w:space="0" w:color="auto"/>
            </w:tcBorders>
            <w:shd w:val="clear" w:color="auto" w:fill="auto"/>
            <w:vAlign w:val="center"/>
          </w:tcPr>
          <w:p w14:paraId="573466C8"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1057E645"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17298FDA"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30806D2C"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49E8F5B1"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092676CC" w14:textId="77777777" w:rsidR="006A75E2" w:rsidRPr="00480C31" w:rsidRDefault="006A75E2" w:rsidP="007142EB">
            <w:pPr>
              <w:spacing w:after="0" w:line="240" w:lineRule="auto"/>
              <w:jc w:val="center"/>
              <w:rPr>
                <w:rFonts w:ascii="Times New Roman" w:hAnsi="Times New Roman" w:cs="Times New Roman"/>
              </w:rPr>
            </w:pPr>
          </w:p>
        </w:tc>
      </w:tr>
      <w:tr w:rsidR="006A75E2" w:rsidRPr="00480C31" w14:paraId="3C8669C8" w14:textId="77777777" w:rsidTr="007142EB">
        <w:trPr>
          <w:trHeight w:val="20"/>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607F08C" w14:textId="77777777" w:rsidR="006A75E2" w:rsidRPr="00480C31" w:rsidRDefault="006A75E2" w:rsidP="007142EB">
            <w:pPr>
              <w:spacing w:after="0" w:line="240" w:lineRule="auto"/>
              <w:jc w:val="center"/>
              <w:rPr>
                <w:rFonts w:ascii="Times New Roman" w:hAnsi="Times New Roman" w:cs="Times New Roman"/>
                <w:bCs/>
              </w:rPr>
            </w:pPr>
            <w:r w:rsidRPr="00480C31">
              <w:rPr>
                <w:rFonts w:ascii="Times New Roman" w:hAnsi="Times New Roman" w:cs="Times New Roman"/>
                <w:bCs/>
              </w:rPr>
              <w:t> </w:t>
            </w:r>
          </w:p>
        </w:tc>
        <w:tc>
          <w:tcPr>
            <w:tcW w:w="3127" w:type="dxa"/>
            <w:tcBorders>
              <w:top w:val="nil"/>
              <w:left w:val="nil"/>
              <w:bottom w:val="single" w:sz="4" w:space="0" w:color="auto"/>
              <w:right w:val="single" w:sz="4" w:space="0" w:color="auto"/>
            </w:tcBorders>
            <w:shd w:val="clear" w:color="auto" w:fill="auto"/>
            <w:vAlign w:val="center"/>
            <w:hideMark/>
          </w:tcPr>
          <w:p w14:paraId="79A3CBE6" w14:textId="77777777" w:rsidR="006A75E2" w:rsidRPr="00480C31" w:rsidRDefault="006A75E2" w:rsidP="007142EB">
            <w:pPr>
              <w:spacing w:after="0" w:line="240" w:lineRule="auto"/>
              <w:rPr>
                <w:rFonts w:ascii="Times New Roman" w:hAnsi="Times New Roman" w:cs="Times New Roman"/>
                <w:bCs/>
              </w:rPr>
            </w:pPr>
            <w:r w:rsidRPr="00480C31">
              <w:rPr>
                <w:rFonts w:ascii="Times New Roman" w:hAnsi="Times New Roman" w:cs="Times New Roman"/>
                <w:bCs/>
              </w:rPr>
              <w:t>ИТОГО по программе</w:t>
            </w:r>
          </w:p>
        </w:tc>
        <w:tc>
          <w:tcPr>
            <w:tcW w:w="1584" w:type="dxa"/>
            <w:tcBorders>
              <w:top w:val="nil"/>
              <w:left w:val="nil"/>
              <w:bottom w:val="single" w:sz="4" w:space="0" w:color="auto"/>
              <w:right w:val="single" w:sz="4" w:space="0" w:color="auto"/>
            </w:tcBorders>
            <w:shd w:val="clear" w:color="auto" w:fill="auto"/>
            <w:vAlign w:val="center"/>
          </w:tcPr>
          <w:p w14:paraId="1BD23ABB" w14:textId="77777777" w:rsidR="006A75E2" w:rsidRPr="00480C31" w:rsidRDefault="006A75E2" w:rsidP="007142EB">
            <w:pPr>
              <w:spacing w:after="0" w:line="240" w:lineRule="auto"/>
              <w:jc w:val="center"/>
              <w:rPr>
                <w:rFonts w:ascii="Times New Roman" w:hAnsi="Times New Roman" w:cs="Times New Roman"/>
              </w:rPr>
            </w:pPr>
          </w:p>
        </w:tc>
        <w:tc>
          <w:tcPr>
            <w:tcW w:w="1584" w:type="dxa"/>
            <w:tcBorders>
              <w:top w:val="nil"/>
              <w:left w:val="nil"/>
              <w:bottom w:val="single" w:sz="4" w:space="0" w:color="auto"/>
              <w:right w:val="single" w:sz="4" w:space="0" w:color="auto"/>
            </w:tcBorders>
            <w:shd w:val="clear" w:color="auto" w:fill="auto"/>
            <w:vAlign w:val="center"/>
          </w:tcPr>
          <w:p w14:paraId="6B23DB4B" w14:textId="77777777" w:rsidR="006A75E2" w:rsidRPr="00480C31" w:rsidRDefault="006A75E2" w:rsidP="007142EB">
            <w:pPr>
              <w:spacing w:after="0" w:line="240" w:lineRule="auto"/>
              <w:jc w:val="center"/>
              <w:rPr>
                <w:rFonts w:ascii="Times New Roman" w:hAnsi="Times New Roman" w:cs="Times New Roman"/>
              </w:rPr>
            </w:pPr>
          </w:p>
        </w:tc>
        <w:tc>
          <w:tcPr>
            <w:tcW w:w="801" w:type="dxa"/>
            <w:tcBorders>
              <w:top w:val="nil"/>
              <w:left w:val="nil"/>
              <w:bottom w:val="single" w:sz="4" w:space="0" w:color="auto"/>
              <w:right w:val="single" w:sz="4" w:space="0" w:color="auto"/>
            </w:tcBorders>
            <w:shd w:val="clear" w:color="auto" w:fill="auto"/>
            <w:vAlign w:val="center"/>
          </w:tcPr>
          <w:p w14:paraId="59A0B166" w14:textId="77777777" w:rsidR="006A75E2" w:rsidRPr="00480C31" w:rsidRDefault="006A75E2" w:rsidP="007142EB">
            <w:pPr>
              <w:spacing w:after="0" w:line="240" w:lineRule="auto"/>
              <w:jc w:val="center"/>
              <w:rPr>
                <w:rFonts w:ascii="Times New Roman" w:hAnsi="Times New Roman" w:cs="Times New Roman"/>
              </w:rPr>
            </w:pPr>
          </w:p>
        </w:tc>
        <w:tc>
          <w:tcPr>
            <w:tcW w:w="633" w:type="dxa"/>
            <w:tcBorders>
              <w:top w:val="nil"/>
              <w:left w:val="nil"/>
              <w:bottom w:val="single" w:sz="4" w:space="0" w:color="auto"/>
              <w:right w:val="single" w:sz="4" w:space="0" w:color="auto"/>
            </w:tcBorders>
            <w:shd w:val="clear" w:color="auto" w:fill="auto"/>
            <w:vAlign w:val="center"/>
          </w:tcPr>
          <w:p w14:paraId="04C2784A" w14:textId="77777777" w:rsidR="006A75E2" w:rsidRPr="00480C31" w:rsidRDefault="006A75E2" w:rsidP="007142EB">
            <w:pPr>
              <w:spacing w:after="0" w:line="240" w:lineRule="auto"/>
              <w:jc w:val="center"/>
              <w:rPr>
                <w:rFonts w:ascii="Times New Roman" w:hAnsi="Times New Roman" w:cs="Times New Roman"/>
              </w:rPr>
            </w:pPr>
          </w:p>
        </w:tc>
        <w:tc>
          <w:tcPr>
            <w:tcW w:w="851" w:type="dxa"/>
            <w:tcBorders>
              <w:top w:val="nil"/>
              <w:left w:val="nil"/>
              <w:bottom w:val="single" w:sz="4" w:space="0" w:color="auto"/>
              <w:right w:val="single" w:sz="4" w:space="0" w:color="auto"/>
            </w:tcBorders>
            <w:shd w:val="clear" w:color="auto" w:fill="auto"/>
            <w:vAlign w:val="center"/>
          </w:tcPr>
          <w:p w14:paraId="338D6761" w14:textId="77777777" w:rsidR="006A75E2" w:rsidRPr="00480C31" w:rsidRDefault="006A75E2" w:rsidP="007142EB">
            <w:pPr>
              <w:spacing w:after="0" w:line="240" w:lineRule="auto"/>
              <w:jc w:val="center"/>
              <w:rPr>
                <w:rFonts w:ascii="Times New Roman" w:hAnsi="Times New Roman" w:cs="Times New Roman"/>
              </w:rPr>
            </w:pPr>
          </w:p>
        </w:tc>
        <w:tc>
          <w:tcPr>
            <w:tcW w:w="876" w:type="dxa"/>
            <w:tcBorders>
              <w:top w:val="nil"/>
              <w:left w:val="nil"/>
              <w:bottom w:val="single" w:sz="4" w:space="0" w:color="auto"/>
              <w:right w:val="single" w:sz="4" w:space="0" w:color="auto"/>
            </w:tcBorders>
            <w:shd w:val="clear" w:color="auto" w:fill="auto"/>
            <w:vAlign w:val="center"/>
          </w:tcPr>
          <w:p w14:paraId="52C3CC6E" w14:textId="77777777" w:rsidR="006A75E2" w:rsidRPr="00480C31" w:rsidRDefault="006A75E2" w:rsidP="007142EB">
            <w:pPr>
              <w:spacing w:after="0" w:line="240" w:lineRule="auto"/>
              <w:jc w:val="center"/>
              <w:rPr>
                <w:rFonts w:ascii="Times New Roman" w:hAnsi="Times New Roman" w:cs="Times New Roman"/>
              </w:rPr>
            </w:pPr>
          </w:p>
        </w:tc>
      </w:tr>
    </w:tbl>
    <w:p w14:paraId="5E11545F"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34C6ADA8" w14:textId="77777777" w:rsidR="006A75E2" w:rsidRPr="00480C31" w:rsidRDefault="006A75E2" w:rsidP="006A75E2">
      <w:pPr>
        <w:autoSpaceDE w:val="0"/>
        <w:autoSpaceDN w:val="0"/>
        <w:adjustRightInd w:val="0"/>
        <w:spacing w:after="0" w:line="240" w:lineRule="auto"/>
        <w:jc w:val="both"/>
        <w:rPr>
          <w:rFonts w:ascii="Times New Roman" w:hAnsi="Times New Roman" w:cs="Times New Roman"/>
          <w:sz w:val="20"/>
          <w:szCs w:val="20"/>
        </w:rPr>
      </w:pPr>
      <w:r w:rsidRPr="00480C31">
        <w:rPr>
          <w:rFonts w:ascii="Times New Roman" w:hAnsi="Times New Roman" w:cs="Times New Roman"/>
          <w:sz w:val="20"/>
          <w:szCs w:val="20"/>
        </w:rPr>
        <w:t>Руководитель ресурсоснабжающей организации</w:t>
      </w:r>
    </w:p>
    <w:p w14:paraId="4500C4AC" w14:textId="77777777" w:rsidR="006A75E2" w:rsidRPr="00480C31" w:rsidRDefault="006A75E2" w:rsidP="006A75E2">
      <w:pPr>
        <w:autoSpaceDE w:val="0"/>
        <w:autoSpaceDN w:val="0"/>
        <w:adjustRightInd w:val="0"/>
        <w:spacing w:after="0" w:line="240" w:lineRule="auto"/>
        <w:ind w:left="4248" w:firstLine="708"/>
        <w:jc w:val="both"/>
        <w:rPr>
          <w:rFonts w:ascii="Times New Roman" w:hAnsi="Times New Roman" w:cs="Times New Roman"/>
          <w:sz w:val="20"/>
          <w:szCs w:val="20"/>
        </w:rPr>
      </w:pPr>
      <w:r w:rsidRPr="00480C31">
        <w:rPr>
          <w:rFonts w:ascii="Times New Roman" w:hAnsi="Times New Roman" w:cs="Times New Roman"/>
          <w:sz w:val="20"/>
          <w:szCs w:val="20"/>
        </w:rPr>
        <w:t xml:space="preserve">М.П.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80C31">
        <w:rPr>
          <w:rFonts w:ascii="Times New Roman" w:hAnsi="Times New Roman" w:cs="Times New Roman"/>
          <w:sz w:val="20"/>
          <w:szCs w:val="20"/>
        </w:rPr>
        <w:t xml:space="preserve"> Ф.И.О.</w:t>
      </w:r>
    </w:p>
    <w:p w14:paraId="14C716E9"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59DEB10E"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4F3B392E"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2E0D8469"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579D7CCC"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4FC970FB"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7E0022F9"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664AA9D5"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5962487D"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2A83C3C5"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1BFA26AC"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66AA609C"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31492F7E"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5FAFC10D"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748DE61D"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02C1D0F0" w14:textId="77777777" w:rsidR="006A75E2" w:rsidRDefault="006A75E2" w:rsidP="00480C31">
      <w:pPr>
        <w:autoSpaceDE w:val="0"/>
        <w:autoSpaceDN w:val="0"/>
        <w:adjustRightInd w:val="0"/>
        <w:spacing w:after="0" w:line="240" w:lineRule="auto"/>
        <w:jc w:val="both"/>
        <w:rPr>
          <w:rFonts w:ascii="Times New Roman" w:hAnsi="Times New Roman" w:cs="Times New Roman"/>
          <w:sz w:val="28"/>
          <w:szCs w:val="28"/>
        </w:rPr>
      </w:pPr>
    </w:p>
    <w:p w14:paraId="78307BD0" w14:textId="29AF195A" w:rsidR="00480C31" w:rsidRPr="00CB5C14" w:rsidRDefault="00480C31" w:rsidP="00480C31">
      <w:pPr>
        <w:autoSpaceDE w:val="0"/>
        <w:autoSpaceDN w:val="0"/>
        <w:adjustRightInd w:val="0"/>
        <w:spacing w:after="0" w:line="240" w:lineRule="auto"/>
        <w:jc w:val="both"/>
        <w:rPr>
          <w:rFonts w:ascii="Times New Roman" w:hAnsi="Times New Roman" w:cs="Times New Roman"/>
          <w:sz w:val="28"/>
          <w:szCs w:val="28"/>
        </w:rPr>
      </w:pPr>
      <w:r w:rsidRPr="00CB5C14">
        <w:rPr>
          <w:rFonts w:ascii="Times New Roman" w:hAnsi="Times New Roman" w:cs="Times New Roman"/>
          <w:sz w:val="28"/>
          <w:szCs w:val="28"/>
        </w:rPr>
        <w:t xml:space="preserve">              </w:t>
      </w:r>
      <w:r w:rsidR="003C3EE0">
        <w:rPr>
          <w:rFonts w:ascii="Times New Roman" w:hAnsi="Times New Roman" w:cs="Times New Roman"/>
          <w:sz w:val="28"/>
          <w:szCs w:val="28"/>
        </w:rPr>
        <w:t xml:space="preserve">     </w:t>
      </w:r>
      <w:r w:rsidRPr="00CB5C14">
        <w:rPr>
          <w:rFonts w:ascii="Times New Roman" w:hAnsi="Times New Roman" w:cs="Times New Roman"/>
          <w:sz w:val="28"/>
          <w:szCs w:val="28"/>
        </w:rPr>
        <w:t>Отчет об исполнении инвестиционной программы</w:t>
      </w:r>
    </w:p>
    <w:p w14:paraId="770AD298" w14:textId="77777777" w:rsidR="00480C31" w:rsidRPr="00CB5C14" w:rsidRDefault="00480C31" w:rsidP="00480C31">
      <w:pPr>
        <w:autoSpaceDE w:val="0"/>
        <w:autoSpaceDN w:val="0"/>
        <w:adjustRightInd w:val="0"/>
        <w:spacing w:after="0" w:line="240" w:lineRule="auto"/>
        <w:jc w:val="both"/>
        <w:outlineLvl w:val="0"/>
        <w:rPr>
          <w:rFonts w:ascii="Times New Roman" w:hAnsi="Times New Roman" w:cs="Times New Roman"/>
          <w:sz w:val="28"/>
          <w:szCs w:val="28"/>
        </w:rPr>
      </w:pPr>
    </w:p>
    <w:p w14:paraId="753E111E" w14:textId="3D6C69D0" w:rsidR="00480C31" w:rsidRPr="00CB5C14" w:rsidRDefault="00480C31" w:rsidP="00480C31">
      <w:pPr>
        <w:autoSpaceDE w:val="0"/>
        <w:autoSpaceDN w:val="0"/>
        <w:adjustRightInd w:val="0"/>
        <w:spacing w:after="0" w:line="240" w:lineRule="auto"/>
        <w:jc w:val="both"/>
        <w:rPr>
          <w:rFonts w:ascii="Times New Roman" w:hAnsi="Times New Roman" w:cs="Times New Roman"/>
          <w:sz w:val="28"/>
          <w:szCs w:val="28"/>
        </w:rPr>
      </w:pPr>
      <w:r w:rsidRPr="00CB5C14">
        <w:rPr>
          <w:rFonts w:ascii="Times New Roman" w:hAnsi="Times New Roman" w:cs="Times New Roman"/>
          <w:sz w:val="28"/>
          <w:szCs w:val="28"/>
        </w:rPr>
        <w:t xml:space="preserve">           ___________________________________________________</w:t>
      </w:r>
    </w:p>
    <w:p w14:paraId="6923AE7F" w14:textId="77777777" w:rsidR="00480C31" w:rsidRPr="00CB5C14" w:rsidRDefault="00480C31" w:rsidP="00CB5C14">
      <w:pPr>
        <w:autoSpaceDE w:val="0"/>
        <w:autoSpaceDN w:val="0"/>
        <w:adjustRightInd w:val="0"/>
        <w:spacing w:after="0" w:line="240" w:lineRule="auto"/>
        <w:jc w:val="center"/>
        <w:rPr>
          <w:rFonts w:ascii="Times New Roman" w:hAnsi="Times New Roman" w:cs="Times New Roman"/>
          <w:sz w:val="20"/>
          <w:szCs w:val="20"/>
        </w:rPr>
      </w:pPr>
      <w:r w:rsidRPr="00CB5C14">
        <w:rPr>
          <w:rFonts w:ascii="Times New Roman" w:hAnsi="Times New Roman" w:cs="Times New Roman"/>
          <w:sz w:val="20"/>
          <w:szCs w:val="20"/>
        </w:rPr>
        <w:t>(наименование регулируемой организации)</w:t>
      </w:r>
    </w:p>
    <w:p w14:paraId="6B1BFBA8" w14:textId="77777777" w:rsidR="00480C31" w:rsidRPr="00CB5C14" w:rsidRDefault="00480C31" w:rsidP="00480C31">
      <w:pPr>
        <w:autoSpaceDE w:val="0"/>
        <w:autoSpaceDN w:val="0"/>
        <w:adjustRightInd w:val="0"/>
        <w:spacing w:after="0" w:line="240" w:lineRule="auto"/>
        <w:jc w:val="both"/>
        <w:rPr>
          <w:rFonts w:ascii="Times New Roman" w:hAnsi="Times New Roman" w:cs="Times New Roman"/>
          <w:sz w:val="28"/>
          <w:szCs w:val="28"/>
        </w:rPr>
      </w:pPr>
      <w:r w:rsidRPr="00CB5C14">
        <w:rPr>
          <w:rFonts w:ascii="Times New Roman" w:hAnsi="Times New Roman" w:cs="Times New Roman"/>
          <w:sz w:val="28"/>
          <w:szCs w:val="28"/>
        </w:rPr>
        <w:t xml:space="preserve">                    в сфере теплоснабжения за ____ год</w:t>
      </w:r>
    </w:p>
    <w:p w14:paraId="2B92587D" w14:textId="77777777" w:rsidR="00480C31" w:rsidRPr="00480C31" w:rsidRDefault="00480C31" w:rsidP="00480C31">
      <w:pPr>
        <w:autoSpaceDE w:val="0"/>
        <w:autoSpaceDN w:val="0"/>
        <w:adjustRightInd w:val="0"/>
        <w:spacing w:after="0" w:line="240" w:lineRule="auto"/>
        <w:jc w:val="both"/>
        <w:rPr>
          <w:rFonts w:ascii="Times New Roman" w:hAnsi="Times New Roman" w:cs="Times New Roman"/>
        </w:rPr>
      </w:pP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816"/>
        <w:gridCol w:w="2435"/>
        <w:gridCol w:w="846"/>
        <w:gridCol w:w="749"/>
        <w:gridCol w:w="781"/>
        <w:gridCol w:w="835"/>
        <w:gridCol w:w="961"/>
        <w:gridCol w:w="864"/>
        <w:gridCol w:w="1412"/>
      </w:tblGrid>
      <w:tr w:rsidR="00480C31" w:rsidRPr="00480C31" w14:paraId="236D3C54" w14:textId="77777777" w:rsidTr="003C3EE0">
        <w:tc>
          <w:tcPr>
            <w:tcW w:w="816" w:type="dxa"/>
            <w:vMerge w:val="restart"/>
            <w:tcBorders>
              <w:top w:val="single" w:sz="4" w:space="0" w:color="auto"/>
              <w:left w:val="single" w:sz="4" w:space="0" w:color="auto"/>
              <w:bottom w:val="single" w:sz="4" w:space="0" w:color="auto"/>
              <w:right w:val="single" w:sz="4" w:space="0" w:color="auto"/>
            </w:tcBorders>
          </w:tcPr>
          <w:p w14:paraId="28598203" w14:textId="3AE3959C" w:rsidR="00480C31" w:rsidRPr="00480C31" w:rsidRDefault="007227C2" w:rsidP="00480C3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r w:rsidR="00480C31" w:rsidRPr="00480C31">
              <w:rPr>
                <w:rFonts w:ascii="Times New Roman" w:hAnsi="Times New Roman" w:cs="Times New Roman"/>
              </w:rPr>
              <w:t xml:space="preserve"> п/п</w:t>
            </w:r>
          </w:p>
        </w:tc>
        <w:tc>
          <w:tcPr>
            <w:tcW w:w="2435" w:type="dxa"/>
            <w:vMerge w:val="restart"/>
            <w:tcBorders>
              <w:top w:val="single" w:sz="4" w:space="0" w:color="auto"/>
              <w:left w:val="single" w:sz="4" w:space="0" w:color="auto"/>
              <w:bottom w:val="single" w:sz="4" w:space="0" w:color="auto"/>
              <w:right w:val="single" w:sz="4" w:space="0" w:color="auto"/>
            </w:tcBorders>
          </w:tcPr>
          <w:p w14:paraId="0CDD7553"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Наименование мероприятий</w:t>
            </w:r>
          </w:p>
        </w:tc>
        <w:tc>
          <w:tcPr>
            <w:tcW w:w="1595" w:type="dxa"/>
            <w:gridSpan w:val="2"/>
            <w:tcBorders>
              <w:top w:val="single" w:sz="4" w:space="0" w:color="auto"/>
              <w:left w:val="single" w:sz="4" w:space="0" w:color="auto"/>
              <w:bottom w:val="single" w:sz="4" w:space="0" w:color="auto"/>
              <w:right w:val="single" w:sz="4" w:space="0" w:color="auto"/>
            </w:tcBorders>
          </w:tcPr>
          <w:p w14:paraId="26EAA887"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Год начала реализации мероприятия</w:t>
            </w:r>
          </w:p>
        </w:tc>
        <w:tc>
          <w:tcPr>
            <w:tcW w:w="1616" w:type="dxa"/>
            <w:gridSpan w:val="2"/>
            <w:tcBorders>
              <w:top w:val="single" w:sz="4" w:space="0" w:color="auto"/>
              <w:left w:val="single" w:sz="4" w:space="0" w:color="auto"/>
              <w:bottom w:val="single" w:sz="4" w:space="0" w:color="auto"/>
              <w:right w:val="single" w:sz="4" w:space="0" w:color="auto"/>
            </w:tcBorders>
          </w:tcPr>
          <w:p w14:paraId="134FFF70"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Год окончания реализации мероприятия</w:t>
            </w:r>
          </w:p>
        </w:tc>
        <w:tc>
          <w:tcPr>
            <w:tcW w:w="1825" w:type="dxa"/>
            <w:gridSpan w:val="2"/>
            <w:tcBorders>
              <w:top w:val="single" w:sz="4" w:space="0" w:color="auto"/>
              <w:left w:val="single" w:sz="4" w:space="0" w:color="auto"/>
              <w:bottom w:val="single" w:sz="4" w:space="0" w:color="auto"/>
              <w:right w:val="single" w:sz="4" w:space="0" w:color="auto"/>
            </w:tcBorders>
          </w:tcPr>
          <w:p w14:paraId="7F072E98"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Стоимость мероприятий, тыс. руб. (с НДС)</w:t>
            </w:r>
          </w:p>
        </w:tc>
        <w:tc>
          <w:tcPr>
            <w:tcW w:w="1412" w:type="dxa"/>
            <w:vMerge w:val="restart"/>
            <w:tcBorders>
              <w:top w:val="single" w:sz="4" w:space="0" w:color="auto"/>
              <w:left w:val="single" w:sz="4" w:space="0" w:color="auto"/>
              <w:bottom w:val="single" w:sz="4" w:space="0" w:color="auto"/>
              <w:right w:val="single" w:sz="4" w:space="0" w:color="auto"/>
            </w:tcBorders>
          </w:tcPr>
          <w:p w14:paraId="5193854A"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Примечание</w:t>
            </w:r>
          </w:p>
        </w:tc>
      </w:tr>
      <w:tr w:rsidR="00480C31" w:rsidRPr="00480C31" w14:paraId="583CD246" w14:textId="77777777" w:rsidTr="003C3EE0">
        <w:tc>
          <w:tcPr>
            <w:tcW w:w="816" w:type="dxa"/>
            <w:vMerge/>
            <w:tcBorders>
              <w:top w:val="single" w:sz="4" w:space="0" w:color="auto"/>
              <w:left w:val="single" w:sz="4" w:space="0" w:color="auto"/>
              <w:bottom w:val="single" w:sz="4" w:space="0" w:color="auto"/>
              <w:right w:val="single" w:sz="4" w:space="0" w:color="auto"/>
            </w:tcBorders>
          </w:tcPr>
          <w:p w14:paraId="30B03131" w14:textId="77777777" w:rsidR="00480C31" w:rsidRPr="00480C31" w:rsidRDefault="00480C31" w:rsidP="00480C31">
            <w:pPr>
              <w:autoSpaceDE w:val="0"/>
              <w:autoSpaceDN w:val="0"/>
              <w:adjustRightInd w:val="0"/>
              <w:spacing w:after="0" w:line="240" w:lineRule="auto"/>
              <w:jc w:val="both"/>
              <w:rPr>
                <w:rFonts w:ascii="Times New Roman" w:hAnsi="Times New Roman" w:cs="Times New Roman"/>
              </w:rPr>
            </w:pPr>
          </w:p>
        </w:tc>
        <w:tc>
          <w:tcPr>
            <w:tcW w:w="2435" w:type="dxa"/>
            <w:vMerge/>
            <w:tcBorders>
              <w:top w:val="single" w:sz="4" w:space="0" w:color="auto"/>
              <w:left w:val="single" w:sz="4" w:space="0" w:color="auto"/>
              <w:bottom w:val="single" w:sz="4" w:space="0" w:color="auto"/>
              <w:right w:val="single" w:sz="4" w:space="0" w:color="auto"/>
            </w:tcBorders>
          </w:tcPr>
          <w:p w14:paraId="725BF3FF" w14:textId="77777777" w:rsidR="00480C31" w:rsidRPr="00480C31" w:rsidRDefault="00480C31" w:rsidP="00480C31">
            <w:pPr>
              <w:autoSpaceDE w:val="0"/>
              <w:autoSpaceDN w:val="0"/>
              <w:adjustRightInd w:val="0"/>
              <w:spacing w:after="0" w:line="240" w:lineRule="auto"/>
              <w:jc w:val="both"/>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4CAC7D9D"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план</w:t>
            </w:r>
          </w:p>
        </w:tc>
        <w:tc>
          <w:tcPr>
            <w:tcW w:w="749" w:type="dxa"/>
            <w:tcBorders>
              <w:top w:val="single" w:sz="4" w:space="0" w:color="auto"/>
              <w:left w:val="single" w:sz="4" w:space="0" w:color="auto"/>
              <w:bottom w:val="single" w:sz="4" w:space="0" w:color="auto"/>
              <w:right w:val="single" w:sz="4" w:space="0" w:color="auto"/>
            </w:tcBorders>
          </w:tcPr>
          <w:p w14:paraId="105BD32B"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факт</w:t>
            </w:r>
          </w:p>
        </w:tc>
        <w:tc>
          <w:tcPr>
            <w:tcW w:w="781" w:type="dxa"/>
            <w:tcBorders>
              <w:top w:val="single" w:sz="4" w:space="0" w:color="auto"/>
              <w:left w:val="single" w:sz="4" w:space="0" w:color="auto"/>
              <w:bottom w:val="single" w:sz="4" w:space="0" w:color="auto"/>
              <w:right w:val="single" w:sz="4" w:space="0" w:color="auto"/>
            </w:tcBorders>
          </w:tcPr>
          <w:p w14:paraId="2DC0D803"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план</w:t>
            </w:r>
          </w:p>
        </w:tc>
        <w:tc>
          <w:tcPr>
            <w:tcW w:w="835" w:type="dxa"/>
            <w:tcBorders>
              <w:top w:val="single" w:sz="4" w:space="0" w:color="auto"/>
              <w:left w:val="single" w:sz="4" w:space="0" w:color="auto"/>
              <w:bottom w:val="single" w:sz="4" w:space="0" w:color="auto"/>
              <w:right w:val="single" w:sz="4" w:space="0" w:color="auto"/>
            </w:tcBorders>
          </w:tcPr>
          <w:p w14:paraId="5A2BB831"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факт</w:t>
            </w:r>
          </w:p>
        </w:tc>
        <w:tc>
          <w:tcPr>
            <w:tcW w:w="961" w:type="dxa"/>
            <w:tcBorders>
              <w:top w:val="single" w:sz="4" w:space="0" w:color="auto"/>
              <w:left w:val="single" w:sz="4" w:space="0" w:color="auto"/>
              <w:bottom w:val="single" w:sz="4" w:space="0" w:color="auto"/>
              <w:right w:val="single" w:sz="4" w:space="0" w:color="auto"/>
            </w:tcBorders>
          </w:tcPr>
          <w:p w14:paraId="5A46061E"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план</w:t>
            </w:r>
          </w:p>
        </w:tc>
        <w:tc>
          <w:tcPr>
            <w:tcW w:w="864" w:type="dxa"/>
            <w:tcBorders>
              <w:top w:val="single" w:sz="4" w:space="0" w:color="auto"/>
              <w:left w:val="single" w:sz="4" w:space="0" w:color="auto"/>
              <w:bottom w:val="single" w:sz="4" w:space="0" w:color="auto"/>
              <w:right w:val="single" w:sz="4" w:space="0" w:color="auto"/>
            </w:tcBorders>
          </w:tcPr>
          <w:p w14:paraId="4B659054"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факт</w:t>
            </w:r>
          </w:p>
        </w:tc>
        <w:tc>
          <w:tcPr>
            <w:tcW w:w="1412" w:type="dxa"/>
            <w:vMerge/>
            <w:tcBorders>
              <w:top w:val="single" w:sz="4" w:space="0" w:color="auto"/>
              <w:left w:val="single" w:sz="4" w:space="0" w:color="auto"/>
              <w:bottom w:val="single" w:sz="4" w:space="0" w:color="auto"/>
              <w:right w:val="single" w:sz="4" w:space="0" w:color="auto"/>
            </w:tcBorders>
          </w:tcPr>
          <w:p w14:paraId="125EC1C8"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p>
        </w:tc>
      </w:tr>
      <w:tr w:rsidR="00480C31" w:rsidRPr="00480C31" w14:paraId="5FD22754" w14:textId="77777777" w:rsidTr="003C3EE0">
        <w:tc>
          <w:tcPr>
            <w:tcW w:w="816" w:type="dxa"/>
            <w:tcBorders>
              <w:top w:val="single" w:sz="4" w:space="0" w:color="auto"/>
              <w:left w:val="single" w:sz="4" w:space="0" w:color="auto"/>
              <w:bottom w:val="single" w:sz="4" w:space="0" w:color="auto"/>
              <w:right w:val="single" w:sz="4" w:space="0" w:color="auto"/>
            </w:tcBorders>
          </w:tcPr>
          <w:p w14:paraId="305B9F3F"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1</w:t>
            </w:r>
          </w:p>
        </w:tc>
        <w:tc>
          <w:tcPr>
            <w:tcW w:w="2435" w:type="dxa"/>
            <w:tcBorders>
              <w:top w:val="single" w:sz="4" w:space="0" w:color="auto"/>
              <w:left w:val="single" w:sz="4" w:space="0" w:color="auto"/>
              <w:bottom w:val="single" w:sz="4" w:space="0" w:color="auto"/>
              <w:right w:val="single" w:sz="4" w:space="0" w:color="auto"/>
            </w:tcBorders>
          </w:tcPr>
          <w:p w14:paraId="45F9093B"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2</w:t>
            </w:r>
          </w:p>
        </w:tc>
        <w:tc>
          <w:tcPr>
            <w:tcW w:w="846" w:type="dxa"/>
            <w:tcBorders>
              <w:top w:val="single" w:sz="4" w:space="0" w:color="auto"/>
              <w:left w:val="single" w:sz="4" w:space="0" w:color="auto"/>
              <w:bottom w:val="single" w:sz="4" w:space="0" w:color="auto"/>
              <w:right w:val="single" w:sz="4" w:space="0" w:color="auto"/>
            </w:tcBorders>
          </w:tcPr>
          <w:p w14:paraId="7DE3F200"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3</w:t>
            </w:r>
          </w:p>
        </w:tc>
        <w:tc>
          <w:tcPr>
            <w:tcW w:w="749" w:type="dxa"/>
            <w:tcBorders>
              <w:top w:val="single" w:sz="4" w:space="0" w:color="auto"/>
              <w:left w:val="single" w:sz="4" w:space="0" w:color="auto"/>
              <w:bottom w:val="single" w:sz="4" w:space="0" w:color="auto"/>
              <w:right w:val="single" w:sz="4" w:space="0" w:color="auto"/>
            </w:tcBorders>
          </w:tcPr>
          <w:p w14:paraId="2CC7D479"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4</w:t>
            </w:r>
          </w:p>
        </w:tc>
        <w:tc>
          <w:tcPr>
            <w:tcW w:w="781" w:type="dxa"/>
            <w:tcBorders>
              <w:top w:val="single" w:sz="4" w:space="0" w:color="auto"/>
              <w:left w:val="single" w:sz="4" w:space="0" w:color="auto"/>
              <w:bottom w:val="single" w:sz="4" w:space="0" w:color="auto"/>
              <w:right w:val="single" w:sz="4" w:space="0" w:color="auto"/>
            </w:tcBorders>
          </w:tcPr>
          <w:p w14:paraId="092F0425"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5</w:t>
            </w:r>
          </w:p>
        </w:tc>
        <w:tc>
          <w:tcPr>
            <w:tcW w:w="835" w:type="dxa"/>
            <w:tcBorders>
              <w:top w:val="single" w:sz="4" w:space="0" w:color="auto"/>
              <w:left w:val="single" w:sz="4" w:space="0" w:color="auto"/>
              <w:bottom w:val="single" w:sz="4" w:space="0" w:color="auto"/>
              <w:right w:val="single" w:sz="4" w:space="0" w:color="auto"/>
            </w:tcBorders>
          </w:tcPr>
          <w:p w14:paraId="6BBEBF47"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6</w:t>
            </w:r>
          </w:p>
        </w:tc>
        <w:tc>
          <w:tcPr>
            <w:tcW w:w="961" w:type="dxa"/>
            <w:tcBorders>
              <w:top w:val="single" w:sz="4" w:space="0" w:color="auto"/>
              <w:left w:val="single" w:sz="4" w:space="0" w:color="auto"/>
              <w:bottom w:val="single" w:sz="4" w:space="0" w:color="auto"/>
              <w:right w:val="single" w:sz="4" w:space="0" w:color="auto"/>
            </w:tcBorders>
          </w:tcPr>
          <w:p w14:paraId="0FBCFDB5"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7</w:t>
            </w:r>
          </w:p>
        </w:tc>
        <w:tc>
          <w:tcPr>
            <w:tcW w:w="864" w:type="dxa"/>
            <w:tcBorders>
              <w:top w:val="single" w:sz="4" w:space="0" w:color="auto"/>
              <w:left w:val="single" w:sz="4" w:space="0" w:color="auto"/>
              <w:bottom w:val="single" w:sz="4" w:space="0" w:color="auto"/>
              <w:right w:val="single" w:sz="4" w:space="0" w:color="auto"/>
            </w:tcBorders>
          </w:tcPr>
          <w:p w14:paraId="605DC66B"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8</w:t>
            </w:r>
          </w:p>
        </w:tc>
        <w:tc>
          <w:tcPr>
            <w:tcW w:w="1412" w:type="dxa"/>
            <w:tcBorders>
              <w:top w:val="single" w:sz="4" w:space="0" w:color="auto"/>
              <w:left w:val="single" w:sz="4" w:space="0" w:color="auto"/>
              <w:bottom w:val="single" w:sz="4" w:space="0" w:color="auto"/>
              <w:right w:val="single" w:sz="4" w:space="0" w:color="auto"/>
            </w:tcBorders>
          </w:tcPr>
          <w:p w14:paraId="0891E385" w14:textId="77777777" w:rsidR="00480C31" w:rsidRPr="00480C31" w:rsidRDefault="00480C31" w:rsidP="00480C31">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9</w:t>
            </w:r>
          </w:p>
        </w:tc>
      </w:tr>
      <w:tr w:rsidR="00480C31" w:rsidRPr="00480C31" w14:paraId="35E9220D"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1C3B9C55" w14:textId="77777777" w:rsidR="00480C31" w:rsidRPr="00480C31" w:rsidRDefault="00480C31" w:rsidP="00480C31">
            <w:pPr>
              <w:autoSpaceDE w:val="0"/>
              <w:autoSpaceDN w:val="0"/>
              <w:adjustRightInd w:val="0"/>
              <w:spacing w:after="0" w:line="240" w:lineRule="auto"/>
              <w:outlineLvl w:val="0"/>
              <w:rPr>
                <w:rFonts w:ascii="Times New Roman" w:hAnsi="Times New Roman" w:cs="Times New Roman"/>
              </w:rPr>
            </w:pPr>
            <w:bookmarkStart w:id="6" w:name="Par28"/>
            <w:bookmarkEnd w:id="6"/>
            <w:r w:rsidRPr="00480C31">
              <w:rPr>
                <w:rFonts w:ascii="Times New Roman" w:hAnsi="Times New Roman" w:cs="Times New Roman"/>
              </w:rPr>
              <w:t>Группа 1. Строительство, реконструкция или модернизация объектов в целях подключения потребителей:</w:t>
            </w:r>
          </w:p>
        </w:tc>
      </w:tr>
      <w:tr w:rsidR="00480C31" w:rsidRPr="00480C31" w14:paraId="6F976F03"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4BCC16E7" w14:textId="77777777" w:rsidR="00480C31" w:rsidRPr="00480C31" w:rsidRDefault="00480C31" w:rsidP="00480C31">
            <w:pPr>
              <w:autoSpaceDE w:val="0"/>
              <w:autoSpaceDN w:val="0"/>
              <w:adjustRightInd w:val="0"/>
              <w:spacing w:after="0" w:line="240" w:lineRule="auto"/>
              <w:outlineLvl w:val="1"/>
              <w:rPr>
                <w:rFonts w:ascii="Times New Roman" w:hAnsi="Times New Roman" w:cs="Times New Roman"/>
              </w:rPr>
            </w:pPr>
            <w:r w:rsidRPr="00480C31">
              <w:rPr>
                <w:rFonts w:ascii="Times New Roman" w:hAnsi="Times New Roman" w:cs="Times New Roman"/>
              </w:rPr>
              <w:t>1.1. Строительство новых тепловых сетей в целях подключения потребителей</w:t>
            </w:r>
          </w:p>
        </w:tc>
      </w:tr>
      <w:tr w:rsidR="00480C31" w:rsidRPr="00480C31" w14:paraId="37AC72DB" w14:textId="77777777" w:rsidTr="003C3EE0">
        <w:tc>
          <w:tcPr>
            <w:tcW w:w="816" w:type="dxa"/>
            <w:tcBorders>
              <w:top w:val="single" w:sz="4" w:space="0" w:color="auto"/>
              <w:left w:val="single" w:sz="4" w:space="0" w:color="auto"/>
              <w:bottom w:val="single" w:sz="4" w:space="0" w:color="auto"/>
              <w:right w:val="single" w:sz="4" w:space="0" w:color="auto"/>
            </w:tcBorders>
          </w:tcPr>
          <w:p w14:paraId="1F8AB0CA"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1.1.1.</w:t>
            </w:r>
          </w:p>
        </w:tc>
        <w:tc>
          <w:tcPr>
            <w:tcW w:w="2435" w:type="dxa"/>
            <w:tcBorders>
              <w:top w:val="single" w:sz="4" w:space="0" w:color="auto"/>
              <w:left w:val="single" w:sz="4" w:space="0" w:color="auto"/>
              <w:bottom w:val="single" w:sz="4" w:space="0" w:color="auto"/>
              <w:right w:val="single" w:sz="4" w:space="0" w:color="auto"/>
            </w:tcBorders>
          </w:tcPr>
          <w:p w14:paraId="26AD0209"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5633E624"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2010C8E0"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3EF6EC07"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21C99A4B"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4E30E93D"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4570B9A1"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108E219E"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57AA725A" w14:textId="77777777" w:rsidTr="003C3EE0">
        <w:tc>
          <w:tcPr>
            <w:tcW w:w="816" w:type="dxa"/>
            <w:tcBorders>
              <w:top w:val="single" w:sz="4" w:space="0" w:color="auto"/>
              <w:left w:val="single" w:sz="4" w:space="0" w:color="auto"/>
              <w:bottom w:val="single" w:sz="4" w:space="0" w:color="auto"/>
              <w:right w:val="single" w:sz="4" w:space="0" w:color="auto"/>
            </w:tcBorders>
          </w:tcPr>
          <w:p w14:paraId="6DBF07D5"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1.1.2.</w:t>
            </w:r>
          </w:p>
        </w:tc>
        <w:tc>
          <w:tcPr>
            <w:tcW w:w="2435" w:type="dxa"/>
            <w:tcBorders>
              <w:top w:val="single" w:sz="4" w:space="0" w:color="auto"/>
              <w:left w:val="single" w:sz="4" w:space="0" w:color="auto"/>
              <w:bottom w:val="single" w:sz="4" w:space="0" w:color="auto"/>
              <w:right w:val="single" w:sz="4" w:space="0" w:color="auto"/>
            </w:tcBorders>
          </w:tcPr>
          <w:p w14:paraId="549C7322"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10F9C9D4"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59C081C3"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493EF513"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0F4CAE93"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0BD1FA9F"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1188689A"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39219052"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19792B25"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40F1DB5C" w14:textId="77777777" w:rsidR="00480C31" w:rsidRPr="00480C31" w:rsidRDefault="00480C31" w:rsidP="00480C31">
            <w:pPr>
              <w:autoSpaceDE w:val="0"/>
              <w:autoSpaceDN w:val="0"/>
              <w:adjustRightInd w:val="0"/>
              <w:spacing w:after="0" w:line="240" w:lineRule="auto"/>
              <w:outlineLvl w:val="1"/>
              <w:rPr>
                <w:rFonts w:ascii="Times New Roman" w:hAnsi="Times New Roman" w:cs="Times New Roman"/>
              </w:rPr>
            </w:pPr>
            <w:r w:rsidRPr="00480C31">
              <w:rPr>
                <w:rFonts w:ascii="Times New Roman" w:hAnsi="Times New Roman" w:cs="Times New Roman"/>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480C31" w:rsidRPr="00480C31" w14:paraId="6DF624E2" w14:textId="77777777" w:rsidTr="003C3EE0">
        <w:tc>
          <w:tcPr>
            <w:tcW w:w="816" w:type="dxa"/>
            <w:tcBorders>
              <w:top w:val="single" w:sz="4" w:space="0" w:color="auto"/>
              <w:left w:val="single" w:sz="4" w:space="0" w:color="auto"/>
              <w:bottom w:val="single" w:sz="4" w:space="0" w:color="auto"/>
              <w:right w:val="single" w:sz="4" w:space="0" w:color="auto"/>
            </w:tcBorders>
          </w:tcPr>
          <w:p w14:paraId="5878F24C"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1.2.1.</w:t>
            </w:r>
          </w:p>
        </w:tc>
        <w:tc>
          <w:tcPr>
            <w:tcW w:w="2435" w:type="dxa"/>
            <w:tcBorders>
              <w:top w:val="single" w:sz="4" w:space="0" w:color="auto"/>
              <w:left w:val="single" w:sz="4" w:space="0" w:color="auto"/>
              <w:bottom w:val="single" w:sz="4" w:space="0" w:color="auto"/>
              <w:right w:val="single" w:sz="4" w:space="0" w:color="auto"/>
            </w:tcBorders>
          </w:tcPr>
          <w:p w14:paraId="32F42EDE"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5CB6CBA5"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6BAF6057"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420FDCEC"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759B1230"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5915AE14"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2FC40BCF"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0F05D62D"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05016E7D" w14:textId="77777777" w:rsidTr="003C3EE0">
        <w:tc>
          <w:tcPr>
            <w:tcW w:w="816" w:type="dxa"/>
            <w:tcBorders>
              <w:top w:val="single" w:sz="4" w:space="0" w:color="auto"/>
              <w:left w:val="single" w:sz="4" w:space="0" w:color="auto"/>
              <w:bottom w:val="single" w:sz="4" w:space="0" w:color="auto"/>
              <w:right w:val="single" w:sz="4" w:space="0" w:color="auto"/>
            </w:tcBorders>
          </w:tcPr>
          <w:p w14:paraId="16F1D635"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1.2.2.</w:t>
            </w:r>
          </w:p>
        </w:tc>
        <w:tc>
          <w:tcPr>
            <w:tcW w:w="2435" w:type="dxa"/>
            <w:tcBorders>
              <w:top w:val="single" w:sz="4" w:space="0" w:color="auto"/>
              <w:left w:val="single" w:sz="4" w:space="0" w:color="auto"/>
              <w:bottom w:val="single" w:sz="4" w:space="0" w:color="auto"/>
              <w:right w:val="single" w:sz="4" w:space="0" w:color="auto"/>
            </w:tcBorders>
          </w:tcPr>
          <w:p w14:paraId="56B37C81"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3EBC451E"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57B46B16"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3F7D0701"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3A828D4D"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3D7397F1"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1698D1A5"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7FAF594A"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2BF8C485"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22F8559A" w14:textId="77777777" w:rsidR="00480C31" w:rsidRPr="00480C31" w:rsidRDefault="00480C31" w:rsidP="00480C31">
            <w:pPr>
              <w:autoSpaceDE w:val="0"/>
              <w:autoSpaceDN w:val="0"/>
              <w:adjustRightInd w:val="0"/>
              <w:spacing w:after="0" w:line="240" w:lineRule="auto"/>
              <w:outlineLvl w:val="1"/>
              <w:rPr>
                <w:rFonts w:ascii="Times New Roman" w:hAnsi="Times New Roman" w:cs="Times New Roman"/>
              </w:rPr>
            </w:pPr>
            <w:r w:rsidRPr="00480C31">
              <w:rPr>
                <w:rFonts w:ascii="Times New Roman" w:hAnsi="Times New Roman" w:cs="Times New Roman"/>
              </w:rPr>
              <w:t>1.3. Увеличение пропускной способности существующих тепловых сетей в целях подключения потребителей</w:t>
            </w:r>
          </w:p>
        </w:tc>
      </w:tr>
      <w:tr w:rsidR="00480C31" w:rsidRPr="00480C31" w14:paraId="1D3D1C12" w14:textId="77777777" w:rsidTr="003C3EE0">
        <w:tc>
          <w:tcPr>
            <w:tcW w:w="816" w:type="dxa"/>
            <w:tcBorders>
              <w:top w:val="single" w:sz="4" w:space="0" w:color="auto"/>
              <w:left w:val="single" w:sz="4" w:space="0" w:color="auto"/>
              <w:bottom w:val="single" w:sz="4" w:space="0" w:color="auto"/>
              <w:right w:val="single" w:sz="4" w:space="0" w:color="auto"/>
            </w:tcBorders>
          </w:tcPr>
          <w:p w14:paraId="0197F86A"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1.3.1.</w:t>
            </w:r>
          </w:p>
        </w:tc>
        <w:tc>
          <w:tcPr>
            <w:tcW w:w="2435" w:type="dxa"/>
            <w:tcBorders>
              <w:top w:val="single" w:sz="4" w:space="0" w:color="auto"/>
              <w:left w:val="single" w:sz="4" w:space="0" w:color="auto"/>
              <w:bottom w:val="single" w:sz="4" w:space="0" w:color="auto"/>
              <w:right w:val="single" w:sz="4" w:space="0" w:color="auto"/>
            </w:tcBorders>
          </w:tcPr>
          <w:p w14:paraId="3E21A2AB"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2B6A61C0"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2B34C9B5"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232AFF1F"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4389FDFC"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1FE18F74"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2B4925FD"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30433460"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23482CB8" w14:textId="77777777" w:rsidTr="003C3EE0">
        <w:tc>
          <w:tcPr>
            <w:tcW w:w="816" w:type="dxa"/>
            <w:tcBorders>
              <w:top w:val="single" w:sz="4" w:space="0" w:color="auto"/>
              <w:left w:val="single" w:sz="4" w:space="0" w:color="auto"/>
              <w:bottom w:val="single" w:sz="4" w:space="0" w:color="auto"/>
              <w:right w:val="single" w:sz="4" w:space="0" w:color="auto"/>
            </w:tcBorders>
          </w:tcPr>
          <w:p w14:paraId="4C6AA62C"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1.3.2.</w:t>
            </w:r>
          </w:p>
        </w:tc>
        <w:tc>
          <w:tcPr>
            <w:tcW w:w="2435" w:type="dxa"/>
            <w:tcBorders>
              <w:top w:val="single" w:sz="4" w:space="0" w:color="auto"/>
              <w:left w:val="single" w:sz="4" w:space="0" w:color="auto"/>
              <w:bottom w:val="single" w:sz="4" w:space="0" w:color="auto"/>
              <w:right w:val="single" w:sz="4" w:space="0" w:color="auto"/>
            </w:tcBorders>
          </w:tcPr>
          <w:p w14:paraId="3275B256"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68476A9A"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16D17C3A"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7D976E38"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356C608B"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19C07443"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0738F7EC"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2F8BDA73"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4697EF2E"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22E85880" w14:textId="77777777" w:rsidR="00480C31" w:rsidRPr="00480C31" w:rsidRDefault="00480C31" w:rsidP="00480C31">
            <w:pPr>
              <w:autoSpaceDE w:val="0"/>
              <w:autoSpaceDN w:val="0"/>
              <w:adjustRightInd w:val="0"/>
              <w:spacing w:after="0" w:line="240" w:lineRule="auto"/>
              <w:outlineLvl w:val="1"/>
              <w:rPr>
                <w:rFonts w:ascii="Times New Roman" w:hAnsi="Times New Roman" w:cs="Times New Roman"/>
              </w:rPr>
            </w:pPr>
            <w:r w:rsidRPr="00480C31">
              <w:rPr>
                <w:rFonts w:ascii="Times New Roman" w:hAnsi="Times New Roman" w:cs="Times New Roman"/>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480C31" w:rsidRPr="00480C31" w14:paraId="5B4DE615" w14:textId="77777777" w:rsidTr="003C3EE0">
        <w:tc>
          <w:tcPr>
            <w:tcW w:w="816" w:type="dxa"/>
            <w:tcBorders>
              <w:top w:val="single" w:sz="4" w:space="0" w:color="auto"/>
              <w:left w:val="single" w:sz="4" w:space="0" w:color="auto"/>
              <w:bottom w:val="single" w:sz="4" w:space="0" w:color="auto"/>
              <w:right w:val="single" w:sz="4" w:space="0" w:color="auto"/>
            </w:tcBorders>
          </w:tcPr>
          <w:p w14:paraId="4DBF98E4"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1.4.1.</w:t>
            </w:r>
          </w:p>
        </w:tc>
        <w:tc>
          <w:tcPr>
            <w:tcW w:w="2435" w:type="dxa"/>
            <w:tcBorders>
              <w:top w:val="single" w:sz="4" w:space="0" w:color="auto"/>
              <w:left w:val="single" w:sz="4" w:space="0" w:color="auto"/>
              <w:bottom w:val="single" w:sz="4" w:space="0" w:color="auto"/>
              <w:right w:val="single" w:sz="4" w:space="0" w:color="auto"/>
            </w:tcBorders>
          </w:tcPr>
          <w:p w14:paraId="4A595338"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5FDA76DD"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5B0EEF39"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66FC4FF8"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7894DD5E"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01FD5E28"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7011D382"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76EC1E28"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57E26E1B" w14:textId="77777777" w:rsidTr="003C3EE0">
        <w:tc>
          <w:tcPr>
            <w:tcW w:w="816" w:type="dxa"/>
            <w:tcBorders>
              <w:top w:val="single" w:sz="4" w:space="0" w:color="auto"/>
              <w:left w:val="single" w:sz="4" w:space="0" w:color="auto"/>
              <w:bottom w:val="single" w:sz="4" w:space="0" w:color="auto"/>
              <w:right w:val="single" w:sz="4" w:space="0" w:color="auto"/>
            </w:tcBorders>
          </w:tcPr>
          <w:p w14:paraId="56808FB7"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1.4.2.</w:t>
            </w:r>
          </w:p>
        </w:tc>
        <w:tc>
          <w:tcPr>
            <w:tcW w:w="2435" w:type="dxa"/>
            <w:tcBorders>
              <w:top w:val="single" w:sz="4" w:space="0" w:color="auto"/>
              <w:left w:val="single" w:sz="4" w:space="0" w:color="auto"/>
              <w:bottom w:val="single" w:sz="4" w:space="0" w:color="auto"/>
              <w:right w:val="single" w:sz="4" w:space="0" w:color="auto"/>
            </w:tcBorders>
          </w:tcPr>
          <w:p w14:paraId="1D164263"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79FDA0CF"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120F2508"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6A0C52E2"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75D4A408"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79A5B160"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6492B46C"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6B207982"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312B36A2"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24A6E1A5"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 xml:space="preserve">Всего </w:t>
            </w:r>
            <w:r w:rsidRPr="009B6F26">
              <w:rPr>
                <w:rFonts w:ascii="Times New Roman" w:hAnsi="Times New Roman" w:cs="Times New Roman"/>
              </w:rPr>
              <w:t xml:space="preserve">по </w:t>
            </w:r>
            <w:hyperlink w:anchor="Par28" w:history="1">
              <w:r w:rsidRPr="009B6F26">
                <w:rPr>
                  <w:rFonts w:ascii="Times New Roman" w:hAnsi="Times New Roman" w:cs="Times New Roman"/>
                </w:rPr>
                <w:t>группе 1</w:t>
              </w:r>
            </w:hyperlink>
          </w:p>
        </w:tc>
      </w:tr>
      <w:tr w:rsidR="00480C31" w:rsidRPr="00480C31" w14:paraId="42B44610"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61DBA776" w14:textId="77777777" w:rsidR="00480C31" w:rsidRPr="00480C31" w:rsidRDefault="00480C31" w:rsidP="00480C31">
            <w:pPr>
              <w:autoSpaceDE w:val="0"/>
              <w:autoSpaceDN w:val="0"/>
              <w:adjustRightInd w:val="0"/>
              <w:spacing w:after="0" w:line="240" w:lineRule="auto"/>
              <w:outlineLvl w:val="0"/>
              <w:rPr>
                <w:rFonts w:ascii="Times New Roman" w:hAnsi="Times New Roman" w:cs="Times New Roman"/>
              </w:rPr>
            </w:pPr>
            <w:bookmarkStart w:id="7" w:name="Par106"/>
            <w:bookmarkEnd w:id="7"/>
            <w:r w:rsidRPr="00480C31">
              <w:rPr>
                <w:rFonts w:ascii="Times New Roman" w:hAnsi="Times New Roman" w:cs="Times New Roman"/>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w:t>
            </w:r>
          </w:p>
        </w:tc>
      </w:tr>
      <w:tr w:rsidR="00480C31" w:rsidRPr="00480C31" w14:paraId="4E83E778" w14:textId="77777777" w:rsidTr="003C3EE0">
        <w:tc>
          <w:tcPr>
            <w:tcW w:w="816" w:type="dxa"/>
            <w:tcBorders>
              <w:top w:val="single" w:sz="4" w:space="0" w:color="auto"/>
              <w:left w:val="single" w:sz="4" w:space="0" w:color="auto"/>
              <w:bottom w:val="single" w:sz="4" w:space="0" w:color="auto"/>
              <w:right w:val="single" w:sz="4" w:space="0" w:color="auto"/>
            </w:tcBorders>
          </w:tcPr>
          <w:p w14:paraId="18F0B8BE"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2.1.1.</w:t>
            </w:r>
          </w:p>
        </w:tc>
        <w:tc>
          <w:tcPr>
            <w:tcW w:w="2435" w:type="dxa"/>
            <w:tcBorders>
              <w:top w:val="single" w:sz="4" w:space="0" w:color="auto"/>
              <w:left w:val="single" w:sz="4" w:space="0" w:color="auto"/>
              <w:bottom w:val="single" w:sz="4" w:space="0" w:color="auto"/>
              <w:right w:val="single" w:sz="4" w:space="0" w:color="auto"/>
            </w:tcBorders>
          </w:tcPr>
          <w:p w14:paraId="65EC1E33"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2E4F67D1"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374E75DF"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580CC7A6"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7D540AC3"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1C2DC46B"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22D4EDCD"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5DB39C66"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72D88FC6" w14:textId="77777777" w:rsidTr="003C3EE0">
        <w:tc>
          <w:tcPr>
            <w:tcW w:w="816" w:type="dxa"/>
            <w:tcBorders>
              <w:top w:val="single" w:sz="4" w:space="0" w:color="auto"/>
              <w:left w:val="single" w:sz="4" w:space="0" w:color="auto"/>
              <w:bottom w:val="single" w:sz="4" w:space="0" w:color="auto"/>
              <w:right w:val="single" w:sz="4" w:space="0" w:color="auto"/>
            </w:tcBorders>
          </w:tcPr>
          <w:p w14:paraId="3553CE72"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2.1.2.</w:t>
            </w:r>
          </w:p>
        </w:tc>
        <w:tc>
          <w:tcPr>
            <w:tcW w:w="2435" w:type="dxa"/>
            <w:tcBorders>
              <w:top w:val="single" w:sz="4" w:space="0" w:color="auto"/>
              <w:left w:val="single" w:sz="4" w:space="0" w:color="auto"/>
              <w:bottom w:val="single" w:sz="4" w:space="0" w:color="auto"/>
              <w:right w:val="single" w:sz="4" w:space="0" w:color="auto"/>
            </w:tcBorders>
          </w:tcPr>
          <w:p w14:paraId="6B23BBCF"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54E8F094"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07624BB0"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60FE6452"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1A5B7F46"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432E5FF8"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65248821"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45874E6D"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p>
        </w:tc>
      </w:tr>
      <w:tr w:rsidR="00480C31" w:rsidRPr="00480C31" w14:paraId="0CDE16BA"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79109982" w14:textId="77777777" w:rsidR="00480C31" w:rsidRPr="00480C31" w:rsidRDefault="00480C31" w:rsidP="00480C31">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 xml:space="preserve">Всего </w:t>
            </w:r>
            <w:r w:rsidRPr="009B6F26">
              <w:rPr>
                <w:rFonts w:ascii="Times New Roman" w:hAnsi="Times New Roman" w:cs="Times New Roman"/>
              </w:rPr>
              <w:t xml:space="preserve">по </w:t>
            </w:r>
            <w:hyperlink w:anchor="Par106" w:history="1">
              <w:r w:rsidRPr="009B6F26">
                <w:rPr>
                  <w:rFonts w:ascii="Times New Roman" w:hAnsi="Times New Roman" w:cs="Times New Roman"/>
                </w:rPr>
                <w:t>группе 2</w:t>
              </w:r>
            </w:hyperlink>
          </w:p>
        </w:tc>
      </w:tr>
      <w:tr w:rsidR="00480C31" w:rsidRPr="00480C31" w14:paraId="798047ED"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3F1A92D8" w14:textId="77777777" w:rsidR="00480C31" w:rsidRPr="00480C31" w:rsidRDefault="00480C31" w:rsidP="00480C31">
            <w:pPr>
              <w:autoSpaceDE w:val="0"/>
              <w:autoSpaceDN w:val="0"/>
              <w:adjustRightInd w:val="0"/>
              <w:spacing w:after="0" w:line="240" w:lineRule="auto"/>
              <w:outlineLvl w:val="0"/>
              <w:rPr>
                <w:rFonts w:ascii="Times New Roman" w:hAnsi="Times New Roman" w:cs="Times New Roman"/>
              </w:rPr>
            </w:pPr>
            <w:bookmarkStart w:id="8" w:name="Par126"/>
            <w:bookmarkEnd w:id="8"/>
            <w:r w:rsidRPr="00480C31">
              <w:rPr>
                <w:rFonts w:ascii="Times New Roman" w:hAnsi="Times New Roman" w:cs="Times New Roman"/>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480C31" w:rsidRPr="00480C31" w14:paraId="3F0EF5C7"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495438AC" w14:textId="77777777" w:rsidR="00480C31" w:rsidRPr="00480C31" w:rsidRDefault="00480C31" w:rsidP="00480C31">
            <w:pPr>
              <w:autoSpaceDE w:val="0"/>
              <w:autoSpaceDN w:val="0"/>
              <w:adjustRightInd w:val="0"/>
              <w:spacing w:after="0" w:line="240" w:lineRule="auto"/>
              <w:outlineLvl w:val="1"/>
              <w:rPr>
                <w:rFonts w:ascii="Times New Roman" w:hAnsi="Times New Roman" w:cs="Times New Roman"/>
              </w:rPr>
            </w:pPr>
            <w:r w:rsidRPr="00480C31">
              <w:rPr>
                <w:rFonts w:ascii="Times New Roman" w:hAnsi="Times New Roman" w:cs="Times New Roman"/>
              </w:rPr>
              <w:lastRenderedPageBreak/>
              <w:t>3.1. Реконструкция или модернизация существующих тепловых сетей</w:t>
            </w:r>
          </w:p>
        </w:tc>
      </w:tr>
      <w:tr w:rsidR="003C3EE0" w:rsidRPr="00480C31" w14:paraId="04406BE1" w14:textId="77777777" w:rsidTr="003C3EE0">
        <w:tc>
          <w:tcPr>
            <w:tcW w:w="816" w:type="dxa"/>
            <w:tcBorders>
              <w:top w:val="single" w:sz="4" w:space="0" w:color="auto"/>
              <w:left w:val="single" w:sz="4" w:space="0" w:color="auto"/>
              <w:bottom w:val="single" w:sz="4" w:space="0" w:color="auto"/>
              <w:right w:val="single" w:sz="4" w:space="0" w:color="auto"/>
            </w:tcBorders>
          </w:tcPr>
          <w:p w14:paraId="3BF79E39" w14:textId="2F016D43"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1</w:t>
            </w:r>
          </w:p>
        </w:tc>
        <w:tc>
          <w:tcPr>
            <w:tcW w:w="2435" w:type="dxa"/>
            <w:tcBorders>
              <w:top w:val="single" w:sz="4" w:space="0" w:color="auto"/>
              <w:left w:val="single" w:sz="4" w:space="0" w:color="auto"/>
              <w:bottom w:val="single" w:sz="4" w:space="0" w:color="auto"/>
              <w:right w:val="single" w:sz="4" w:space="0" w:color="auto"/>
            </w:tcBorders>
          </w:tcPr>
          <w:p w14:paraId="257DBCC3" w14:textId="64C9681F"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2</w:t>
            </w:r>
          </w:p>
        </w:tc>
        <w:tc>
          <w:tcPr>
            <w:tcW w:w="846" w:type="dxa"/>
            <w:tcBorders>
              <w:top w:val="single" w:sz="4" w:space="0" w:color="auto"/>
              <w:left w:val="single" w:sz="4" w:space="0" w:color="auto"/>
              <w:bottom w:val="single" w:sz="4" w:space="0" w:color="auto"/>
              <w:right w:val="single" w:sz="4" w:space="0" w:color="auto"/>
            </w:tcBorders>
          </w:tcPr>
          <w:p w14:paraId="63BF4653" w14:textId="1DAC63BA"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3</w:t>
            </w:r>
          </w:p>
        </w:tc>
        <w:tc>
          <w:tcPr>
            <w:tcW w:w="749" w:type="dxa"/>
            <w:tcBorders>
              <w:top w:val="single" w:sz="4" w:space="0" w:color="auto"/>
              <w:left w:val="single" w:sz="4" w:space="0" w:color="auto"/>
              <w:bottom w:val="single" w:sz="4" w:space="0" w:color="auto"/>
              <w:right w:val="single" w:sz="4" w:space="0" w:color="auto"/>
            </w:tcBorders>
          </w:tcPr>
          <w:p w14:paraId="3BF9D4EA" w14:textId="797A90B6"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4</w:t>
            </w:r>
          </w:p>
        </w:tc>
        <w:tc>
          <w:tcPr>
            <w:tcW w:w="781" w:type="dxa"/>
            <w:tcBorders>
              <w:top w:val="single" w:sz="4" w:space="0" w:color="auto"/>
              <w:left w:val="single" w:sz="4" w:space="0" w:color="auto"/>
              <w:bottom w:val="single" w:sz="4" w:space="0" w:color="auto"/>
              <w:right w:val="single" w:sz="4" w:space="0" w:color="auto"/>
            </w:tcBorders>
          </w:tcPr>
          <w:p w14:paraId="7A69EB06" w14:textId="6E0E9485"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5</w:t>
            </w:r>
          </w:p>
        </w:tc>
        <w:tc>
          <w:tcPr>
            <w:tcW w:w="835" w:type="dxa"/>
            <w:tcBorders>
              <w:top w:val="single" w:sz="4" w:space="0" w:color="auto"/>
              <w:left w:val="single" w:sz="4" w:space="0" w:color="auto"/>
              <w:bottom w:val="single" w:sz="4" w:space="0" w:color="auto"/>
              <w:right w:val="single" w:sz="4" w:space="0" w:color="auto"/>
            </w:tcBorders>
          </w:tcPr>
          <w:p w14:paraId="4C6A3319" w14:textId="40649CA4"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6</w:t>
            </w:r>
          </w:p>
        </w:tc>
        <w:tc>
          <w:tcPr>
            <w:tcW w:w="961" w:type="dxa"/>
            <w:tcBorders>
              <w:top w:val="single" w:sz="4" w:space="0" w:color="auto"/>
              <w:left w:val="single" w:sz="4" w:space="0" w:color="auto"/>
              <w:bottom w:val="single" w:sz="4" w:space="0" w:color="auto"/>
              <w:right w:val="single" w:sz="4" w:space="0" w:color="auto"/>
            </w:tcBorders>
          </w:tcPr>
          <w:p w14:paraId="213731E8" w14:textId="6EDA0FD3"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7</w:t>
            </w:r>
          </w:p>
        </w:tc>
        <w:tc>
          <w:tcPr>
            <w:tcW w:w="864" w:type="dxa"/>
            <w:tcBorders>
              <w:top w:val="single" w:sz="4" w:space="0" w:color="auto"/>
              <w:left w:val="single" w:sz="4" w:space="0" w:color="auto"/>
              <w:bottom w:val="single" w:sz="4" w:space="0" w:color="auto"/>
              <w:right w:val="single" w:sz="4" w:space="0" w:color="auto"/>
            </w:tcBorders>
          </w:tcPr>
          <w:p w14:paraId="5D82535E" w14:textId="3E9E0019"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8</w:t>
            </w:r>
          </w:p>
        </w:tc>
        <w:tc>
          <w:tcPr>
            <w:tcW w:w="1412" w:type="dxa"/>
            <w:tcBorders>
              <w:top w:val="single" w:sz="4" w:space="0" w:color="auto"/>
              <w:left w:val="single" w:sz="4" w:space="0" w:color="auto"/>
              <w:bottom w:val="single" w:sz="4" w:space="0" w:color="auto"/>
              <w:right w:val="single" w:sz="4" w:space="0" w:color="auto"/>
            </w:tcBorders>
          </w:tcPr>
          <w:p w14:paraId="6BC51EED" w14:textId="4E768F08" w:rsidR="003C3EE0" w:rsidRPr="00480C31" w:rsidRDefault="003C3EE0" w:rsidP="003C3EE0">
            <w:pPr>
              <w:autoSpaceDE w:val="0"/>
              <w:autoSpaceDN w:val="0"/>
              <w:adjustRightInd w:val="0"/>
              <w:spacing w:after="0" w:line="240" w:lineRule="auto"/>
              <w:jc w:val="center"/>
              <w:rPr>
                <w:rFonts w:ascii="Times New Roman" w:hAnsi="Times New Roman" w:cs="Times New Roman"/>
              </w:rPr>
            </w:pPr>
            <w:r w:rsidRPr="00480C31">
              <w:rPr>
                <w:rFonts w:ascii="Times New Roman" w:hAnsi="Times New Roman" w:cs="Times New Roman"/>
              </w:rPr>
              <w:t>9</w:t>
            </w:r>
          </w:p>
        </w:tc>
      </w:tr>
      <w:tr w:rsidR="003C3EE0" w:rsidRPr="00480C31" w14:paraId="75F312DF" w14:textId="77777777" w:rsidTr="003C3EE0">
        <w:tc>
          <w:tcPr>
            <w:tcW w:w="816" w:type="dxa"/>
            <w:tcBorders>
              <w:top w:val="single" w:sz="4" w:space="0" w:color="auto"/>
              <w:left w:val="single" w:sz="4" w:space="0" w:color="auto"/>
              <w:bottom w:val="single" w:sz="4" w:space="0" w:color="auto"/>
              <w:right w:val="single" w:sz="4" w:space="0" w:color="auto"/>
            </w:tcBorders>
          </w:tcPr>
          <w:p w14:paraId="1BDED916" w14:textId="56C5C88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3.1.1.</w:t>
            </w:r>
          </w:p>
        </w:tc>
        <w:tc>
          <w:tcPr>
            <w:tcW w:w="2435" w:type="dxa"/>
            <w:tcBorders>
              <w:top w:val="single" w:sz="4" w:space="0" w:color="auto"/>
              <w:left w:val="single" w:sz="4" w:space="0" w:color="auto"/>
              <w:bottom w:val="single" w:sz="4" w:space="0" w:color="auto"/>
              <w:right w:val="single" w:sz="4" w:space="0" w:color="auto"/>
            </w:tcBorders>
          </w:tcPr>
          <w:p w14:paraId="4F3AD36B"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1ECD9314"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4F902C9F"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690CBF1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290C4581"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56D31F68"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7C68C5CC"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5A792E53"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1FE4488D" w14:textId="77777777" w:rsidTr="003C3EE0">
        <w:tc>
          <w:tcPr>
            <w:tcW w:w="816" w:type="dxa"/>
            <w:tcBorders>
              <w:top w:val="single" w:sz="4" w:space="0" w:color="auto"/>
              <w:left w:val="single" w:sz="4" w:space="0" w:color="auto"/>
              <w:bottom w:val="single" w:sz="4" w:space="0" w:color="auto"/>
              <w:right w:val="single" w:sz="4" w:space="0" w:color="auto"/>
            </w:tcBorders>
          </w:tcPr>
          <w:p w14:paraId="36773AEE"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3.1.2.</w:t>
            </w:r>
          </w:p>
        </w:tc>
        <w:tc>
          <w:tcPr>
            <w:tcW w:w="2435" w:type="dxa"/>
            <w:tcBorders>
              <w:top w:val="single" w:sz="4" w:space="0" w:color="auto"/>
              <w:left w:val="single" w:sz="4" w:space="0" w:color="auto"/>
              <w:bottom w:val="single" w:sz="4" w:space="0" w:color="auto"/>
              <w:right w:val="single" w:sz="4" w:space="0" w:color="auto"/>
            </w:tcBorders>
          </w:tcPr>
          <w:p w14:paraId="171C8C0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3D350B5D"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3701BD50"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58C86753"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1B30BD03"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37CFD81C"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3BA2709B"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61C6BA41"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48456594"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13C00325" w14:textId="77777777" w:rsidR="003C3EE0" w:rsidRPr="00480C31" w:rsidRDefault="003C3EE0" w:rsidP="003C3EE0">
            <w:pPr>
              <w:autoSpaceDE w:val="0"/>
              <w:autoSpaceDN w:val="0"/>
              <w:adjustRightInd w:val="0"/>
              <w:spacing w:after="0" w:line="240" w:lineRule="auto"/>
              <w:outlineLvl w:val="1"/>
              <w:rPr>
                <w:rFonts w:ascii="Times New Roman" w:hAnsi="Times New Roman" w:cs="Times New Roman"/>
              </w:rPr>
            </w:pPr>
            <w:r w:rsidRPr="00480C31">
              <w:rPr>
                <w:rFonts w:ascii="Times New Roman" w:hAnsi="Times New Roman" w:cs="Times New Roman"/>
              </w:rPr>
              <w:t>3.2. Реконструкция или модернизация существующих объектов системы централизованного теплоснабжения, за исключением тепловых сетей</w:t>
            </w:r>
          </w:p>
        </w:tc>
      </w:tr>
      <w:tr w:rsidR="003C3EE0" w:rsidRPr="00480C31" w14:paraId="16960650" w14:textId="77777777" w:rsidTr="003C3EE0">
        <w:tc>
          <w:tcPr>
            <w:tcW w:w="816" w:type="dxa"/>
            <w:tcBorders>
              <w:top w:val="single" w:sz="4" w:space="0" w:color="auto"/>
              <w:left w:val="single" w:sz="4" w:space="0" w:color="auto"/>
              <w:bottom w:val="single" w:sz="4" w:space="0" w:color="auto"/>
              <w:right w:val="single" w:sz="4" w:space="0" w:color="auto"/>
            </w:tcBorders>
          </w:tcPr>
          <w:p w14:paraId="2956AF04"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3.2.1.</w:t>
            </w:r>
          </w:p>
        </w:tc>
        <w:tc>
          <w:tcPr>
            <w:tcW w:w="2435" w:type="dxa"/>
            <w:tcBorders>
              <w:top w:val="single" w:sz="4" w:space="0" w:color="auto"/>
              <w:left w:val="single" w:sz="4" w:space="0" w:color="auto"/>
              <w:bottom w:val="single" w:sz="4" w:space="0" w:color="auto"/>
              <w:right w:val="single" w:sz="4" w:space="0" w:color="auto"/>
            </w:tcBorders>
          </w:tcPr>
          <w:p w14:paraId="7D84F488"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70A5FB91"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2AB0D4C0"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5CDE92F4"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61B8863C"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7F02A5B4"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239BD88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2CCEDA36"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319AEF33" w14:textId="77777777" w:rsidTr="003C3EE0">
        <w:tc>
          <w:tcPr>
            <w:tcW w:w="816" w:type="dxa"/>
            <w:tcBorders>
              <w:top w:val="single" w:sz="4" w:space="0" w:color="auto"/>
              <w:left w:val="single" w:sz="4" w:space="0" w:color="auto"/>
              <w:bottom w:val="single" w:sz="4" w:space="0" w:color="auto"/>
              <w:right w:val="single" w:sz="4" w:space="0" w:color="auto"/>
            </w:tcBorders>
          </w:tcPr>
          <w:p w14:paraId="147CE37D"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3.2.2.</w:t>
            </w:r>
          </w:p>
        </w:tc>
        <w:tc>
          <w:tcPr>
            <w:tcW w:w="2435" w:type="dxa"/>
            <w:tcBorders>
              <w:top w:val="single" w:sz="4" w:space="0" w:color="auto"/>
              <w:left w:val="single" w:sz="4" w:space="0" w:color="auto"/>
              <w:bottom w:val="single" w:sz="4" w:space="0" w:color="auto"/>
              <w:right w:val="single" w:sz="4" w:space="0" w:color="auto"/>
            </w:tcBorders>
          </w:tcPr>
          <w:p w14:paraId="162FDD46"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45487602"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07E411AF"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538709B7"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7E8C9296"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71E06DE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49E599B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084747D2"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1F2339CF"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1FD73BF0"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3C3EE0">
              <w:rPr>
                <w:rFonts w:ascii="Times New Roman" w:hAnsi="Times New Roman" w:cs="Times New Roman"/>
              </w:rPr>
              <w:t xml:space="preserve">Всего по </w:t>
            </w:r>
            <w:hyperlink w:anchor="Par126" w:history="1">
              <w:r w:rsidRPr="003C3EE0">
                <w:rPr>
                  <w:rFonts w:ascii="Times New Roman" w:hAnsi="Times New Roman" w:cs="Times New Roman"/>
                </w:rPr>
                <w:t>группе 3</w:t>
              </w:r>
            </w:hyperlink>
          </w:p>
        </w:tc>
      </w:tr>
      <w:tr w:rsidR="003C3EE0" w:rsidRPr="00480C31" w14:paraId="762BA871"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256D88F3" w14:textId="77777777" w:rsidR="003C3EE0" w:rsidRPr="00480C31" w:rsidRDefault="003C3EE0" w:rsidP="003C3EE0">
            <w:pPr>
              <w:autoSpaceDE w:val="0"/>
              <w:autoSpaceDN w:val="0"/>
              <w:adjustRightInd w:val="0"/>
              <w:spacing w:after="0" w:line="240" w:lineRule="auto"/>
              <w:outlineLvl w:val="0"/>
              <w:rPr>
                <w:rFonts w:ascii="Times New Roman" w:hAnsi="Times New Roman" w:cs="Times New Roman"/>
              </w:rPr>
            </w:pPr>
            <w:bookmarkStart w:id="9" w:name="Par166"/>
            <w:bookmarkEnd w:id="9"/>
            <w:r w:rsidRPr="00480C31">
              <w:rPr>
                <w:rFonts w:ascii="Times New Roman" w:hAnsi="Times New Roman" w:cs="Times New Roman"/>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3C3EE0" w:rsidRPr="00480C31" w14:paraId="044639A4" w14:textId="77777777" w:rsidTr="003C3EE0">
        <w:tc>
          <w:tcPr>
            <w:tcW w:w="816" w:type="dxa"/>
            <w:tcBorders>
              <w:top w:val="single" w:sz="4" w:space="0" w:color="auto"/>
              <w:left w:val="single" w:sz="4" w:space="0" w:color="auto"/>
              <w:bottom w:val="single" w:sz="4" w:space="0" w:color="auto"/>
              <w:right w:val="single" w:sz="4" w:space="0" w:color="auto"/>
            </w:tcBorders>
          </w:tcPr>
          <w:p w14:paraId="03E9F2E9"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4.1.1.</w:t>
            </w:r>
          </w:p>
        </w:tc>
        <w:tc>
          <w:tcPr>
            <w:tcW w:w="2435" w:type="dxa"/>
            <w:tcBorders>
              <w:top w:val="single" w:sz="4" w:space="0" w:color="auto"/>
              <w:left w:val="single" w:sz="4" w:space="0" w:color="auto"/>
              <w:bottom w:val="single" w:sz="4" w:space="0" w:color="auto"/>
              <w:right w:val="single" w:sz="4" w:space="0" w:color="auto"/>
            </w:tcBorders>
          </w:tcPr>
          <w:p w14:paraId="411891DC"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66A08E1F"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38791600"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184DD691"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7D2D46F9"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4D08B78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6276175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676AB8F3"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147F03A8" w14:textId="77777777" w:rsidTr="003C3EE0">
        <w:tc>
          <w:tcPr>
            <w:tcW w:w="816" w:type="dxa"/>
            <w:tcBorders>
              <w:top w:val="single" w:sz="4" w:space="0" w:color="auto"/>
              <w:left w:val="single" w:sz="4" w:space="0" w:color="auto"/>
              <w:bottom w:val="single" w:sz="4" w:space="0" w:color="auto"/>
              <w:right w:val="single" w:sz="4" w:space="0" w:color="auto"/>
            </w:tcBorders>
          </w:tcPr>
          <w:p w14:paraId="151E099E"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4.1.2.</w:t>
            </w:r>
          </w:p>
        </w:tc>
        <w:tc>
          <w:tcPr>
            <w:tcW w:w="2435" w:type="dxa"/>
            <w:tcBorders>
              <w:top w:val="single" w:sz="4" w:space="0" w:color="auto"/>
              <w:left w:val="single" w:sz="4" w:space="0" w:color="auto"/>
              <w:bottom w:val="single" w:sz="4" w:space="0" w:color="auto"/>
              <w:right w:val="single" w:sz="4" w:space="0" w:color="auto"/>
            </w:tcBorders>
          </w:tcPr>
          <w:p w14:paraId="3C63BF5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59B0A813"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692CCC92"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76B0FDE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7F09E407"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397DE1A5"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2D464F95"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7D67DC65"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343223F2"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67BC0C56"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 xml:space="preserve">Всего </w:t>
            </w:r>
            <w:r w:rsidRPr="003C3EE0">
              <w:rPr>
                <w:rFonts w:ascii="Times New Roman" w:hAnsi="Times New Roman" w:cs="Times New Roman"/>
              </w:rPr>
              <w:t xml:space="preserve">по </w:t>
            </w:r>
            <w:hyperlink w:anchor="Par166" w:history="1">
              <w:r w:rsidRPr="003C3EE0">
                <w:rPr>
                  <w:rFonts w:ascii="Times New Roman" w:hAnsi="Times New Roman" w:cs="Times New Roman"/>
                </w:rPr>
                <w:t>группе 4</w:t>
              </w:r>
            </w:hyperlink>
          </w:p>
        </w:tc>
      </w:tr>
      <w:tr w:rsidR="003C3EE0" w:rsidRPr="00480C31" w14:paraId="633BB982"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0299D98D" w14:textId="77777777" w:rsidR="003C3EE0" w:rsidRPr="00480C31" w:rsidRDefault="003C3EE0" w:rsidP="003C3EE0">
            <w:pPr>
              <w:autoSpaceDE w:val="0"/>
              <w:autoSpaceDN w:val="0"/>
              <w:adjustRightInd w:val="0"/>
              <w:spacing w:after="0" w:line="240" w:lineRule="auto"/>
              <w:outlineLvl w:val="0"/>
              <w:rPr>
                <w:rFonts w:ascii="Times New Roman" w:hAnsi="Times New Roman" w:cs="Times New Roman"/>
              </w:rPr>
            </w:pPr>
            <w:bookmarkStart w:id="10" w:name="Par186"/>
            <w:bookmarkEnd w:id="10"/>
            <w:r w:rsidRPr="00480C31">
              <w:rPr>
                <w:rFonts w:ascii="Times New Roman" w:hAnsi="Times New Roman" w:cs="Times New Roman"/>
              </w:rPr>
              <w:t>Группа 5. Вывод из эксплуатации, консервация и демонтаж объектов системы централизованного теплоснабжения</w:t>
            </w:r>
          </w:p>
        </w:tc>
      </w:tr>
      <w:tr w:rsidR="003C3EE0" w:rsidRPr="00480C31" w14:paraId="4B8C4F59"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05488E6B" w14:textId="77777777" w:rsidR="003C3EE0" w:rsidRPr="00480C31" w:rsidRDefault="003C3EE0" w:rsidP="003C3EE0">
            <w:pPr>
              <w:autoSpaceDE w:val="0"/>
              <w:autoSpaceDN w:val="0"/>
              <w:adjustRightInd w:val="0"/>
              <w:spacing w:after="0" w:line="240" w:lineRule="auto"/>
              <w:outlineLvl w:val="1"/>
              <w:rPr>
                <w:rFonts w:ascii="Times New Roman" w:hAnsi="Times New Roman" w:cs="Times New Roman"/>
              </w:rPr>
            </w:pPr>
            <w:r w:rsidRPr="00480C31">
              <w:rPr>
                <w:rFonts w:ascii="Times New Roman" w:hAnsi="Times New Roman" w:cs="Times New Roman"/>
              </w:rPr>
              <w:t>5.1. Вывод из эксплуатации, консервация и демонтаж тепловых сетей</w:t>
            </w:r>
          </w:p>
        </w:tc>
      </w:tr>
      <w:tr w:rsidR="003C3EE0" w:rsidRPr="00480C31" w14:paraId="3793E714" w14:textId="77777777" w:rsidTr="003C3EE0">
        <w:tc>
          <w:tcPr>
            <w:tcW w:w="816" w:type="dxa"/>
            <w:tcBorders>
              <w:top w:val="single" w:sz="4" w:space="0" w:color="auto"/>
              <w:left w:val="single" w:sz="4" w:space="0" w:color="auto"/>
              <w:bottom w:val="single" w:sz="4" w:space="0" w:color="auto"/>
              <w:right w:val="single" w:sz="4" w:space="0" w:color="auto"/>
            </w:tcBorders>
          </w:tcPr>
          <w:p w14:paraId="60CCF72D"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5.1.1.</w:t>
            </w:r>
          </w:p>
        </w:tc>
        <w:tc>
          <w:tcPr>
            <w:tcW w:w="2435" w:type="dxa"/>
            <w:tcBorders>
              <w:top w:val="single" w:sz="4" w:space="0" w:color="auto"/>
              <w:left w:val="single" w:sz="4" w:space="0" w:color="auto"/>
              <w:bottom w:val="single" w:sz="4" w:space="0" w:color="auto"/>
              <w:right w:val="single" w:sz="4" w:space="0" w:color="auto"/>
            </w:tcBorders>
          </w:tcPr>
          <w:p w14:paraId="32335E21"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77AED73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0983B19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1C411938"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08713CA2"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7B2FCAAB"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737F0EAF"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6C63467C"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3D810630" w14:textId="77777777" w:rsidTr="003C3EE0">
        <w:tc>
          <w:tcPr>
            <w:tcW w:w="816" w:type="dxa"/>
            <w:tcBorders>
              <w:top w:val="single" w:sz="4" w:space="0" w:color="auto"/>
              <w:left w:val="single" w:sz="4" w:space="0" w:color="auto"/>
              <w:bottom w:val="single" w:sz="4" w:space="0" w:color="auto"/>
              <w:right w:val="single" w:sz="4" w:space="0" w:color="auto"/>
            </w:tcBorders>
          </w:tcPr>
          <w:p w14:paraId="4014B0A0"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5.1.2.</w:t>
            </w:r>
          </w:p>
        </w:tc>
        <w:tc>
          <w:tcPr>
            <w:tcW w:w="2435" w:type="dxa"/>
            <w:tcBorders>
              <w:top w:val="single" w:sz="4" w:space="0" w:color="auto"/>
              <w:left w:val="single" w:sz="4" w:space="0" w:color="auto"/>
              <w:bottom w:val="single" w:sz="4" w:space="0" w:color="auto"/>
              <w:right w:val="single" w:sz="4" w:space="0" w:color="auto"/>
            </w:tcBorders>
          </w:tcPr>
          <w:p w14:paraId="74C8B31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528BE980"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5C89B37B"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29B769AD"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7C5DCC37"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357046ED"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2F5DD022"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3D06809E"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72247A4C"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19D742A5" w14:textId="77777777" w:rsidR="003C3EE0" w:rsidRPr="00480C31" w:rsidRDefault="003C3EE0" w:rsidP="003C3EE0">
            <w:pPr>
              <w:autoSpaceDE w:val="0"/>
              <w:autoSpaceDN w:val="0"/>
              <w:adjustRightInd w:val="0"/>
              <w:spacing w:after="0" w:line="240" w:lineRule="auto"/>
              <w:outlineLvl w:val="1"/>
              <w:rPr>
                <w:rFonts w:ascii="Times New Roman" w:hAnsi="Times New Roman" w:cs="Times New Roman"/>
              </w:rPr>
            </w:pPr>
            <w:r w:rsidRPr="00480C31">
              <w:rPr>
                <w:rFonts w:ascii="Times New Roman" w:hAnsi="Times New Roman" w:cs="Times New Roman"/>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3C3EE0" w:rsidRPr="00480C31" w14:paraId="56B73A47" w14:textId="77777777" w:rsidTr="003C3EE0">
        <w:tc>
          <w:tcPr>
            <w:tcW w:w="816" w:type="dxa"/>
            <w:tcBorders>
              <w:top w:val="single" w:sz="4" w:space="0" w:color="auto"/>
              <w:left w:val="single" w:sz="4" w:space="0" w:color="auto"/>
              <w:bottom w:val="single" w:sz="4" w:space="0" w:color="auto"/>
              <w:right w:val="single" w:sz="4" w:space="0" w:color="auto"/>
            </w:tcBorders>
          </w:tcPr>
          <w:p w14:paraId="7C74A4F3"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5.2.1.</w:t>
            </w:r>
          </w:p>
        </w:tc>
        <w:tc>
          <w:tcPr>
            <w:tcW w:w="2435" w:type="dxa"/>
            <w:tcBorders>
              <w:top w:val="single" w:sz="4" w:space="0" w:color="auto"/>
              <w:left w:val="single" w:sz="4" w:space="0" w:color="auto"/>
              <w:bottom w:val="single" w:sz="4" w:space="0" w:color="auto"/>
              <w:right w:val="single" w:sz="4" w:space="0" w:color="auto"/>
            </w:tcBorders>
          </w:tcPr>
          <w:p w14:paraId="21E8FB7C"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02048B9C"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036C7EB2"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74452DC8"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1CFA4E8E"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49A46059"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42110A1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22BD6422"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3873CE69" w14:textId="77777777" w:rsidTr="003C3EE0">
        <w:tc>
          <w:tcPr>
            <w:tcW w:w="816" w:type="dxa"/>
            <w:tcBorders>
              <w:top w:val="single" w:sz="4" w:space="0" w:color="auto"/>
              <w:left w:val="single" w:sz="4" w:space="0" w:color="auto"/>
              <w:bottom w:val="single" w:sz="4" w:space="0" w:color="auto"/>
              <w:right w:val="single" w:sz="4" w:space="0" w:color="auto"/>
            </w:tcBorders>
          </w:tcPr>
          <w:p w14:paraId="4E438C09"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5.2.2.</w:t>
            </w:r>
          </w:p>
        </w:tc>
        <w:tc>
          <w:tcPr>
            <w:tcW w:w="2435" w:type="dxa"/>
            <w:tcBorders>
              <w:top w:val="single" w:sz="4" w:space="0" w:color="auto"/>
              <w:left w:val="single" w:sz="4" w:space="0" w:color="auto"/>
              <w:bottom w:val="single" w:sz="4" w:space="0" w:color="auto"/>
              <w:right w:val="single" w:sz="4" w:space="0" w:color="auto"/>
            </w:tcBorders>
          </w:tcPr>
          <w:p w14:paraId="106011BC"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46" w:type="dxa"/>
            <w:tcBorders>
              <w:top w:val="single" w:sz="4" w:space="0" w:color="auto"/>
              <w:left w:val="single" w:sz="4" w:space="0" w:color="auto"/>
              <w:bottom w:val="single" w:sz="4" w:space="0" w:color="auto"/>
              <w:right w:val="single" w:sz="4" w:space="0" w:color="auto"/>
            </w:tcBorders>
          </w:tcPr>
          <w:p w14:paraId="50951251"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01EC9009"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14:paraId="6B5E5E3E"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35" w:type="dxa"/>
            <w:tcBorders>
              <w:top w:val="single" w:sz="4" w:space="0" w:color="auto"/>
              <w:left w:val="single" w:sz="4" w:space="0" w:color="auto"/>
              <w:bottom w:val="single" w:sz="4" w:space="0" w:color="auto"/>
              <w:right w:val="single" w:sz="4" w:space="0" w:color="auto"/>
            </w:tcBorders>
          </w:tcPr>
          <w:p w14:paraId="1E525A7A"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961" w:type="dxa"/>
            <w:tcBorders>
              <w:top w:val="single" w:sz="4" w:space="0" w:color="auto"/>
              <w:left w:val="single" w:sz="4" w:space="0" w:color="auto"/>
              <w:bottom w:val="single" w:sz="4" w:space="0" w:color="auto"/>
              <w:right w:val="single" w:sz="4" w:space="0" w:color="auto"/>
            </w:tcBorders>
          </w:tcPr>
          <w:p w14:paraId="5865BEBB"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864" w:type="dxa"/>
            <w:tcBorders>
              <w:top w:val="single" w:sz="4" w:space="0" w:color="auto"/>
              <w:left w:val="single" w:sz="4" w:space="0" w:color="auto"/>
              <w:bottom w:val="single" w:sz="4" w:space="0" w:color="auto"/>
              <w:right w:val="single" w:sz="4" w:space="0" w:color="auto"/>
            </w:tcBorders>
          </w:tcPr>
          <w:p w14:paraId="5252DF8E"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14:paraId="50571956"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p>
        </w:tc>
      </w:tr>
      <w:tr w:rsidR="003C3EE0" w:rsidRPr="00480C31" w14:paraId="360EBBB8" w14:textId="77777777" w:rsidTr="003C3EE0">
        <w:tc>
          <w:tcPr>
            <w:tcW w:w="9699" w:type="dxa"/>
            <w:gridSpan w:val="9"/>
            <w:tcBorders>
              <w:top w:val="single" w:sz="4" w:space="0" w:color="auto"/>
              <w:left w:val="single" w:sz="4" w:space="0" w:color="auto"/>
              <w:bottom w:val="single" w:sz="4" w:space="0" w:color="auto"/>
              <w:right w:val="single" w:sz="4" w:space="0" w:color="auto"/>
            </w:tcBorders>
          </w:tcPr>
          <w:p w14:paraId="4DC267A3" w14:textId="77777777" w:rsidR="003C3EE0" w:rsidRPr="00480C31" w:rsidRDefault="003C3EE0" w:rsidP="003C3EE0">
            <w:pPr>
              <w:autoSpaceDE w:val="0"/>
              <w:autoSpaceDN w:val="0"/>
              <w:adjustRightInd w:val="0"/>
              <w:spacing w:after="0" w:line="240" w:lineRule="auto"/>
              <w:rPr>
                <w:rFonts w:ascii="Times New Roman" w:hAnsi="Times New Roman" w:cs="Times New Roman"/>
              </w:rPr>
            </w:pPr>
            <w:r w:rsidRPr="00480C31">
              <w:rPr>
                <w:rFonts w:ascii="Times New Roman" w:hAnsi="Times New Roman" w:cs="Times New Roman"/>
              </w:rPr>
              <w:t xml:space="preserve">Всего </w:t>
            </w:r>
            <w:r w:rsidRPr="003C3EE0">
              <w:rPr>
                <w:rFonts w:ascii="Times New Roman" w:hAnsi="Times New Roman" w:cs="Times New Roman"/>
              </w:rPr>
              <w:t xml:space="preserve">по </w:t>
            </w:r>
            <w:hyperlink w:anchor="Par186" w:history="1">
              <w:r w:rsidRPr="003C3EE0">
                <w:rPr>
                  <w:rFonts w:ascii="Times New Roman" w:hAnsi="Times New Roman" w:cs="Times New Roman"/>
                </w:rPr>
                <w:t>группе 5</w:t>
              </w:r>
            </w:hyperlink>
          </w:p>
        </w:tc>
      </w:tr>
    </w:tbl>
    <w:p w14:paraId="6E446412" w14:textId="77777777" w:rsidR="00480C31" w:rsidRDefault="00480C31" w:rsidP="00480C31">
      <w:pPr>
        <w:autoSpaceDE w:val="0"/>
        <w:autoSpaceDN w:val="0"/>
        <w:adjustRightInd w:val="0"/>
        <w:spacing w:after="0" w:line="240" w:lineRule="auto"/>
        <w:jc w:val="both"/>
        <w:rPr>
          <w:rFonts w:ascii="Times New Roman" w:hAnsi="Times New Roman" w:cs="Times New Roman"/>
        </w:rPr>
      </w:pPr>
    </w:p>
    <w:p w14:paraId="50C00BC3" w14:textId="77777777" w:rsidR="00CB5C14" w:rsidRDefault="00CB5C14" w:rsidP="00480C31">
      <w:pPr>
        <w:autoSpaceDE w:val="0"/>
        <w:autoSpaceDN w:val="0"/>
        <w:adjustRightInd w:val="0"/>
        <w:spacing w:after="0" w:line="240" w:lineRule="auto"/>
        <w:jc w:val="both"/>
        <w:rPr>
          <w:rFonts w:ascii="Times New Roman" w:hAnsi="Times New Roman" w:cs="Times New Roman"/>
        </w:rPr>
      </w:pPr>
    </w:p>
    <w:p w14:paraId="7290102D" w14:textId="77777777" w:rsidR="00CB5C14" w:rsidRDefault="00CB5C14" w:rsidP="00480C31">
      <w:pPr>
        <w:autoSpaceDE w:val="0"/>
        <w:autoSpaceDN w:val="0"/>
        <w:adjustRightInd w:val="0"/>
        <w:spacing w:after="0" w:line="240" w:lineRule="auto"/>
        <w:jc w:val="both"/>
        <w:rPr>
          <w:rFonts w:ascii="Times New Roman" w:hAnsi="Times New Roman" w:cs="Times New Roman"/>
        </w:rPr>
      </w:pPr>
    </w:p>
    <w:p w14:paraId="1BC99479" w14:textId="77777777" w:rsidR="00CB5C14" w:rsidRPr="00480C31" w:rsidRDefault="00CB5C14" w:rsidP="00480C31">
      <w:pPr>
        <w:autoSpaceDE w:val="0"/>
        <w:autoSpaceDN w:val="0"/>
        <w:adjustRightInd w:val="0"/>
        <w:spacing w:after="0" w:line="240" w:lineRule="auto"/>
        <w:jc w:val="both"/>
        <w:rPr>
          <w:rFonts w:ascii="Times New Roman" w:hAnsi="Times New Roman" w:cs="Times New Roman"/>
        </w:rPr>
      </w:pPr>
    </w:p>
    <w:p w14:paraId="1F519ED4" w14:textId="77777777" w:rsidR="00480C31" w:rsidRPr="00480C31" w:rsidRDefault="00480C31" w:rsidP="00480C31">
      <w:pPr>
        <w:autoSpaceDE w:val="0"/>
        <w:autoSpaceDN w:val="0"/>
        <w:adjustRightInd w:val="0"/>
        <w:spacing w:after="0" w:line="240" w:lineRule="auto"/>
        <w:jc w:val="both"/>
        <w:rPr>
          <w:rFonts w:ascii="Times New Roman" w:hAnsi="Times New Roman" w:cs="Times New Roman"/>
          <w:sz w:val="20"/>
          <w:szCs w:val="20"/>
        </w:rPr>
      </w:pPr>
      <w:r w:rsidRPr="00480C31">
        <w:rPr>
          <w:rFonts w:ascii="Times New Roman" w:hAnsi="Times New Roman" w:cs="Times New Roman"/>
          <w:sz w:val="20"/>
          <w:szCs w:val="20"/>
        </w:rPr>
        <w:t>Руководитель ресурсоснабжающей организации</w:t>
      </w:r>
    </w:p>
    <w:p w14:paraId="1946FFB0" w14:textId="77777777" w:rsidR="00480C31" w:rsidRPr="00480C31" w:rsidRDefault="00480C31" w:rsidP="00CB5C14">
      <w:pPr>
        <w:autoSpaceDE w:val="0"/>
        <w:autoSpaceDN w:val="0"/>
        <w:adjustRightInd w:val="0"/>
        <w:spacing w:after="0" w:line="240" w:lineRule="auto"/>
        <w:ind w:left="4248" w:firstLine="708"/>
        <w:jc w:val="both"/>
        <w:rPr>
          <w:rFonts w:ascii="Times New Roman" w:hAnsi="Times New Roman" w:cs="Times New Roman"/>
          <w:sz w:val="20"/>
          <w:szCs w:val="20"/>
        </w:rPr>
      </w:pPr>
      <w:r w:rsidRPr="00480C31">
        <w:rPr>
          <w:rFonts w:ascii="Times New Roman" w:hAnsi="Times New Roman" w:cs="Times New Roman"/>
          <w:sz w:val="20"/>
          <w:szCs w:val="20"/>
        </w:rPr>
        <w:t xml:space="preserve">М.П.                </w:t>
      </w:r>
      <w:r w:rsidR="00CB5C14">
        <w:rPr>
          <w:rFonts w:ascii="Times New Roman" w:hAnsi="Times New Roman" w:cs="Times New Roman"/>
          <w:sz w:val="20"/>
          <w:szCs w:val="20"/>
        </w:rPr>
        <w:tab/>
      </w:r>
      <w:r w:rsidR="00CB5C14">
        <w:rPr>
          <w:rFonts w:ascii="Times New Roman" w:hAnsi="Times New Roman" w:cs="Times New Roman"/>
          <w:sz w:val="20"/>
          <w:szCs w:val="20"/>
        </w:rPr>
        <w:tab/>
      </w:r>
      <w:r w:rsidR="00CB5C14">
        <w:rPr>
          <w:rFonts w:ascii="Times New Roman" w:hAnsi="Times New Roman" w:cs="Times New Roman"/>
          <w:sz w:val="20"/>
          <w:szCs w:val="20"/>
        </w:rPr>
        <w:tab/>
      </w:r>
      <w:r w:rsidR="00CB5C14">
        <w:rPr>
          <w:rFonts w:ascii="Times New Roman" w:hAnsi="Times New Roman" w:cs="Times New Roman"/>
          <w:sz w:val="20"/>
          <w:szCs w:val="20"/>
        </w:rPr>
        <w:tab/>
      </w:r>
      <w:r w:rsidRPr="00480C31">
        <w:rPr>
          <w:rFonts w:ascii="Times New Roman" w:hAnsi="Times New Roman" w:cs="Times New Roman"/>
          <w:sz w:val="20"/>
          <w:szCs w:val="20"/>
        </w:rPr>
        <w:t xml:space="preserve"> Ф.И.О.</w:t>
      </w:r>
    </w:p>
    <w:p w14:paraId="53CBC027" w14:textId="77777777" w:rsidR="001205C1" w:rsidRPr="004B46CC" w:rsidRDefault="001205C1" w:rsidP="001205C1">
      <w:pPr>
        <w:jc w:val="center"/>
        <w:rPr>
          <w:bCs/>
          <w:color w:val="000000"/>
          <w:sz w:val="24"/>
          <w:szCs w:val="24"/>
        </w:rPr>
      </w:pPr>
    </w:p>
    <w:p w14:paraId="4A97815E" w14:textId="77777777" w:rsidR="00CB5C14" w:rsidRDefault="00CB5C14" w:rsidP="005E1663">
      <w:pPr>
        <w:widowControl w:val="0"/>
        <w:autoSpaceDE w:val="0"/>
        <w:autoSpaceDN w:val="0"/>
        <w:spacing w:after="0" w:line="240" w:lineRule="auto"/>
        <w:ind w:left="2410"/>
        <w:jc w:val="center"/>
        <w:rPr>
          <w:rFonts w:ascii="Times New Roman" w:eastAsia="Times New Roman" w:hAnsi="Times New Roman" w:cs="Times New Roman"/>
          <w:sz w:val="28"/>
          <w:szCs w:val="28"/>
          <w:lang w:eastAsia="ru-RU"/>
        </w:rPr>
      </w:pPr>
    </w:p>
    <w:p w14:paraId="314ACDE3" w14:textId="77777777" w:rsidR="00CB5C14" w:rsidRDefault="00CB5C14" w:rsidP="00CB5C14">
      <w:pPr>
        <w:rPr>
          <w:rFonts w:ascii="Times New Roman" w:eastAsia="Times New Roman" w:hAnsi="Times New Roman" w:cs="Times New Roman"/>
          <w:sz w:val="28"/>
          <w:szCs w:val="28"/>
          <w:lang w:eastAsia="ru-RU"/>
        </w:rPr>
      </w:pPr>
    </w:p>
    <w:p w14:paraId="1DC95608" w14:textId="77777777" w:rsidR="00CB5C14" w:rsidRDefault="00CB5C14" w:rsidP="00CB5C14">
      <w:pPr>
        <w:tabs>
          <w:tab w:val="left" w:pos="6148"/>
        </w:tabs>
        <w:rPr>
          <w:rFonts w:ascii="Times New Roman" w:eastAsia="Times New Roman" w:hAnsi="Times New Roman" w:cs="Times New Roman"/>
          <w:sz w:val="28"/>
          <w:szCs w:val="28"/>
          <w:lang w:eastAsia="ru-RU"/>
        </w:rPr>
        <w:sectPr w:rsidR="00CB5C14" w:rsidSect="006A75E2">
          <w:pgSz w:w="11906" w:h="16838" w:code="9"/>
          <w:pgMar w:top="851" w:right="851" w:bottom="993" w:left="1701" w:header="425" w:footer="709" w:gutter="0"/>
          <w:cols w:space="708"/>
          <w:docGrid w:linePitch="360"/>
        </w:sectPr>
      </w:pPr>
      <w:r>
        <w:rPr>
          <w:rFonts w:ascii="Times New Roman" w:eastAsia="Times New Roman" w:hAnsi="Times New Roman" w:cs="Times New Roman"/>
          <w:sz w:val="28"/>
          <w:szCs w:val="28"/>
          <w:lang w:eastAsia="ru-RU"/>
        </w:rPr>
        <w:tab/>
      </w:r>
    </w:p>
    <w:p w14:paraId="4FF63F35" w14:textId="77777777" w:rsidR="00CB5C14" w:rsidRPr="00CB5C14" w:rsidRDefault="00CB5C14" w:rsidP="00CB5C14">
      <w:pPr>
        <w:autoSpaceDE w:val="0"/>
        <w:autoSpaceDN w:val="0"/>
        <w:adjustRightInd w:val="0"/>
        <w:spacing w:after="0" w:line="240" w:lineRule="auto"/>
        <w:rPr>
          <w:rFonts w:ascii="Times New Roman" w:hAnsi="Times New Roman" w:cs="Times New Roman"/>
          <w:sz w:val="28"/>
          <w:szCs w:val="28"/>
        </w:rPr>
      </w:pPr>
      <w:r w:rsidRPr="00CB5C14">
        <w:rPr>
          <w:rFonts w:ascii="Times New Roman" w:hAnsi="Times New Roman" w:cs="Times New Roman"/>
          <w:sz w:val="28"/>
          <w:szCs w:val="28"/>
        </w:rPr>
        <w:lastRenderedPageBreak/>
        <w:t>Отчет о достижении плановых показателей надежности и энергетической эффективности объектов системы централизованного теплоснабжения __________________________________________________________ за ____ год</w:t>
      </w:r>
    </w:p>
    <w:p w14:paraId="34E3A6FA" w14:textId="77777777" w:rsidR="00CB5C14" w:rsidRPr="00CB5C14" w:rsidRDefault="00CB5C14" w:rsidP="00CB5C14">
      <w:pPr>
        <w:autoSpaceDE w:val="0"/>
        <w:autoSpaceDN w:val="0"/>
        <w:adjustRightInd w:val="0"/>
        <w:spacing w:after="0" w:line="240" w:lineRule="auto"/>
        <w:ind w:left="4956" w:firstLine="708"/>
        <w:rPr>
          <w:rFonts w:ascii="Times New Roman" w:hAnsi="Times New Roman" w:cs="Times New Roman"/>
          <w:sz w:val="20"/>
          <w:szCs w:val="20"/>
        </w:rPr>
      </w:pPr>
      <w:r w:rsidRPr="00CB5C14">
        <w:rPr>
          <w:rFonts w:ascii="Times New Roman" w:hAnsi="Times New Roman" w:cs="Times New Roman"/>
          <w:sz w:val="20"/>
          <w:szCs w:val="20"/>
        </w:rPr>
        <w:t xml:space="preserve">                        (наименование регулируемой организации)</w:t>
      </w:r>
    </w:p>
    <w:p w14:paraId="1C898CAE" w14:textId="77777777" w:rsidR="00CB5C14" w:rsidRPr="00CB5C14" w:rsidRDefault="00CB5C14" w:rsidP="00CB5C14">
      <w:pPr>
        <w:autoSpaceDE w:val="0"/>
        <w:autoSpaceDN w:val="0"/>
        <w:adjustRightInd w:val="0"/>
        <w:spacing w:after="0" w:line="240" w:lineRule="auto"/>
        <w:rPr>
          <w:rFonts w:ascii="Times New Roman" w:hAnsi="Times New Roman" w:cs="Times New Roman"/>
          <w:sz w:val="20"/>
          <w:szCs w:val="20"/>
        </w:rPr>
      </w:pP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426"/>
        <w:gridCol w:w="1129"/>
        <w:gridCol w:w="1280"/>
        <w:gridCol w:w="1276"/>
        <w:gridCol w:w="1559"/>
        <w:gridCol w:w="1560"/>
        <w:gridCol w:w="1417"/>
        <w:gridCol w:w="1301"/>
        <w:gridCol w:w="1392"/>
        <w:gridCol w:w="1418"/>
        <w:gridCol w:w="1276"/>
        <w:gridCol w:w="1275"/>
      </w:tblGrid>
      <w:tr w:rsidR="00CB5C14" w:rsidRPr="00CB5C14" w14:paraId="394739EB" w14:textId="77777777" w:rsidTr="00CB5C14">
        <w:trPr>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63E6AA1A"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N п/п</w:t>
            </w:r>
          </w:p>
        </w:tc>
        <w:tc>
          <w:tcPr>
            <w:tcW w:w="1129" w:type="dxa"/>
            <w:vMerge w:val="restart"/>
            <w:tcBorders>
              <w:top w:val="single" w:sz="4" w:space="0" w:color="auto"/>
              <w:left w:val="single" w:sz="4" w:space="0" w:color="auto"/>
              <w:bottom w:val="single" w:sz="4" w:space="0" w:color="auto"/>
              <w:right w:val="single" w:sz="4" w:space="0" w:color="auto"/>
            </w:tcBorders>
            <w:vAlign w:val="center"/>
          </w:tcPr>
          <w:p w14:paraId="23189ECF"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Наименование объекта</w:t>
            </w:r>
          </w:p>
        </w:tc>
        <w:tc>
          <w:tcPr>
            <w:tcW w:w="5675" w:type="dxa"/>
            <w:gridSpan w:val="4"/>
            <w:tcBorders>
              <w:top w:val="single" w:sz="4" w:space="0" w:color="auto"/>
              <w:left w:val="single" w:sz="4" w:space="0" w:color="auto"/>
              <w:bottom w:val="single" w:sz="4" w:space="0" w:color="auto"/>
              <w:right w:val="single" w:sz="4" w:space="0" w:color="auto"/>
            </w:tcBorders>
            <w:vAlign w:val="center"/>
          </w:tcPr>
          <w:p w14:paraId="02912C3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Показатели надежности</w:t>
            </w:r>
          </w:p>
        </w:tc>
        <w:tc>
          <w:tcPr>
            <w:tcW w:w="8079" w:type="dxa"/>
            <w:gridSpan w:val="6"/>
            <w:tcBorders>
              <w:top w:val="single" w:sz="4" w:space="0" w:color="auto"/>
              <w:left w:val="single" w:sz="4" w:space="0" w:color="auto"/>
              <w:bottom w:val="single" w:sz="4" w:space="0" w:color="auto"/>
              <w:right w:val="single" w:sz="4" w:space="0" w:color="auto"/>
            </w:tcBorders>
            <w:vAlign w:val="center"/>
          </w:tcPr>
          <w:p w14:paraId="165AED1D"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Показатели энергетической эффективности</w:t>
            </w:r>
          </w:p>
        </w:tc>
      </w:tr>
      <w:tr w:rsidR="00CB5C14" w:rsidRPr="00CB5C14" w14:paraId="0F7FA735" w14:textId="77777777" w:rsidTr="00CB5C14">
        <w:trPr>
          <w:trHeight w:val="20"/>
        </w:trPr>
        <w:tc>
          <w:tcPr>
            <w:tcW w:w="426" w:type="dxa"/>
            <w:vMerge/>
            <w:tcBorders>
              <w:top w:val="single" w:sz="4" w:space="0" w:color="auto"/>
              <w:left w:val="single" w:sz="4" w:space="0" w:color="auto"/>
              <w:bottom w:val="single" w:sz="4" w:space="0" w:color="auto"/>
              <w:right w:val="single" w:sz="4" w:space="0" w:color="auto"/>
            </w:tcBorders>
            <w:vAlign w:val="center"/>
          </w:tcPr>
          <w:p w14:paraId="7C85C8A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3370B306"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2556" w:type="dxa"/>
            <w:gridSpan w:val="2"/>
            <w:tcBorders>
              <w:top w:val="single" w:sz="4" w:space="0" w:color="auto"/>
              <w:left w:val="single" w:sz="4" w:space="0" w:color="auto"/>
              <w:bottom w:val="single" w:sz="4" w:space="0" w:color="auto"/>
              <w:right w:val="single" w:sz="4" w:space="0" w:color="auto"/>
            </w:tcBorders>
            <w:vAlign w:val="center"/>
          </w:tcPr>
          <w:p w14:paraId="0590B1B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AFF8138"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2718" w:type="dxa"/>
            <w:gridSpan w:val="2"/>
            <w:tcBorders>
              <w:top w:val="single" w:sz="4" w:space="0" w:color="auto"/>
              <w:left w:val="single" w:sz="4" w:space="0" w:color="auto"/>
              <w:bottom w:val="single" w:sz="4" w:space="0" w:color="auto"/>
              <w:right w:val="single" w:sz="4" w:space="0" w:color="auto"/>
            </w:tcBorders>
            <w:vAlign w:val="center"/>
          </w:tcPr>
          <w:p w14:paraId="570D07DA"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Удельный расход топлива на производство единицы тепловой энергии, отпускаемой с коллекторов источников тепловой энергии</w:t>
            </w:r>
          </w:p>
        </w:tc>
        <w:tc>
          <w:tcPr>
            <w:tcW w:w="2810" w:type="dxa"/>
            <w:gridSpan w:val="2"/>
            <w:tcBorders>
              <w:top w:val="single" w:sz="4" w:space="0" w:color="auto"/>
              <w:left w:val="single" w:sz="4" w:space="0" w:color="auto"/>
              <w:bottom w:val="single" w:sz="4" w:space="0" w:color="auto"/>
              <w:right w:val="single" w:sz="4" w:space="0" w:color="auto"/>
            </w:tcBorders>
            <w:vAlign w:val="center"/>
          </w:tcPr>
          <w:p w14:paraId="29F30D1D"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Отношение величины технологических потерь тепловой энергии, теплоносителя к материальной характеристике тепловой сети</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C4ADFFC"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Величина технологических потерь при передаче тепловой энергии, теплоносителя по тепловым сетям</w:t>
            </w:r>
          </w:p>
        </w:tc>
      </w:tr>
      <w:tr w:rsidR="00CB5C14" w:rsidRPr="00CB5C14" w14:paraId="28FD6EC9" w14:textId="77777777" w:rsidTr="00CB5C14">
        <w:trPr>
          <w:trHeight w:val="20"/>
        </w:trPr>
        <w:tc>
          <w:tcPr>
            <w:tcW w:w="426" w:type="dxa"/>
            <w:vMerge/>
            <w:tcBorders>
              <w:top w:val="single" w:sz="4" w:space="0" w:color="auto"/>
              <w:left w:val="single" w:sz="4" w:space="0" w:color="auto"/>
              <w:bottom w:val="single" w:sz="4" w:space="0" w:color="auto"/>
              <w:right w:val="single" w:sz="4" w:space="0" w:color="auto"/>
            </w:tcBorders>
            <w:vAlign w:val="center"/>
          </w:tcPr>
          <w:p w14:paraId="2F3E5C05"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065CF566"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14:paraId="373F0BC5"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план</w:t>
            </w:r>
          </w:p>
        </w:tc>
        <w:tc>
          <w:tcPr>
            <w:tcW w:w="1276" w:type="dxa"/>
            <w:tcBorders>
              <w:top w:val="single" w:sz="4" w:space="0" w:color="auto"/>
              <w:left w:val="single" w:sz="4" w:space="0" w:color="auto"/>
              <w:bottom w:val="single" w:sz="4" w:space="0" w:color="auto"/>
              <w:right w:val="single" w:sz="4" w:space="0" w:color="auto"/>
            </w:tcBorders>
            <w:vAlign w:val="center"/>
          </w:tcPr>
          <w:p w14:paraId="08B34383"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факт</w:t>
            </w:r>
          </w:p>
        </w:tc>
        <w:tc>
          <w:tcPr>
            <w:tcW w:w="1559" w:type="dxa"/>
            <w:tcBorders>
              <w:top w:val="single" w:sz="4" w:space="0" w:color="auto"/>
              <w:left w:val="single" w:sz="4" w:space="0" w:color="auto"/>
              <w:bottom w:val="single" w:sz="4" w:space="0" w:color="auto"/>
              <w:right w:val="single" w:sz="4" w:space="0" w:color="auto"/>
            </w:tcBorders>
            <w:vAlign w:val="center"/>
          </w:tcPr>
          <w:p w14:paraId="60319BE1"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план</w:t>
            </w:r>
          </w:p>
        </w:tc>
        <w:tc>
          <w:tcPr>
            <w:tcW w:w="1560" w:type="dxa"/>
            <w:tcBorders>
              <w:top w:val="single" w:sz="4" w:space="0" w:color="auto"/>
              <w:left w:val="single" w:sz="4" w:space="0" w:color="auto"/>
              <w:bottom w:val="single" w:sz="4" w:space="0" w:color="auto"/>
              <w:right w:val="single" w:sz="4" w:space="0" w:color="auto"/>
            </w:tcBorders>
            <w:vAlign w:val="center"/>
          </w:tcPr>
          <w:p w14:paraId="6A35F5C8"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факт</w:t>
            </w:r>
          </w:p>
        </w:tc>
        <w:tc>
          <w:tcPr>
            <w:tcW w:w="1417" w:type="dxa"/>
            <w:tcBorders>
              <w:top w:val="single" w:sz="4" w:space="0" w:color="auto"/>
              <w:left w:val="single" w:sz="4" w:space="0" w:color="auto"/>
              <w:bottom w:val="single" w:sz="4" w:space="0" w:color="auto"/>
              <w:right w:val="single" w:sz="4" w:space="0" w:color="auto"/>
            </w:tcBorders>
            <w:vAlign w:val="center"/>
          </w:tcPr>
          <w:p w14:paraId="3322DAD7"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план</w:t>
            </w:r>
          </w:p>
        </w:tc>
        <w:tc>
          <w:tcPr>
            <w:tcW w:w="1301" w:type="dxa"/>
            <w:tcBorders>
              <w:top w:val="single" w:sz="4" w:space="0" w:color="auto"/>
              <w:left w:val="single" w:sz="4" w:space="0" w:color="auto"/>
              <w:bottom w:val="single" w:sz="4" w:space="0" w:color="auto"/>
              <w:right w:val="single" w:sz="4" w:space="0" w:color="auto"/>
            </w:tcBorders>
            <w:vAlign w:val="center"/>
          </w:tcPr>
          <w:p w14:paraId="5B323422"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факт</w:t>
            </w:r>
          </w:p>
        </w:tc>
        <w:tc>
          <w:tcPr>
            <w:tcW w:w="1392" w:type="dxa"/>
            <w:tcBorders>
              <w:top w:val="single" w:sz="4" w:space="0" w:color="auto"/>
              <w:left w:val="single" w:sz="4" w:space="0" w:color="auto"/>
              <w:bottom w:val="single" w:sz="4" w:space="0" w:color="auto"/>
              <w:right w:val="single" w:sz="4" w:space="0" w:color="auto"/>
            </w:tcBorders>
            <w:vAlign w:val="center"/>
          </w:tcPr>
          <w:p w14:paraId="3006E7E0"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план</w:t>
            </w:r>
          </w:p>
        </w:tc>
        <w:tc>
          <w:tcPr>
            <w:tcW w:w="1418" w:type="dxa"/>
            <w:tcBorders>
              <w:top w:val="single" w:sz="4" w:space="0" w:color="auto"/>
              <w:left w:val="single" w:sz="4" w:space="0" w:color="auto"/>
              <w:bottom w:val="single" w:sz="4" w:space="0" w:color="auto"/>
              <w:right w:val="single" w:sz="4" w:space="0" w:color="auto"/>
            </w:tcBorders>
            <w:vAlign w:val="center"/>
          </w:tcPr>
          <w:p w14:paraId="13FA48F4"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факт</w:t>
            </w:r>
          </w:p>
        </w:tc>
        <w:tc>
          <w:tcPr>
            <w:tcW w:w="1276" w:type="dxa"/>
            <w:tcBorders>
              <w:top w:val="single" w:sz="4" w:space="0" w:color="auto"/>
              <w:left w:val="single" w:sz="4" w:space="0" w:color="auto"/>
              <w:bottom w:val="single" w:sz="4" w:space="0" w:color="auto"/>
              <w:right w:val="single" w:sz="4" w:space="0" w:color="auto"/>
            </w:tcBorders>
            <w:vAlign w:val="center"/>
          </w:tcPr>
          <w:p w14:paraId="03CD848C"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план</w:t>
            </w:r>
          </w:p>
        </w:tc>
        <w:tc>
          <w:tcPr>
            <w:tcW w:w="1275" w:type="dxa"/>
            <w:tcBorders>
              <w:top w:val="single" w:sz="4" w:space="0" w:color="auto"/>
              <w:left w:val="single" w:sz="4" w:space="0" w:color="auto"/>
              <w:bottom w:val="single" w:sz="4" w:space="0" w:color="auto"/>
              <w:right w:val="single" w:sz="4" w:space="0" w:color="auto"/>
            </w:tcBorders>
            <w:vAlign w:val="center"/>
          </w:tcPr>
          <w:p w14:paraId="7E62A268"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факт</w:t>
            </w:r>
          </w:p>
        </w:tc>
      </w:tr>
      <w:tr w:rsidR="00CB5C14" w:rsidRPr="00CB5C14" w14:paraId="0DC89A2E" w14:textId="77777777" w:rsidTr="00CB5C14">
        <w:trPr>
          <w:trHeight w:val="20"/>
        </w:trPr>
        <w:tc>
          <w:tcPr>
            <w:tcW w:w="426" w:type="dxa"/>
            <w:tcBorders>
              <w:top w:val="single" w:sz="4" w:space="0" w:color="auto"/>
              <w:left w:val="single" w:sz="4" w:space="0" w:color="auto"/>
              <w:bottom w:val="single" w:sz="4" w:space="0" w:color="auto"/>
              <w:right w:val="single" w:sz="4" w:space="0" w:color="auto"/>
            </w:tcBorders>
            <w:vAlign w:val="center"/>
          </w:tcPr>
          <w:p w14:paraId="1D8FEA5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1</w:t>
            </w:r>
          </w:p>
        </w:tc>
        <w:tc>
          <w:tcPr>
            <w:tcW w:w="1129" w:type="dxa"/>
            <w:tcBorders>
              <w:top w:val="single" w:sz="4" w:space="0" w:color="auto"/>
              <w:left w:val="single" w:sz="4" w:space="0" w:color="auto"/>
              <w:bottom w:val="single" w:sz="4" w:space="0" w:color="auto"/>
              <w:right w:val="single" w:sz="4" w:space="0" w:color="auto"/>
            </w:tcBorders>
            <w:vAlign w:val="center"/>
          </w:tcPr>
          <w:p w14:paraId="351EC75B"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2</w:t>
            </w:r>
          </w:p>
        </w:tc>
        <w:tc>
          <w:tcPr>
            <w:tcW w:w="1280" w:type="dxa"/>
            <w:tcBorders>
              <w:top w:val="single" w:sz="4" w:space="0" w:color="auto"/>
              <w:left w:val="single" w:sz="4" w:space="0" w:color="auto"/>
              <w:bottom w:val="single" w:sz="4" w:space="0" w:color="auto"/>
              <w:right w:val="single" w:sz="4" w:space="0" w:color="auto"/>
            </w:tcBorders>
            <w:vAlign w:val="center"/>
          </w:tcPr>
          <w:p w14:paraId="78D2B22A"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vAlign w:val="center"/>
          </w:tcPr>
          <w:p w14:paraId="4609F9BB"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4</w:t>
            </w:r>
          </w:p>
        </w:tc>
        <w:tc>
          <w:tcPr>
            <w:tcW w:w="1559" w:type="dxa"/>
            <w:tcBorders>
              <w:top w:val="single" w:sz="4" w:space="0" w:color="auto"/>
              <w:left w:val="single" w:sz="4" w:space="0" w:color="auto"/>
              <w:bottom w:val="single" w:sz="4" w:space="0" w:color="auto"/>
              <w:right w:val="single" w:sz="4" w:space="0" w:color="auto"/>
            </w:tcBorders>
            <w:vAlign w:val="center"/>
          </w:tcPr>
          <w:p w14:paraId="07BE5A2C"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5</w:t>
            </w:r>
          </w:p>
        </w:tc>
        <w:tc>
          <w:tcPr>
            <w:tcW w:w="1560" w:type="dxa"/>
            <w:tcBorders>
              <w:top w:val="single" w:sz="4" w:space="0" w:color="auto"/>
              <w:left w:val="single" w:sz="4" w:space="0" w:color="auto"/>
              <w:bottom w:val="single" w:sz="4" w:space="0" w:color="auto"/>
              <w:right w:val="single" w:sz="4" w:space="0" w:color="auto"/>
            </w:tcBorders>
            <w:vAlign w:val="center"/>
          </w:tcPr>
          <w:p w14:paraId="2C95F84B"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14:paraId="10631277"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7</w:t>
            </w:r>
          </w:p>
        </w:tc>
        <w:tc>
          <w:tcPr>
            <w:tcW w:w="1301" w:type="dxa"/>
            <w:tcBorders>
              <w:top w:val="single" w:sz="4" w:space="0" w:color="auto"/>
              <w:left w:val="single" w:sz="4" w:space="0" w:color="auto"/>
              <w:bottom w:val="single" w:sz="4" w:space="0" w:color="auto"/>
              <w:right w:val="single" w:sz="4" w:space="0" w:color="auto"/>
            </w:tcBorders>
            <w:vAlign w:val="center"/>
          </w:tcPr>
          <w:p w14:paraId="43C82211"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8</w:t>
            </w:r>
          </w:p>
        </w:tc>
        <w:tc>
          <w:tcPr>
            <w:tcW w:w="1392" w:type="dxa"/>
            <w:tcBorders>
              <w:top w:val="single" w:sz="4" w:space="0" w:color="auto"/>
              <w:left w:val="single" w:sz="4" w:space="0" w:color="auto"/>
              <w:bottom w:val="single" w:sz="4" w:space="0" w:color="auto"/>
              <w:right w:val="single" w:sz="4" w:space="0" w:color="auto"/>
            </w:tcBorders>
            <w:vAlign w:val="center"/>
          </w:tcPr>
          <w:p w14:paraId="6FCFC0E9"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9</w:t>
            </w:r>
          </w:p>
        </w:tc>
        <w:tc>
          <w:tcPr>
            <w:tcW w:w="1418" w:type="dxa"/>
            <w:tcBorders>
              <w:top w:val="single" w:sz="4" w:space="0" w:color="auto"/>
              <w:left w:val="single" w:sz="4" w:space="0" w:color="auto"/>
              <w:bottom w:val="single" w:sz="4" w:space="0" w:color="auto"/>
              <w:right w:val="single" w:sz="4" w:space="0" w:color="auto"/>
            </w:tcBorders>
            <w:vAlign w:val="center"/>
          </w:tcPr>
          <w:p w14:paraId="1028A994"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2FE3ADB"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11</w:t>
            </w:r>
          </w:p>
        </w:tc>
        <w:tc>
          <w:tcPr>
            <w:tcW w:w="1275" w:type="dxa"/>
            <w:tcBorders>
              <w:top w:val="single" w:sz="4" w:space="0" w:color="auto"/>
              <w:left w:val="single" w:sz="4" w:space="0" w:color="auto"/>
              <w:bottom w:val="single" w:sz="4" w:space="0" w:color="auto"/>
              <w:right w:val="single" w:sz="4" w:space="0" w:color="auto"/>
            </w:tcBorders>
            <w:vAlign w:val="center"/>
          </w:tcPr>
          <w:p w14:paraId="6E249DDA"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r w:rsidRPr="00CB5C14">
              <w:rPr>
                <w:rFonts w:ascii="Times New Roman" w:hAnsi="Times New Roman" w:cs="Times New Roman"/>
                <w:sz w:val="16"/>
                <w:szCs w:val="16"/>
              </w:rPr>
              <w:t>12</w:t>
            </w:r>
          </w:p>
        </w:tc>
      </w:tr>
      <w:tr w:rsidR="00CB5C14" w:rsidRPr="00CB5C14" w14:paraId="71F60D3F" w14:textId="77777777" w:rsidTr="00CB5C14">
        <w:trPr>
          <w:trHeight w:val="20"/>
        </w:trPr>
        <w:tc>
          <w:tcPr>
            <w:tcW w:w="426" w:type="dxa"/>
            <w:tcBorders>
              <w:top w:val="single" w:sz="4" w:space="0" w:color="auto"/>
              <w:left w:val="single" w:sz="4" w:space="0" w:color="auto"/>
              <w:bottom w:val="single" w:sz="4" w:space="0" w:color="auto"/>
              <w:right w:val="single" w:sz="4" w:space="0" w:color="auto"/>
            </w:tcBorders>
            <w:vAlign w:val="center"/>
          </w:tcPr>
          <w:p w14:paraId="63CF82F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2AE13187"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14:paraId="1C35C70F"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6225B12"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F0CAC75"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24410C6D"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E867841"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301" w:type="dxa"/>
            <w:tcBorders>
              <w:top w:val="single" w:sz="4" w:space="0" w:color="auto"/>
              <w:left w:val="single" w:sz="4" w:space="0" w:color="auto"/>
              <w:bottom w:val="single" w:sz="4" w:space="0" w:color="auto"/>
              <w:right w:val="single" w:sz="4" w:space="0" w:color="auto"/>
            </w:tcBorders>
            <w:vAlign w:val="center"/>
          </w:tcPr>
          <w:p w14:paraId="37C03A78"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392" w:type="dxa"/>
            <w:tcBorders>
              <w:top w:val="single" w:sz="4" w:space="0" w:color="auto"/>
              <w:left w:val="single" w:sz="4" w:space="0" w:color="auto"/>
              <w:bottom w:val="single" w:sz="4" w:space="0" w:color="auto"/>
              <w:right w:val="single" w:sz="4" w:space="0" w:color="auto"/>
            </w:tcBorders>
            <w:vAlign w:val="center"/>
          </w:tcPr>
          <w:p w14:paraId="648FD3F3"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7CC3009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FFBAA74"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4C7041F"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r>
      <w:tr w:rsidR="00CB5C14" w:rsidRPr="00CB5C14" w14:paraId="148E47E7" w14:textId="77777777" w:rsidTr="00CB5C14">
        <w:trPr>
          <w:trHeight w:val="20"/>
        </w:trPr>
        <w:tc>
          <w:tcPr>
            <w:tcW w:w="426" w:type="dxa"/>
            <w:tcBorders>
              <w:top w:val="single" w:sz="4" w:space="0" w:color="auto"/>
              <w:left w:val="single" w:sz="4" w:space="0" w:color="auto"/>
              <w:bottom w:val="single" w:sz="4" w:space="0" w:color="auto"/>
              <w:right w:val="single" w:sz="4" w:space="0" w:color="auto"/>
            </w:tcBorders>
            <w:vAlign w:val="center"/>
          </w:tcPr>
          <w:p w14:paraId="076730FC"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1CCEFA35"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14:paraId="4B6181B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6BB4297"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8F6A2A1"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78C9B30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CE7259B"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301" w:type="dxa"/>
            <w:tcBorders>
              <w:top w:val="single" w:sz="4" w:space="0" w:color="auto"/>
              <w:left w:val="single" w:sz="4" w:space="0" w:color="auto"/>
              <w:bottom w:val="single" w:sz="4" w:space="0" w:color="auto"/>
              <w:right w:val="single" w:sz="4" w:space="0" w:color="auto"/>
            </w:tcBorders>
            <w:vAlign w:val="center"/>
          </w:tcPr>
          <w:p w14:paraId="7A9A9F85"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392" w:type="dxa"/>
            <w:tcBorders>
              <w:top w:val="single" w:sz="4" w:space="0" w:color="auto"/>
              <w:left w:val="single" w:sz="4" w:space="0" w:color="auto"/>
              <w:bottom w:val="single" w:sz="4" w:space="0" w:color="auto"/>
              <w:right w:val="single" w:sz="4" w:space="0" w:color="auto"/>
            </w:tcBorders>
            <w:vAlign w:val="center"/>
          </w:tcPr>
          <w:p w14:paraId="18E6A708"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63A29F2B"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0C1167A"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A8828B4"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r>
      <w:tr w:rsidR="00CB5C14" w:rsidRPr="00CB5C14" w14:paraId="1E7D1CC4" w14:textId="77777777" w:rsidTr="00CB5C14">
        <w:trPr>
          <w:trHeight w:val="20"/>
        </w:trPr>
        <w:tc>
          <w:tcPr>
            <w:tcW w:w="426" w:type="dxa"/>
            <w:tcBorders>
              <w:top w:val="single" w:sz="4" w:space="0" w:color="auto"/>
              <w:left w:val="single" w:sz="4" w:space="0" w:color="auto"/>
              <w:bottom w:val="single" w:sz="4" w:space="0" w:color="auto"/>
              <w:right w:val="single" w:sz="4" w:space="0" w:color="auto"/>
            </w:tcBorders>
            <w:vAlign w:val="center"/>
          </w:tcPr>
          <w:p w14:paraId="31691979"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28030569"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14:paraId="16F34771"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E0879AB"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63050C3"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36973929"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2789828"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301" w:type="dxa"/>
            <w:tcBorders>
              <w:top w:val="single" w:sz="4" w:space="0" w:color="auto"/>
              <w:left w:val="single" w:sz="4" w:space="0" w:color="auto"/>
              <w:bottom w:val="single" w:sz="4" w:space="0" w:color="auto"/>
              <w:right w:val="single" w:sz="4" w:space="0" w:color="auto"/>
            </w:tcBorders>
            <w:vAlign w:val="center"/>
          </w:tcPr>
          <w:p w14:paraId="4772348F"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392" w:type="dxa"/>
            <w:tcBorders>
              <w:top w:val="single" w:sz="4" w:space="0" w:color="auto"/>
              <w:left w:val="single" w:sz="4" w:space="0" w:color="auto"/>
              <w:bottom w:val="single" w:sz="4" w:space="0" w:color="auto"/>
              <w:right w:val="single" w:sz="4" w:space="0" w:color="auto"/>
            </w:tcBorders>
            <w:vAlign w:val="center"/>
          </w:tcPr>
          <w:p w14:paraId="03573FB9"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53453A7"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37A1765"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7DE03C7A"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r>
      <w:tr w:rsidR="00CB5C14" w:rsidRPr="00CB5C14" w14:paraId="7EC22F34" w14:textId="77777777" w:rsidTr="00CB5C14">
        <w:trPr>
          <w:trHeight w:val="20"/>
        </w:trPr>
        <w:tc>
          <w:tcPr>
            <w:tcW w:w="426" w:type="dxa"/>
            <w:tcBorders>
              <w:top w:val="single" w:sz="4" w:space="0" w:color="auto"/>
              <w:left w:val="single" w:sz="4" w:space="0" w:color="auto"/>
              <w:bottom w:val="single" w:sz="4" w:space="0" w:color="auto"/>
              <w:right w:val="single" w:sz="4" w:space="0" w:color="auto"/>
            </w:tcBorders>
            <w:vAlign w:val="center"/>
          </w:tcPr>
          <w:p w14:paraId="40C55C33"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129" w:type="dxa"/>
            <w:tcBorders>
              <w:top w:val="single" w:sz="4" w:space="0" w:color="auto"/>
              <w:left w:val="single" w:sz="4" w:space="0" w:color="auto"/>
              <w:bottom w:val="single" w:sz="4" w:space="0" w:color="auto"/>
              <w:right w:val="single" w:sz="4" w:space="0" w:color="auto"/>
            </w:tcBorders>
            <w:vAlign w:val="center"/>
          </w:tcPr>
          <w:p w14:paraId="6E6EF7ED"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80" w:type="dxa"/>
            <w:tcBorders>
              <w:top w:val="single" w:sz="4" w:space="0" w:color="auto"/>
              <w:left w:val="single" w:sz="4" w:space="0" w:color="auto"/>
              <w:bottom w:val="single" w:sz="4" w:space="0" w:color="auto"/>
              <w:right w:val="single" w:sz="4" w:space="0" w:color="auto"/>
            </w:tcBorders>
            <w:vAlign w:val="center"/>
          </w:tcPr>
          <w:p w14:paraId="322A326A"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17DCD4F7"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0DE2D403"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51EC271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BA5944B"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301" w:type="dxa"/>
            <w:tcBorders>
              <w:top w:val="single" w:sz="4" w:space="0" w:color="auto"/>
              <w:left w:val="single" w:sz="4" w:space="0" w:color="auto"/>
              <w:bottom w:val="single" w:sz="4" w:space="0" w:color="auto"/>
              <w:right w:val="single" w:sz="4" w:space="0" w:color="auto"/>
            </w:tcBorders>
            <w:vAlign w:val="center"/>
          </w:tcPr>
          <w:p w14:paraId="4A36FEC0"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392" w:type="dxa"/>
            <w:tcBorders>
              <w:top w:val="single" w:sz="4" w:space="0" w:color="auto"/>
              <w:left w:val="single" w:sz="4" w:space="0" w:color="auto"/>
              <w:bottom w:val="single" w:sz="4" w:space="0" w:color="auto"/>
              <w:right w:val="single" w:sz="4" w:space="0" w:color="auto"/>
            </w:tcBorders>
            <w:vAlign w:val="center"/>
          </w:tcPr>
          <w:p w14:paraId="3AD7EF2E"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08FF92FA"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4FB63D70"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D5FC982" w14:textId="77777777" w:rsidR="00CB5C14" w:rsidRPr="00CB5C14" w:rsidRDefault="00CB5C14" w:rsidP="00CB5C14">
            <w:pPr>
              <w:autoSpaceDE w:val="0"/>
              <w:autoSpaceDN w:val="0"/>
              <w:adjustRightInd w:val="0"/>
              <w:spacing w:after="0" w:line="240" w:lineRule="auto"/>
              <w:jc w:val="center"/>
              <w:rPr>
                <w:rFonts w:ascii="Times New Roman" w:hAnsi="Times New Roman" w:cs="Times New Roman"/>
                <w:sz w:val="16"/>
                <w:szCs w:val="16"/>
              </w:rPr>
            </w:pPr>
          </w:p>
        </w:tc>
      </w:tr>
    </w:tbl>
    <w:p w14:paraId="7A99D9D2" w14:textId="77777777" w:rsidR="00CB5C14" w:rsidRPr="00CB5C14" w:rsidRDefault="00CB5C14" w:rsidP="00CB5C14">
      <w:pPr>
        <w:autoSpaceDE w:val="0"/>
        <w:autoSpaceDN w:val="0"/>
        <w:adjustRightInd w:val="0"/>
        <w:spacing w:after="0" w:line="240" w:lineRule="auto"/>
        <w:jc w:val="both"/>
        <w:rPr>
          <w:rFonts w:ascii="Times New Roman" w:hAnsi="Times New Roman" w:cs="Times New Roman"/>
          <w:sz w:val="24"/>
          <w:szCs w:val="24"/>
        </w:rPr>
      </w:pPr>
    </w:p>
    <w:p w14:paraId="7B4637E9" w14:textId="77777777" w:rsidR="00CB5C14" w:rsidRPr="00CB5C14" w:rsidRDefault="00CB5C14" w:rsidP="00CB5C14">
      <w:pPr>
        <w:autoSpaceDE w:val="0"/>
        <w:autoSpaceDN w:val="0"/>
        <w:adjustRightInd w:val="0"/>
        <w:spacing w:after="0" w:line="240" w:lineRule="auto"/>
        <w:jc w:val="both"/>
        <w:rPr>
          <w:rFonts w:ascii="Times New Roman" w:hAnsi="Times New Roman" w:cs="Times New Roman"/>
          <w:sz w:val="20"/>
          <w:szCs w:val="20"/>
        </w:rPr>
      </w:pPr>
      <w:r w:rsidRPr="00CB5C14">
        <w:rPr>
          <w:rFonts w:ascii="Times New Roman" w:hAnsi="Times New Roman" w:cs="Times New Roman"/>
          <w:sz w:val="20"/>
          <w:szCs w:val="20"/>
        </w:rPr>
        <w:t>Руководитель ресурсоснабжающей организации</w:t>
      </w:r>
    </w:p>
    <w:p w14:paraId="4FDBD1C4" w14:textId="77777777" w:rsidR="00CB5C14" w:rsidRPr="00CB5C14" w:rsidRDefault="00CB5C14" w:rsidP="00CB5C14">
      <w:pPr>
        <w:autoSpaceDE w:val="0"/>
        <w:autoSpaceDN w:val="0"/>
        <w:adjustRightInd w:val="0"/>
        <w:spacing w:after="0" w:line="240" w:lineRule="auto"/>
        <w:ind w:left="2124"/>
        <w:jc w:val="both"/>
        <w:rPr>
          <w:rFonts w:ascii="Times New Roman" w:hAnsi="Times New Roman" w:cs="Times New Roman"/>
          <w:sz w:val="20"/>
          <w:szCs w:val="20"/>
        </w:rPr>
      </w:pPr>
      <w:r w:rsidRPr="00CB5C14">
        <w:rPr>
          <w:rFonts w:ascii="Times New Roman" w:hAnsi="Times New Roman" w:cs="Times New Roman"/>
          <w:sz w:val="20"/>
          <w:szCs w:val="20"/>
        </w:rPr>
        <w:t>М.П.</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B5C14">
        <w:rPr>
          <w:rFonts w:ascii="Times New Roman" w:hAnsi="Times New Roman" w:cs="Times New Roman"/>
          <w:sz w:val="20"/>
          <w:szCs w:val="20"/>
        </w:rPr>
        <w:t>Ф.И.О.</w:t>
      </w:r>
    </w:p>
    <w:p w14:paraId="3F0B2A3D" w14:textId="77777777" w:rsidR="00CB5C14" w:rsidRPr="00CB5C14" w:rsidRDefault="00CB5C14" w:rsidP="00CB5C14">
      <w:pPr>
        <w:autoSpaceDE w:val="0"/>
        <w:autoSpaceDN w:val="0"/>
        <w:adjustRightInd w:val="0"/>
        <w:spacing w:after="0" w:line="240" w:lineRule="auto"/>
        <w:jc w:val="both"/>
        <w:rPr>
          <w:rFonts w:ascii="Times New Roman" w:hAnsi="Times New Roman" w:cs="Times New Roman"/>
          <w:sz w:val="20"/>
          <w:szCs w:val="20"/>
        </w:rPr>
      </w:pPr>
    </w:p>
    <w:p w14:paraId="2A603E6D" w14:textId="77777777" w:rsidR="00CB5C14" w:rsidRPr="00CB5C14" w:rsidRDefault="00CB5C14" w:rsidP="00CB5C14">
      <w:pPr>
        <w:autoSpaceDE w:val="0"/>
        <w:autoSpaceDN w:val="0"/>
        <w:adjustRightInd w:val="0"/>
        <w:spacing w:after="0" w:line="240" w:lineRule="auto"/>
        <w:jc w:val="both"/>
        <w:rPr>
          <w:rFonts w:ascii="Times New Roman" w:hAnsi="Times New Roman" w:cs="Times New Roman"/>
          <w:sz w:val="20"/>
          <w:szCs w:val="20"/>
        </w:rPr>
      </w:pPr>
      <w:r w:rsidRPr="00CB5C14">
        <w:rPr>
          <w:rFonts w:ascii="Times New Roman" w:hAnsi="Times New Roman" w:cs="Times New Roman"/>
          <w:sz w:val="20"/>
          <w:szCs w:val="20"/>
        </w:rPr>
        <w:t>Исполнитель:</w:t>
      </w:r>
    </w:p>
    <w:p w14:paraId="4947B463" w14:textId="77777777" w:rsidR="00CB5C14" w:rsidRDefault="00CB5C14" w:rsidP="00CB5C14">
      <w:pPr>
        <w:autoSpaceDE w:val="0"/>
        <w:autoSpaceDN w:val="0"/>
        <w:adjustRightInd w:val="0"/>
        <w:spacing w:after="0" w:line="240" w:lineRule="auto"/>
        <w:jc w:val="both"/>
        <w:rPr>
          <w:rFonts w:ascii="Times New Roman" w:hAnsi="Times New Roman" w:cs="Times New Roman"/>
          <w:sz w:val="20"/>
          <w:szCs w:val="20"/>
        </w:rPr>
      </w:pPr>
      <w:r w:rsidRPr="00CB5C14">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B5C14">
        <w:rPr>
          <w:rFonts w:ascii="Times New Roman" w:hAnsi="Times New Roman" w:cs="Times New Roman"/>
          <w:sz w:val="20"/>
          <w:szCs w:val="20"/>
        </w:rPr>
        <w:t xml:space="preserve"> (должность)           </w:t>
      </w:r>
      <w:r>
        <w:rPr>
          <w:rFonts w:ascii="Times New Roman" w:hAnsi="Times New Roman" w:cs="Times New Roman"/>
          <w:sz w:val="20"/>
          <w:szCs w:val="20"/>
        </w:rPr>
        <w:tab/>
      </w:r>
      <w:r w:rsidRPr="00CB5C14">
        <w:rPr>
          <w:rFonts w:ascii="Times New Roman" w:hAnsi="Times New Roman" w:cs="Times New Roman"/>
          <w:sz w:val="20"/>
          <w:szCs w:val="20"/>
        </w:rPr>
        <w:t xml:space="preserve">         </w:t>
      </w:r>
      <w:r>
        <w:rPr>
          <w:rFonts w:ascii="Times New Roman" w:hAnsi="Times New Roman" w:cs="Times New Roman"/>
          <w:sz w:val="20"/>
          <w:szCs w:val="20"/>
        </w:rPr>
        <w:tab/>
      </w:r>
      <w:r w:rsidRPr="00CB5C14">
        <w:rPr>
          <w:rFonts w:ascii="Times New Roman" w:hAnsi="Times New Roman" w:cs="Times New Roman"/>
          <w:sz w:val="20"/>
          <w:szCs w:val="20"/>
        </w:rPr>
        <w:t xml:space="preserve">Ф.И.О.    </w:t>
      </w:r>
    </w:p>
    <w:p w14:paraId="5EE01D2B" w14:textId="77777777" w:rsidR="00CB5C14" w:rsidRPr="00CB5C14" w:rsidRDefault="00CB5C14" w:rsidP="00CB5C14">
      <w:pPr>
        <w:autoSpaceDE w:val="0"/>
        <w:autoSpaceDN w:val="0"/>
        <w:adjustRightInd w:val="0"/>
        <w:spacing w:after="0" w:line="240" w:lineRule="auto"/>
        <w:ind w:left="4956" w:firstLine="708"/>
        <w:jc w:val="both"/>
        <w:rPr>
          <w:rFonts w:ascii="Times New Roman" w:hAnsi="Times New Roman" w:cs="Times New Roman"/>
          <w:sz w:val="20"/>
          <w:szCs w:val="20"/>
        </w:rPr>
      </w:pPr>
      <w:r w:rsidRPr="00CB5C14">
        <w:rPr>
          <w:rFonts w:ascii="Times New Roman" w:hAnsi="Times New Roman" w:cs="Times New Roman"/>
          <w:sz w:val="20"/>
          <w:szCs w:val="20"/>
        </w:rPr>
        <w:t>контакт. тел. с кодом города</w:t>
      </w:r>
    </w:p>
    <w:p w14:paraId="56CBE757" w14:textId="77777777" w:rsidR="00CB5C14" w:rsidRPr="00CB5C14" w:rsidRDefault="00CB5C14" w:rsidP="00CB5C14">
      <w:pPr>
        <w:autoSpaceDE w:val="0"/>
        <w:autoSpaceDN w:val="0"/>
        <w:adjustRightInd w:val="0"/>
        <w:spacing w:after="0" w:line="240" w:lineRule="auto"/>
        <w:jc w:val="both"/>
        <w:rPr>
          <w:rFonts w:ascii="Times New Roman" w:hAnsi="Times New Roman" w:cs="Times New Roman"/>
          <w:sz w:val="20"/>
          <w:szCs w:val="20"/>
        </w:rPr>
      </w:pPr>
    </w:p>
    <w:p w14:paraId="6776E3F2" w14:textId="77777777" w:rsidR="00CB5C14" w:rsidRPr="00CB5C14" w:rsidRDefault="00CB5C14" w:rsidP="00CB5C14">
      <w:pPr>
        <w:autoSpaceDE w:val="0"/>
        <w:autoSpaceDN w:val="0"/>
        <w:adjustRightInd w:val="0"/>
        <w:spacing w:after="0" w:line="240" w:lineRule="auto"/>
        <w:jc w:val="both"/>
        <w:rPr>
          <w:rFonts w:ascii="Times New Roman" w:hAnsi="Times New Roman" w:cs="Times New Roman"/>
          <w:sz w:val="20"/>
          <w:szCs w:val="20"/>
        </w:rPr>
      </w:pPr>
      <w:r w:rsidRPr="00CB5C14">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CB5C14">
        <w:rPr>
          <w:rFonts w:ascii="Times New Roman" w:hAnsi="Times New Roman" w:cs="Times New Roman"/>
          <w:sz w:val="20"/>
          <w:szCs w:val="20"/>
        </w:rPr>
        <w:t>контакт. E-mail</w:t>
      </w:r>
    </w:p>
    <w:p w14:paraId="5713B7F8" w14:textId="77777777" w:rsidR="00CB5C14" w:rsidRPr="00CB5C14" w:rsidRDefault="00CB5C14" w:rsidP="00CB5C14">
      <w:pPr>
        <w:tabs>
          <w:tab w:val="left" w:pos="6148"/>
        </w:tabs>
        <w:rPr>
          <w:rFonts w:ascii="Times New Roman" w:eastAsia="Times New Roman" w:hAnsi="Times New Roman" w:cs="Times New Roman"/>
          <w:sz w:val="28"/>
          <w:szCs w:val="28"/>
          <w:lang w:eastAsia="ru-RU"/>
        </w:rPr>
        <w:sectPr w:rsidR="00CB5C14" w:rsidRPr="00CB5C14" w:rsidSect="006A75E2">
          <w:pgSz w:w="16838" w:h="11906" w:orient="landscape" w:code="9"/>
          <w:pgMar w:top="1701" w:right="851" w:bottom="851" w:left="993" w:header="425" w:footer="709" w:gutter="0"/>
          <w:cols w:space="708"/>
          <w:docGrid w:linePitch="360"/>
        </w:sectPr>
      </w:pPr>
    </w:p>
    <w:p w14:paraId="2A858501" w14:textId="77777777" w:rsidR="00637C2D" w:rsidRDefault="00637C2D" w:rsidP="005E1663">
      <w:pPr>
        <w:spacing w:after="0" w:line="240" w:lineRule="auto"/>
        <w:rPr>
          <w:rFonts w:ascii="Times New Roman" w:eastAsia="Times New Roman" w:hAnsi="Times New Roman" w:cs="Times New Roman"/>
          <w:sz w:val="24"/>
          <w:szCs w:val="24"/>
        </w:rPr>
      </w:pPr>
    </w:p>
    <w:p w14:paraId="59FB528D" w14:textId="2CC008E3" w:rsidR="00C97358" w:rsidRPr="005E1663" w:rsidRDefault="00C97358" w:rsidP="00E25152">
      <w:pPr>
        <w:widowControl w:val="0"/>
        <w:autoSpaceDE w:val="0"/>
        <w:autoSpaceDN w:val="0"/>
        <w:spacing w:after="0" w:line="240" w:lineRule="auto"/>
        <w:ind w:left="8364" w:hanging="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E1663">
        <w:rPr>
          <w:rFonts w:ascii="Times New Roman" w:eastAsia="Times New Roman" w:hAnsi="Times New Roman" w:cs="Times New Roman"/>
          <w:sz w:val="28"/>
          <w:szCs w:val="28"/>
          <w:lang w:eastAsia="ru-RU"/>
        </w:rPr>
        <w:t xml:space="preserve">риложение № </w:t>
      </w:r>
      <w:r w:rsidR="00E25152">
        <w:rPr>
          <w:rFonts w:ascii="Times New Roman" w:eastAsia="Times New Roman" w:hAnsi="Times New Roman" w:cs="Times New Roman"/>
          <w:sz w:val="28"/>
          <w:szCs w:val="28"/>
          <w:lang w:eastAsia="ru-RU"/>
        </w:rPr>
        <w:t>4</w:t>
      </w:r>
    </w:p>
    <w:p w14:paraId="199AC404" w14:textId="77777777" w:rsidR="00C97358" w:rsidRPr="0051530C" w:rsidRDefault="00C97358" w:rsidP="00E25152">
      <w:pPr>
        <w:widowControl w:val="0"/>
        <w:autoSpaceDE w:val="0"/>
        <w:autoSpaceDN w:val="0"/>
        <w:spacing w:after="0" w:line="240" w:lineRule="auto"/>
        <w:ind w:left="8364" w:hanging="142"/>
        <w:jc w:val="center"/>
        <w:rPr>
          <w:rFonts w:ascii="Times New Roman" w:eastAsia="Times New Roman" w:hAnsi="Times New Roman" w:cs="Times New Roman"/>
          <w:sz w:val="28"/>
          <w:szCs w:val="28"/>
          <w:lang w:eastAsia="ru-RU"/>
        </w:rPr>
      </w:pPr>
      <w:r w:rsidRPr="0051530C">
        <w:rPr>
          <w:rFonts w:ascii="Times New Roman" w:eastAsia="Times New Roman" w:hAnsi="Times New Roman" w:cs="Times New Roman"/>
          <w:sz w:val="28"/>
          <w:szCs w:val="28"/>
          <w:lang w:eastAsia="ru-RU"/>
        </w:rPr>
        <w:t>к Административному регламенту исполнения региональной энергетической комиссией Кемеровской области государственной функции по установлению (корректировке) тарифов, долгосрочных параметров регулирования в сфере теплоснабжения на территории Кемеровской области</w:t>
      </w:r>
    </w:p>
    <w:p w14:paraId="13B9A40E" w14:textId="77777777" w:rsidR="00637C2D" w:rsidRDefault="00637C2D" w:rsidP="00E25152">
      <w:pPr>
        <w:pStyle w:val="ConsPlusNormal"/>
        <w:ind w:left="8364" w:hanging="142"/>
        <w:jc w:val="center"/>
        <w:rPr>
          <w:rFonts w:ascii="Times New Roman" w:hAnsi="Times New Roman" w:cs="Times New Roman"/>
          <w:sz w:val="20"/>
        </w:rPr>
      </w:pPr>
    </w:p>
    <w:p w14:paraId="53D769B4" w14:textId="77777777" w:rsidR="00637C2D" w:rsidRDefault="00637C2D">
      <w:pPr>
        <w:pStyle w:val="ConsPlusNormal"/>
        <w:jc w:val="center"/>
        <w:rPr>
          <w:rFonts w:ascii="Times New Roman" w:hAnsi="Times New Roman" w:cs="Times New Roman"/>
          <w:sz w:val="20"/>
        </w:rPr>
      </w:pPr>
    </w:p>
    <w:p w14:paraId="09FEF636" w14:textId="77777777" w:rsidR="00637C2D" w:rsidRDefault="00637C2D">
      <w:pPr>
        <w:pStyle w:val="ConsPlusNormal"/>
        <w:jc w:val="center"/>
        <w:rPr>
          <w:rFonts w:ascii="Times New Roman" w:hAnsi="Times New Roman" w:cs="Times New Roman"/>
          <w:sz w:val="20"/>
        </w:rPr>
      </w:pPr>
    </w:p>
    <w:p w14:paraId="1538249A" w14:textId="77777777" w:rsidR="00637C2D" w:rsidRDefault="00637C2D">
      <w:pPr>
        <w:pStyle w:val="ConsPlusNormal"/>
        <w:jc w:val="center"/>
        <w:rPr>
          <w:rFonts w:ascii="Times New Roman" w:hAnsi="Times New Roman" w:cs="Times New Roman"/>
          <w:sz w:val="20"/>
        </w:rPr>
      </w:pPr>
    </w:p>
    <w:p w14:paraId="25E0D727" w14:textId="77777777" w:rsidR="00637C2D" w:rsidRDefault="00637C2D">
      <w:pPr>
        <w:pStyle w:val="ConsPlusNormal"/>
        <w:jc w:val="center"/>
        <w:rPr>
          <w:rFonts w:ascii="Times New Roman" w:hAnsi="Times New Roman" w:cs="Times New Roman"/>
          <w:sz w:val="20"/>
        </w:rPr>
      </w:pPr>
    </w:p>
    <w:p w14:paraId="3DAAB747" w14:textId="77777777" w:rsidR="00F91313" w:rsidRPr="00E25152" w:rsidRDefault="00F91313">
      <w:pPr>
        <w:pStyle w:val="ConsPlusNormal"/>
        <w:jc w:val="center"/>
        <w:rPr>
          <w:rFonts w:ascii="Times New Roman" w:hAnsi="Times New Roman" w:cs="Times New Roman"/>
          <w:sz w:val="28"/>
          <w:szCs w:val="28"/>
        </w:rPr>
      </w:pPr>
      <w:r w:rsidRPr="00E25152">
        <w:rPr>
          <w:rFonts w:ascii="Times New Roman" w:hAnsi="Times New Roman" w:cs="Times New Roman"/>
          <w:sz w:val="28"/>
          <w:szCs w:val="28"/>
        </w:rPr>
        <w:t>Расчет полезного отпуска тепловой энергии</w:t>
      </w:r>
    </w:p>
    <w:p w14:paraId="5945FCE7" w14:textId="77777777" w:rsidR="00F91313" w:rsidRPr="00F91313" w:rsidRDefault="00F91313">
      <w:pPr>
        <w:pStyle w:val="ConsPlusNormal"/>
        <w:ind w:firstLine="540"/>
        <w:jc w:val="both"/>
        <w:rPr>
          <w:rFonts w:ascii="Times New Roman" w:hAnsi="Times New Roman" w:cs="Times New Roman"/>
          <w:sz w:val="20"/>
        </w:rPr>
      </w:pPr>
    </w:p>
    <w:p w14:paraId="6D040926" w14:textId="77777777" w:rsidR="00F91313" w:rsidRPr="00F91313" w:rsidRDefault="00F91313">
      <w:pPr>
        <w:pStyle w:val="ConsPlusNormal"/>
        <w:jc w:val="right"/>
        <w:rPr>
          <w:rFonts w:ascii="Times New Roman" w:hAnsi="Times New Roman" w:cs="Times New Roman"/>
          <w:sz w:val="20"/>
        </w:rPr>
      </w:pPr>
      <w:r w:rsidRPr="00F91313">
        <w:rPr>
          <w:rFonts w:ascii="Times New Roman" w:hAnsi="Times New Roman" w:cs="Times New Roman"/>
          <w:sz w:val="20"/>
        </w:rPr>
        <w:t>тыс. Гкал</w:t>
      </w:r>
    </w:p>
    <w:tbl>
      <w:tblPr>
        <w:tblW w:w="159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2977"/>
        <w:gridCol w:w="708"/>
        <w:gridCol w:w="825"/>
        <w:gridCol w:w="1019"/>
        <w:gridCol w:w="708"/>
        <w:gridCol w:w="716"/>
        <w:gridCol w:w="741"/>
        <w:gridCol w:w="811"/>
        <w:gridCol w:w="888"/>
        <w:gridCol w:w="735"/>
        <w:gridCol w:w="709"/>
        <w:gridCol w:w="709"/>
        <w:gridCol w:w="709"/>
        <w:gridCol w:w="708"/>
        <w:gridCol w:w="709"/>
        <w:gridCol w:w="567"/>
        <w:gridCol w:w="1320"/>
      </w:tblGrid>
      <w:tr w:rsidR="00F91313" w:rsidRPr="00F91313" w14:paraId="700D67A9" w14:textId="77777777" w:rsidTr="00F91313">
        <w:tc>
          <w:tcPr>
            <w:tcW w:w="426" w:type="dxa"/>
            <w:vMerge w:val="restart"/>
          </w:tcPr>
          <w:p w14:paraId="4EDFF1D6"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N п/п</w:t>
            </w:r>
          </w:p>
        </w:tc>
        <w:tc>
          <w:tcPr>
            <w:tcW w:w="2977" w:type="dxa"/>
            <w:vMerge w:val="restart"/>
          </w:tcPr>
          <w:p w14:paraId="004D827A"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Показатели</w:t>
            </w:r>
          </w:p>
        </w:tc>
        <w:tc>
          <w:tcPr>
            <w:tcW w:w="6416" w:type="dxa"/>
            <w:gridSpan w:val="8"/>
          </w:tcPr>
          <w:p w14:paraId="38932CBB"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Базовый период</w:t>
            </w:r>
          </w:p>
        </w:tc>
        <w:tc>
          <w:tcPr>
            <w:tcW w:w="6166" w:type="dxa"/>
            <w:gridSpan w:val="8"/>
          </w:tcPr>
          <w:p w14:paraId="0127D46F"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Период регулирования</w:t>
            </w:r>
          </w:p>
        </w:tc>
      </w:tr>
      <w:tr w:rsidR="00F91313" w:rsidRPr="00F91313" w14:paraId="67C3B162" w14:textId="77777777" w:rsidTr="00F91313">
        <w:tc>
          <w:tcPr>
            <w:tcW w:w="426" w:type="dxa"/>
            <w:vMerge/>
          </w:tcPr>
          <w:p w14:paraId="4D4EA738" w14:textId="77777777" w:rsidR="00F91313" w:rsidRPr="00F91313" w:rsidRDefault="00F91313">
            <w:pPr>
              <w:rPr>
                <w:rFonts w:ascii="Times New Roman" w:hAnsi="Times New Roman" w:cs="Times New Roman"/>
                <w:sz w:val="20"/>
                <w:szCs w:val="20"/>
              </w:rPr>
            </w:pPr>
          </w:p>
        </w:tc>
        <w:tc>
          <w:tcPr>
            <w:tcW w:w="2977" w:type="dxa"/>
            <w:vMerge/>
          </w:tcPr>
          <w:p w14:paraId="5D71F937" w14:textId="77777777" w:rsidR="00F91313" w:rsidRPr="00F91313" w:rsidRDefault="00F91313">
            <w:pPr>
              <w:rPr>
                <w:rFonts w:ascii="Times New Roman" w:hAnsi="Times New Roman" w:cs="Times New Roman"/>
                <w:sz w:val="20"/>
                <w:szCs w:val="20"/>
              </w:rPr>
            </w:pPr>
          </w:p>
        </w:tc>
        <w:tc>
          <w:tcPr>
            <w:tcW w:w="708" w:type="dxa"/>
            <w:vMerge w:val="restart"/>
          </w:tcPr>
          <w:p w14:paraId="7872A611"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всего</w:t>
            </w:r>
          </w:p>
        </w:tc>
        <w:tc>
          <w:tcPr>
            <w:tcW w:w="5708" w:type="dxa"/>
            <w:gridSpan w:val="7"/>
          </w:tcPr>
          <w:p w14:paraId="6159DA60"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в том числе</w:t>
            </w:r>
          </w:p>
        </w:tc>
        <w:tc>
          <w:tcPr>
            <w:tcW w:w="735" w:type="dxa"/>
            <w:vMerge w:val="restart"/>
          </w:tcPr>
          <w:p w14:paraId="4F1B8CFC"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всего</w:t>
            </w:r>
          </w:p>
        </w:tc>
        <w:tc>
          <w:tcPr>
            <w:tcW w:w="5431" w:type="dxa"/>
            <w:gridSpan w:val="7"/>
          </w:tcPr>
          <w:p w14:paraId="6EFC7FE7"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в том числе</w:t>
            </w:r>
          </w:p>
        </w:tc>
      </w:tr>
      <w:tr w:rsidR="00F91313" w:rsidRPr="00F91313" w14:paraId="65093E36" w14:textId="77777777" w:rsidTr="00F91313">
        <w:tc>
          <w:tcPr>
            <w:tcW w:w="426" w:type="dxa"/>
            <w:vMerge/>
          </w:tcPr>
          <w:p w14:paraId="5978EF2A" w14:textId="77777777" w:rsidR="00F91313" w:rsidRPr="00F91313" w:rsidRDefault="00F91313">
            <w:pPr>
              <w:rPr>
                <w:rFonts w:ascii="Times New Roman" w:hAnsi="Times New Roman" w:cs="Times New Roman"/>
                <w:sz w:val="20"/>
                <w:szCs w:val="20"/>
              </w:rPr>
            </w:pPr>
          </w:p>
        </w:tc>
        <w:tc>
          <w:tcPr>
            <w:tcW w:w="2977" w:type="dxa"/>
            <w:vMerge/>
          </w:tcPr>
          <w:p w14:paraId="0F7C140C" w14:textId="77777777" w:rsidR="00F91313" w:rsidRPr="00F91313" w:rsidRDefault="00F91313">
            <w:pPr>
              <w:rPr>
                <w:rFonts w:ascii="Times New Roman" w:hAnsi="Times New Roman" w:cs="Times New Roman"/>
                <w:sz w:val="20"/>
                <w:szCs w:val="20"/>
              </w:rPr>
            </w:pPr>
          </w:p>
        </w:tc>
        <w:tc>
          <w:tcPr>
            <w:tcW w:w="708" w:type="dxa"/>
            <w:vMerge/>
          </w:tcPr>
          <w:p w14:paraId="2619D884" w14:textId="77777777" w:rsidR="00F91313" w:rsidRPr="00F91313" w:rsidRDefault="00F91313">
            <w:pPr>
              <w:rPr>
                <w:rFonts w:ascii="Times New Roman" w:hAnsi="Times New Roman" w:cs="Times New Roman"/>
                <w:sz w:val="20"/>
                <w:szCs w:val="20"/>
              </w:rPr>
            </w:pPr>
          </w:p>
        </w:tc>
        <w:tc>
          <w:tcPr>
            <w:tcW w:w="825" w:type="dxa"/>
            <w:vMerge w:val="restart"/>
          </w:tcPr>
          <w:p w14:paraId="489416B8"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вода</w:t>
            </w:r>
          </w:p>
        </w:tc>
        <w:tc>
          <w:tcPr>
            <w:tcW w:w="1019" w:type="dxa"/>
            <w:vMerge w:val="restart"/>
          </w:tcPr>
          <w:p w14:paraId="743877B8"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отборный пар</w:t>
            </w:r>
          </w:p>
        </w:tc>
        <w:tc>
          <w:tcPr>
            <w:tcW w:w="3864" w:type="dxa"/>
            <w:gridSpan w:val="5"/>
          </w:tcPr>
          <w:p w14:paraId="3555B6BF"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в том числе</w:t>
            </w:r>
          </w:p>
        </w:tc>
        <w:tc>
          <w:tcPr>
            <w:tcW w:w="735" w:type="dxa"/>
            <w:vMerge/>
          </w:tcPr>
          <w:p w14:paraId="34507C41" w14:textId="77777777" w:rsidR="00F91313" w:rsidRPr="00F91313" w:rsidRDefault="00F91313">
            <w:pPr>
              <w:rPr>
                <w:rFonts w:ascii="Times New Roman" w:hAnsi="Times New Roman" w:cs="Times New Roman"/>
                <w:sz w:val="20"/>
                <w:szCs w:val="20"/>
              </w:rPr>
            </w:pPr>
          </w:p>
        </w:tc>
        <w:tc>
          <w:tcPr>
            <w:tcW w:w="709" w:type="dxa"/>
            <w:vMerge w:val="restart"/>
          </w:tcPr>
          <w:p w14:paraId="0EBB8C4E"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вода</w:t>
            </w:r>
          </w:p>
        </w:tc>
        <w:tc>
          <w:tcPr>
            <w:tcW w:w="709" w:type="dxa"/>
            <w:vMerge w:val="restart"/>
          </w:tcPr>
          <w:p w14:paraId="4C0232C6"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отборный пар</w:t>
            </w:r>
          </w:p>
        </w:tc>
        <w:tc>
          <w:tcPr>
            <w:tcW w:w="4013" w:type="dxa"/>
            <w:gridSpan w:val="5"/>
          </w:tcPr>
          <w:p w14:paraId="0B62B6BE"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в том числе</w:t>
            </w:r>
          </w:p>
        </w:tc>
      </w:tr>
      <w:tr w:rsidR="00F91313" w:rsidRPr="00F91313" w14:paraId="3EA6FAEF" w14:textId="77777777" w:rsidTr="00F91313">
        <w:tc>
          <w:tcPr>
            <w:tcW w:w="426" w:type="dxa"/>
            <w:vMerge/>
          </w:tcPr>
          <w:p w14:paraId="2EA47762" w14:textId="77777777" w:rsidR="00F91313" w:rsidRPr="00F91313" w:rsidRDefault="00F91313">
            <w:pPr>
              <w:rPr>
                <w:rFonts w:ascii="Times New Roman" w:hAnsi="Times New Roman" w:cs="Times New Roman"/>
                <w:sz w:val="20"/>
                <w:szCs w:val="20"/>
              </w:rPr>
            </w:pPr>
          </w:p>
        </w:tc>
        <w:tc>
          <w:tcPr>
            <w:tcW w:w="2977" w:type="dxa"/>
            <w:vMerge/>
          </w:tcPr>
          <w:p w14:paraId="7684B54D" w14:textId="77777777" w:rsidR="00F91313" w:rsidRPr="00F91313" w:rsidRDefault="00F91313">
            <w:pPr>
              <w:rPr>
                <w:rFonts w:ascii="Times New Roman" w:hAnsi="Times New Roman" w:cs="Times New Roman"/>
                <w:sz w:val="20"/>
                <w:szCs w:val="20"/>
              </w:rPr>
            </w:pPr>
          </w:p>
        </w:tc>
        <w:tc>
          <w:tcPr>
            <w:tcW w:w="708" w:type="dxa"/>
            <w:vMerge/>
          </w:tcPr>
          <w:p w14:paraId="5C2C4ED8" w14:textId="77777777" w:rsidR="00F91313" w:rsidRPr="00F91313" w:rsidRDefault="00F91313">
            <w:pPr>
              <w:rPr>
                <w:rFonts w:ascii="Times New Roman" w:hAnsi="Times New Roman" w:cs="Times New Roman"/>
                <w:sz w:val="20"/>
                <w:szCs w:val="20"/>
              </w:rPr>
            </w:pPr>
          </w:p>
        </w:tc>
        <w:tc>
          <w:tcPr>
            <w:tcW w:w="825" w:type="dxa"/>
            <w:vMerge/>
          </w:tcPr>
          <w:p w14:paraId="2AD9A8AF" w14:textId="77777777" w:rsidR="00F91313" w:rsidRPr="00F91313" w:rsidRDefault="00F91313">
            <w:pPr>
              <w:rPr>
                <w:rFonts w:ascii="Times New Roman" w:hAnsi="Times New Roman" w:cs="Times New Roman"/>
                <w:sz w:val="20"/>
                <w:szCs w:val="20"/>
              </w:rPr>
            </w:pPr>
          </w:p>
        </w:tc>
        <w:tc>
          <w:tcPr>
            <w:tcW w:w="1019" w:type="dxa"/>
            <w:vMerge/>
          </w:tcPr>
          <w:p w14:paraId="7B2910D8" w14:textId="77777777" w:rsidR="00F91313" w:rsidRPr="00F91313" w:rsidRDefault="00F91313">
            <w:pPr>
              <w:rPr>
                <w:rFonts w:ascii="Times New Roman" w:hAnsi="Times New Roman" w:cs="Times New Roman"/>
                <w:sz w:val="20"/>
                <w:szCs w:val="20"/>
              </w:rPr>
            </w:pPr>
          </w:p>
        </w:tc>
        <w:tc>
          <w:tcPr>
            <w:tcW w:w="708" w:type="dxa"/>
          </w:tcPr>
          <w:p w14:paraId="71783569"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1,2 - 2,5 кгс/ см2</w:t>
            </w:r>
          </w:p>
        </w:tc>
        <w:tc>
          <w:tcPr>
            <w:tcW w:w="716" w:type="dxa"/>
          </w:tcPr>
          <w:p w14:paraId="2BA60298"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2,5 - 7,0 кгс/ см2</w:t>
            </w:r>
          </w:p>
        </w:tc>
        <w:tc>
          <w:tcPr>
            <w:tcW w:w="741" w:type="dxa"/>
          </w:tcPr>
          <w:p w14:paraId="1ABE4807"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7,0 - 13,0 кгс/ см2</w:t>
            </w:r>
          </w:p>
        </w:tc>
        <w:tc>
          <w:tcPr>
            <w:tcW w:w="811" w:type="dxa"/>
          </w:tcPr>
          <w:p w14:paraId="10DE00F9"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&gt; 13 кгс/ см2</w:t>
            </w:r>
          </w:p>
        </w:tc>
        <w:tc>
          <w:tcPr>
            <w:tcW w:w="888" w:type="dxa"/>
          </w:tcPr>
          <w:p w14:paraId="2FD80E6D"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острый и редуцированный пар</w:t>
            </w:r>
          </w:p>
        </w:tc>
        <w:tc>
          <w:tcPr>
            <w:tcW w:w="735" w:type="dxa"/>
            <w:vMerge/>
          </w:tcPr>
          <w:p w14:paraId="0EAE2765" w14:textId="77777777" w:rsidR="00F91313" w:rsidRPr="00F91313" w:rsidRDefault="00F91313">
            <w:pPr>
              <w:rPr>
                <w:rFonts w:ascii="Times New Roman" w:hAnsi="Times New Roman" w:cs="Times New Roman"/>
                <w:sz w:val="20"/>
                <w:szCs w:val="20"/>
              </w:rPr>
            </w:pPr>
          </w:p>
        </w:tc>
        <w:tc>
          <w:tcPr>
            <w:tcW w:w="709" w:type="dxa"/>
            <w:vMerge/>
          </w:tcPr>
          <w:p w14:paraId="4A29FF38" w14:textId="77777777" w:rsidR="00F91313" w:rsidRPr="00F91313" w:rsidRDefault="00F91313">
            <w:pPr>
              <w:rPr>
                <w:rFonts w:ascii="Times New Roman" w:hAnsi="Times New Roman" w:cs="Times New Roman"/>
                <w:sz w:val="20"/>
                <w:szCs w:val="20"/>
              </w:rPr>
            </w:pPr>
          </w:p>
        </w:tc>
        <w:tc>
          <w:tcPr>
            <w:tcW w:w="709" w:type="dxa"/>
            <w:vMerge/>
          </w:tcPr>
          <w:p w14:paraId="4830E3A8" w14:textId="77777777" w:rsidR="00F91313" w:rsidRPr="00F91313" w:rsidRDefault="00F91313">
            <w:pPr>
              <w:rPr>
                <w:rFonts w:ascii="Times New Roman" w:hAnsi="Times New Roman" w:cs="Times New Roman"/>
                <w:sz w:val="20"/>
                <w:szCs w:val="20"/>
              </w:rPr>
            </w:pPr>
          </w:p>
        </w:tc>
        <w:tc>
          <w:tcPr>
            <w:tcW w:w="709" w:type="dxa"/>
          </w:tcPr>
          <w:p w14:paraId="169A757B"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1,2 - 2,5 кгс/ см2</w:t>
            </w:r>
          </w:p>
        </w:tc>
        <w:tc>
          <w:tcPr>
            <w:tcW w:w="708" w:type="dxa"/>
          </w:tcPr>
          <w:p w14:paraId="3E99B42B"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2,5 - 7,0 кгс/ см2</w:t>
            </w:r>
          </w:p>
        </w:tc>
        <w:tc>
          <w:tcPr>
            <w:tcW w:w="709" w:type="dxa"/>
          </w:tcPr>
          <w:p w14:paraId="29A1B036"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7,0 - 13,0 кгс/ см2</w:t>
            </w:r>
          </w:p>
        </w:tc>
        <w:tc>
          <w:tcPr>
            <w:tcW w:w="567" w:type="dxa"/>
          </w:tcPr>
          <w:p w14:paraId="3AF1D23F"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&gt; 13 кгс/ см2</w:t>
            </w:r>
          </w:p>
        </w:tc>
        <w:tc>
          <w:tcPr>
            <w:tcW w:w="1320" w:type="dxa"/>
          </w:tcPr>
          <w:p w14:paraId="6A1B916D"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острый и редуцированный пар</w:t>
            </w:r>
          </w:p>
        </w:tc>
      </w:tr>
      <w:tr w:rsidR="00F91313" w:rsidRPr="00F91313" w14:paraId="717D6528" w14:textId="77777777" w:rsidTr="00F91313">
        <w:tc>
          <w:tcPr>
            <w:tcW w:w="426" w:type="dxa"/>
          </w:tcPr>
          <w:p w14:paraId="26F571BA"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w:t>
            </w:r>
          </w:p>
        </w:tc>
        <w:tc>
          <w:tcPr>
            <w:tcW w:w="2977" w:type="dxa"/>
          </w:tcPr>
          <w:p w14:paraId="3118AA50"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2</w:t>
            </w:r>
          </w:p>
        </w:tc>
        <w:tc>
          <w:tcPr>
            <w:tcW w:w="708" w:type="dxa"/>
          </w:tcPr>
          <w:p w14:paraId="1A4A8C51"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3</w:t>
            </w:r>
          </w:p>
        </w:tc>
        <w:tc>
          <w:tcPr>
            <w:tcW w:w="825" w:type="dxa"/>
          </w:tcPr>
          <w:p w14:paraId="38F5BD51"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4</w:t>
            </w:r>
          </w:p>
        </w:tc>
        <w:tc>
          <w:tcPr>
            <w:tcW w:w="1019" w:type="dxa"/>
          </w:tcPr>
          <w:p w14:paraId="466CA79D"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5</w:t>
            </w:r>
          </w:p>
        </w:tc>
        <w:tc>
          <w:tcPr>
            <w:tcW w:w="708" w:type="dxa"/>
          </w:tcPr>
          <w:p w14:paraId="51670E0C"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6</w:t>
            </w:r>
          </w:p>
        </w:tc>
        <w:tc>
          <w:tcPr>
            <w:tcW w:w="716" w:type="dxa"/>
          </w:tcPr>
          <w:p w14:paraId="7992BE4B"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7</w:t>
            </w:r>
          </w:p>
        </w:tc>
        <w:tc>
          <w:tcPr>
            <w:tcW w:w="741" w:type="dxa"/>
          </w:tcPr>
          <w:p w14:paraId="0D9B3E95"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8</w:t>
            </w:r>
          </w:p>
        </w:tc>
        <w:tc>
          <w:tcPr>
            <w:tcW w:w="811" w:type="dxa"/>
          </w:tcPr>
          <w:p w14:paraId="17BC8D02"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9</w:t>
            </w:r>
          </w:p>
        </w:tc>
        <w:tc>
          <w:tcPr>
            <w:tcW w:w="888" w:type="dxa"/>
          </w:tcPr>
          <w:p w14:paraId="377A4604"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10</w:t>
            </w:r>
          </w:p>
        </w:tc>
        <w:tc>
          <w:tcPr>
            <w:tcW w:w="735" w:type="dxa"/>
          </w:tcPr>
          <w:p w14:paraId="68DCDB72"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11</w:t>
            </w:r>
          </w:p>
        </w:tc>
        <w:tc>
          <w:tcPr>
            <w:tcW w:w="709" w:type="dxa"/>
          </w:tcPr>
          <w:p w14:paraId="7BDB9601"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12</w:t>
            </w:r>
          </w:p>
        </w:tc>
        <w:tc>
          <w:tcPr>
            <w:tcW w:w="709" w:type="dxa"/>
          </w:tcPr>
          <w:p w14:paraId="32168C4A"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13</w:t>
            </w:r>
          </w:p>
        </w:tc>
        <w:tc>
          <w:tcPr>
            <w:tcW w:w="709" w:type="dxa"/>
          </w:tcPr>
          <w:p w14:paraId="2610CA53"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14</w:t>
            </w:r>
          </w:p>
        </w:tc>
        <w:tc>
          <w:tcPr>
            <w:tcW w:w="708" w:type="dxa"/>
          </w:tcPr>
          <w:p w14:paraId="6D2EAB04"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15</w:t>
            </w:r>
          </w:p>
        </w:tc>
        <w:tc>
          <w:tcPr>
            <w:tcW w:w="709" w:type="dxa"/>
          </w:tcPr>
          <w:p w14:paraId="3263A2A1"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16</w:t>
            </w:r>
          </w:p>
        </w:tc>
        <w:tc>
          <w:tcPr>
            <w:tcW w:w="567" w:type="dxa"/>
          </w:tcPr>
          <w:p w14:paraId="3362BCCD"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17</w:t>
            </w:r>
          </w:p>
        </w:tc>
        <w:tc>
          <w:tcPr>
            <w:tcW w:w="1320" w:type="dxa"/>
          </w:tcPr>
          <w:p w14:paraId="6DF1D4CB"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18</w:t>
            </w:r>
          </w:p>
        </w:tc>
      </w:tr>
      <w:tr w:rsidR="00F91313" w:rsidRPr="00F91313" w14:paraId="7A779DC0" w14:textId="77777777" w:rsidTr="00F91313">
        <w:tc>
          <w:tcPr>
            <w:tcW w:w="426" w:type="dxa"/>
          </w:tcPr>
          <w:p w14:paraId="729EA1A5"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w:t>
            </w:r>
          </w:p>
        </w:tc>
        <w:tc>
          <w:tcPr>
            <w:tcW w:w="2977" w:type="dxa"/>
          </w:tcPr>
          <w:p w14:paraId="4AAC295B"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Отпуск тепловой энергии, поставляемой с коллекторов источника тепловой энергии, всего</w:t>
            </w:r>
          </w:p>
        </w:tc>
        <w:tc>
          <w:tcPr>
            <w:tcW w:w="708" w:type="dxa"/>
          </w:tcPr>
          <w:p w14:paraId="49BB6FFC" w14:textId="77777777" w:rsidR="00F91313" w:rsidRPr="00F91313" w:rsidRDefault="00F91313">
            <w:pPr>
              <w:pStyle w:val="ConsPlusNormal"/>
              <w:jc w:val="both"/>
              <w:rPr>
                <w:rFonts w:ascii="Times New Roman" w:hAnsi="Times New Roman" w:cs="Times New Roman"/>
                <w:sz w:val="20"/>
              </w:rPr>
            </w:pPr>
          </w:p>
        </w:tc>
        <w:tc>
          <w:tcPr>
            <w:tcW w:w="825" w:type="dxa"/>
          </w:tcPr>
          <w:p w14:paraId="36C3EDEA" w14:textId="77777777" w:rsidR="00F91313" w:rsidRPr="00F91313" w:rsidRDefault="00F91313">
            <w:pPr>
              <w:pStyle w:val="ConsPlusNormal"/>
              <w:jc w:val="both"/>
              <w:rPr>
                <w:rFonts w:ascii="Times New Roman" w:hAnsi="Times New Roman" w:cs="Times New Roman"/>
                <w:sz w:val="20"/>
              </w:rPr>
            </w:pPr>
          </w:p>
        </w:tc>
        <w:tc>
          <w:tcPr>
            <w:tcW w:w="1019" w:type="dxa"/>
          </w:tcPr>
          <w:p w14:paraId="158AFBE8" w14:textId="77777777" w:rsidR="00F91313" w:rsidRPr="00F91313" w:rsidRDefault="00F91313">
            <w:pPr>
              <w:pStyle w:val="ConsPlusNormal"/>
              <w:jc w:val="both"/>
              <w:rPr>
                <w:rFonts w:ascii="Times New Roman" w:hAnsi="Times New Roman" w:cs="Times New Roman"/>
                <w:sz w:val="20"/>
              </w:rPr>
            </w:pPr>
          </w:p>
        </w:tc>
        <w:tc>
          <w:tcPr>
            <w:tcW w:w="708" w:type="dxa"/>
          </w:tcPr>
          <w:p w14:paraId="0FEEBB37" w14:textId="77777777" w:rsidR="00F91313" w:rsidRPr="00F91313" w:rsidRDefault="00F91313">
            <w:pPr>
              <w:pStyle w:val="ConsPlusNormal"/>
              <w:jc w:val="both"/>
              <w:rPr>
                <w:rFonts w:ascii="Times New Roman" w:hAnsi="Times New Roman" w:cs="Times New Roman"/>
                <w:sz w:val="20"/>
              </w:rPr>
            </w:pPr>
          </w:p>
        </w:tc>
        <w:tc>
          <w:tcPr>
            <w:tcW w:w="716" w:type="dxa"/>
          </w:tcPr>
          <w:p w14:paraId="5490EED7" w14:textId="77777777" w:rsidR="00F91313" w:rsidRPr="00F91313" w:rsidRDefault="00F91313">
            <w:pPr>
              <w:pStyle w:val="ConsPlusNormal"/>
              <w:jc w:val="both"/>
              <w:rPr>
                <w:rFonts w:ascii="Times New Roman" w:hAnsi="Times New Roman" w:cs="Times New Roman"/>
                <w:sz w:val="20"/>
              </w:rPr>
            </w:pPr>
          </w:p>
        </w:tc>
        <w:tc>
          <w:tcPr>
            <w:tcW w:w="741" w:type="dxa"/>
          </w:tcPr>
          <w:p w14:paraId="5727A158" w14:textId="77777777" w:rsidR="00F91313" w:rsidRPr="00F91313" w:rsidRDefault="00F91313">
            <w:pPr>
              <w:pStyle w:val="ConsPlusNormal"/>
              <w:jc w:val="both"/>
              <w:rPr>
                <w:rFonts w:ascii="Times New Roman" w:hAnsi="Times New Roman" w:cs="Times New Roman"/>
                <w:sz w:val="20"/>
              </w:rPr>
            </w:pPr>
          </w:p>
        </w:tc>
        <w:tc>
          <w:tcPr>
            <w:tcW w:w="811" w:type="dxa"/>
          </w:tcPr>
          <w:p w14:paraId="266594BF" w14:textId="77777777" w:rsidR="00F91313" w:rsidRPr="00F91313" w:rsidRDefault="00F91313">
            <w:pPr>
              <w:pStyle w:val="ConsPlusNormal"/>
              <w:jc w:val="both"/>
              <w:rPr>
                <w:rFonts w:ascii="Times New Roman" w:hAnsi="Times New Roman" w:cs="Times New Roman"/>
                <w:sz w:val="20"/>
              </w:rPr>
            </w:pPr>
          </w:p>
        </w:tc>
        <w:tc>
          <w:tcPr>
            <w:tcW w:w="888" w:type="dxa"/>
          </w:tcPr>
          <w:p w14:paraId="22082CD2" w14:textId="77777777" w:rsidR="00F91313" w:rsidRPr="00F91313" w:rsidRDefault="00F91313">
            <w:pPr>
              <w:pStyle w:val="ConsPlusNormal"/>
              <w:jc w:val="both"/>
              <w:rPr>
                <w:rFonts w:ascii="Times New Roman" w:hAnsi="Times New Roman" w:cs="Times New Roman"/>
                <w:sz w:val="20"/>
              </w:rPr>
            </w:pPr>
          </w:p>
        </w:tc>
        <w:tc>
          <w:tcPr>
            <w:tcW w:w="735" w:type="dxa"/>
          </w:tcPr>
          <w:p w14:paraId="2EAC2811" w14:textId="77777777" w:rsidR="00F91313" w:rsidRPr="00F91313" w:rsidRDefault="00F91313">
            <w:pPr>
              <w:pStyle w:val="ConsPlusNormal"/>
              <w:jc w:val="both"/>
              <w:rPr>
                <w:rFonts w:ascii="Times New Roman" w:hAnsi="Times New Roman" w:cs="Times New Roman"/>
                <w:sz w:val="20"/>
              </w:rPr>
            </w:pPr>
          </w:p>
        </w:tc>
        <w:tc>
          <w:tcPr>
            <w:tcW w:w="709" w:type="dxa"/>
          </w:tcPr>
          <w:p w14:paraId="1D89DB5C" w14:textId="77777777" w:rsidR="00F91313" w:rsidRPr="00F91313" w:rsidRDefault="00F91313">
            <w:pPr>
              <w:pStyle w:val="ConsPlusNormal"/>
              <w:jc w:val="both"/>
              <w:rPr>
                <w:rFonts w:ascii="Times New Roman" w:hAnsi="Times New Roman" w:cs="Times New Roman"/>
                <w:sz w:val="20"/>
              </w:rPr>
            </w:pPr>
          </w:p>
        </w:tc>
        <w:tc>
          <w:tcPr>
            <w:tcW w:w="709" w:type="dxa"/>
          </w:tcPr>
          <w:p w14:paraId="4CB12154" w14:textId="77777777" w:rsidR="00F91313" w:rsidRPr="00F91313" w:rsidRDefault="00F91313">
            <w:pPr>
              <w:pStyle w:val="ConsPlusNormal"/>
              <w:jc w:val="both"/>
              <w:rPr>
                <w:rFonts w:ascii="Times New Roman" w:hAnsi="Times New Roman" w:cs="Times New Roman"/>
                <w:sz w:val="20"/>
              </w:rPr>
            </w:pPr>
          </w:p>
        </w:tc>
        <w:tc>
          <w:tcPr>
            <w:tcW w:w="709" w:type="dxa"/>
          </w:tcPr>
          <w:p w14:paraId="4258633D" w14:textId="77777777" w:rsidR="00F91313" w:rsidRPr="00F91313" w:rsidRDefault="00F91313">
            <w:pPr>
              <w:pStyle w:val="ConsPlusNormal"/>
              <w:jc w:val="both"/>
              <w:rPr>
                <w:rFonts w:ascii="Times New Roman" w:hAnsi="Times New Roman" w:cs="Times New Roman"/>
                <w:sz w:val="20"/>
              </w:rPr>
            </w:pPr>
          </w:p>
        </w:tc>
        <w:tc>
          <w:tcPr>
            <w:tcW w:w="708" w:type="dxa"/>
          </w:tcPr>
          <w:p w14:paraId="53E3FF30" w14:textId="77777777" w:rsidR="00F91313" w:rsidRPr="00F91313" w:rsidRDefault="00F91313">
            <w:pPr>
              <w:pStyle w:val="ConsPlusNormal"/>
              <w:jc w:val="both"/>
              <w:rPr>
                <w:rFonts w:ascii="Times New Roman" w:hAnsi="Times New Roman" w:cs="Times New Roman"/>
                <w:sz w:val="20"/>
              </w:rPr>
            </w:pPr>
          </w:p>
        </w:tc>
        <w:tc>
          <w:tcPr>
            <w:tcW w:w="709" w:type="dxa"/>
          </w:tcPr>
          <w:p w14:paraId="6CC1C115" w14:textId="77777777" w:rsidR="00F91313" w:rsidRPr="00F91313" w:rsidRDefault="00F91313">
            <w:pPr>
              <w:pStyle w:val="ConsPlusNormal"/>
              <w:jc w:val="both"/>
              <w:rPr>
                <w:rFonts w:ascii="Times New Roman" w:hAnsi="Times New Roman" w:cs="Times New Roman"/>
                <w:sz w:val="20"/>
              </w:rPr>
            </w:pPr>
          </w:p>
        </w:tc>
        <w:tc>
          <w:tcPr>
            <w:tcW w:w="567" w:type="dxa"/>
          </w:tcPr>
          <w:p w14:paraId="60192B01" w14:textId="77777777" w:rsidR="00F91313" w:rsidRPr="00F91313" w:rsidRDefault="00F91313">
            <w:pPr>
              <w:pStyle w:val="ConsPlusNormal"/>
              <w:jc w:val="both"/>
              <w:rPr>
                <w:rFonts w:ascii="Times New Roman" w:hAnsi="Times New Roman" w:cs="Times New Roman"/>
                <w:sz w:val="20"/>
              </w:rPr>
            </w:pPr>
          </w:p>
        </w:tc>
        <w:tc>
          <w:tcPr>
            <w:tcW w:w="1320" w:type="dxa"/>
          </w:tcPr>
          <w:p w14:paraId="4093A040" w14:textId="77777777" w:rsidR="00F91313" w:rsidRPr="00F91313" w:rsidRDefault="00F91313">
            <w:pPr>
              <w:pStyle w:val="ConsPlusNormal"/>
              <w:jc w:val="both"/>
              <w:rPr>
                <w:rFonts w:ascii="Times New Roman" w:hAnsi="Times New Roman" w:cs="Times New Roman"/>
                <w:sz w:val="20"/>
              </w:rPr>
            </w:pPr>
          </w:p>
        </w:tc>
      </w:tr>
      <w:tr w:rsidR="0051530C" w:rsidRPr="00F91313" w14:paraId="3F144086" w14:textId="77777777" w:rsidTr="00F91313">
        <w:tc>
          <w:tcPr>
            <w:tcW w:w="426" w:type="dxa"/>
          </w:tcPr>
          <w:p w14:paraId="2D31B737" w14:textId="77777777" w:rsidR="0051530C" w:rsidRPr="00F91313" w:rsidRDefault="0051530C" w:rsidP="0051530C">
            <w:pPr>
              <w:pStyle w:val="ConsPlusNormal"/>
              <w:jc w:val="center"/>
              <w:rPr>
                <w:rFonts w:ascii="Times New Roman" w:hAnsi="Times New Roman" w:cs="Times New Roman"/>
                <w:sz w:val="20"/>
              </w:rPr>
            </w:pPr>
          </w:p>
        </w:tc>
        <w:tc>
          <w:tcPr>
            <w:tcW w:w="2977" w:type="dxa"/>
          </w:tcPr>
          <w:p w14:paraId="674E7991" w14:textId="1A837C91" w:rsidR="0051530C" w:rsidRPr="00F91313" w:rsidRDefault="0051530C" w:rsidP="00E25152">
            <w:pPr>
              <w:pStyle w:val="ConsPlusNormal"/>
              <w:rPr>
                <w:rFonts w:ascii="Times New Roman" w:hAnsi="Times New Roman" w:cs="Times New Roman"/>
                <w:sz w:val="20"/>
              </w:rPr>
            </w:pPr>
            <w:r w:rsidRPr="00F91313">
              <w:rPr>
                <w:rFonts w:ascii="Times New Roman" w:hAnsi="Times New Roman" w:cs="Times New Roman"/>
                <w:sz w:val="20"/>
              </w:rPr>
              <w:t>в том числе:</w:t>
            </w:r>
          </w:p>
        </w:tc>
        <w:tc>
          <w:tcPr>
            <w:tcW w:w="708" w:type="dxa"/>
          </w:tcPr>
          <w:p w14:paraId="489A9F8B"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6EE7789A"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410A955F"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4E1126DE"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030CE5D3"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20D97498"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515AB3C0"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1FAEB700"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0CAF4435"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3AD86A7D"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1B7A10F5"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34E94EC9"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75804F4E"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66F5ED1"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09955EF5"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4268871D"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69357EB0" w14:textId="77777777" w:rsidTr="00F91313">
        <w:tc>
          <w:tcPr>
            <w:tcW w:w="426" w:type="dxa"/>
          </w:tcPr>
          <w:p w14:paraId="75FAD399" w14:textId="6E87D678"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lastRenderedPageBreak/>
              <w:t>1</w:t>
            </w:r>
          </w:p>
        </w:tc>
        <w:tc>
          <w:tcPr>
            <w:tcW w:w="2977" w:type="dxa"/>
          </w:tcPr>
          <w:p w14:paraId="32949CCE" w14:textId="6C3BB1B4"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2</w:t>
            </w:r>
          </w:p>
        </w:tc>
        <w:tc>
          <w:tcPr>
            <w:tcW w:w="708" w:type="dxa"/>
          </w:tcPr>
          <w:p w14:paraId="0A504702" w14:textId="491D26D3"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3</w:t>
            </w:r>
          </w:p>
        </w:tc>
        <w:tc>
          <w:tcPr>
            <w:tcW w:w="825" w:type="dxa"/>
          </w:tcPr>
          <w:p w14:paraId="44C0C5BC" w14:textId="7E673DCC"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4</w:t>
            </w:r>
          </w:p>
        </w:tc>
        <w:tc>
          <w:tcPr>
            <w:tcW w:w="1019" w:type="dxa"/>
          </w:tcPr>
          <w:p w14:paraId="326E8501" w14:textId="59BAB072"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5</w:t>
            </w:r>
          </w:p>
        </w:tc>
        <w:tc>
          <w:tcPr>
            <w:tcW w:w="708" w:type="dxa"/>
          </w:tcPr>
          <w:p w14:paraId="54F14AAF" w14:textId="6A0FF0A2"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6</w:t>
            </w:r>
          </w:p>
        </w:tc>
        <w:tc>
          <w:tcPr>
            <w:tcW w:w="716" w:type="dxa"/>
          </w:tcPr>
          <w:p w14:paraId="47CAF4D0" w14:textId="008F7449"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7</w:t>
            </w:r>
          </w:p>
        </w:tc>
        <w:tc>
          <w:tcPr>
            <w:tcW w:w="741" w:type="dxa"/>
          </w:tcPr>
          <w:p w14:paraId="501EB637" w14:textId="1A6CCA8C"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8</w:t>
            </w:r>
          </w:p>
        </w:tc>
        <w:tc>
          <w:tcPr>
            <w:tcW w:w="811" w:type="dxa"/>
          </w:tcPr>
          <w:p w14:paraId="45412FFA" w14:textId="5AA30EE9"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9</w:t>
            </w:r>
          </w:p>
        </w:tc>
        <w:tc>
          <w:tcPr>
            <w:tcW w:w="888" w:type="dxa"/>
          </w:tcPr>
          <w:p w14:paraId="70DA550C" w14:textId="3C7FF2E0"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10</w:t>
            </w:r>
          </w:p>
        </w:tc>
        <w:tc>
          <w:tcPr>
            <w:tcW w:w="735" w:type="dxa"/>
          </w:tcPr>
          <w:p w14:paraId="02FD954A" w14:textId="13953EAA"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11</w:t>
            </w:r>
          </w:p>
        </w:tc>
        <w:tc>
          <w:tcPr>
            <w:tcW w:w="709" w:type="dxa"/>
          </w:tcPr>
          <w:p w14:paraId="5554E8F6" w14:textId="5F91B794"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12</w:t>
            </w:r>
          </w:p>
        </w:tc>
        <w:tc>
          <w:tcPr>
            <w:tcW w:w="709" w:type="dxa"/>
          </w:tcPr>
          <w:p w14:paraId="3579FE3C" w14:textId="743C8EF7"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13</w:t>
            </w:r>
          </w:p>
        </w:tc>
        <w:tc>
          <w:tcPr>
            <w:tcW w:w="709" w:type="dxa"/>
          </w:tcPr>
          <w:p w14:paraId="241B1E9D" w14:textId="524590A4"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14</w:t>
            </w:r>
          </w:p>
        </w:tc>
        <w:tc>
          <w:tcPr>
            <w:tcW w:w="708" w:type="dxa"/>
          </w:tcPr>
          <w:p w14:paraId="3F722635" w14:textId="51CAC79B"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15</w:t>
            </w:r>
          </w:p>
        </w:tc>
        <w:tc>
          <w:tcPr>
            <w:tcW w:w="709" w:type="dxa"/>
          </w:tcPr>
          <w:p w14:paraId="19308970" w14:textId="6B5871F4"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16</w:t>
            </w:r>
          </w:p>
        </w:tc>
        <w:tc>
          <w:tcPr>
            <w:tcW w:w="567" w:type="dxa"/>
          </w:tcPr>
          <w:p w14:paraId="76153A6B" w14:textId="3B188604"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17</w:t>
            </w:r>
          </w:p>
        </w:tc>
        <w:tc>
          <w:tcPr>
            <w:tcW w:w="1320" w:type="dxa"/>
          </w:tcPr>
          <w:p w14:paraId="276F0592" w14:textId="36DA2258"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18</w:t>
            </w:r>
          </w:p>
        </w:tc>
      </w:tr>
      <w:tr w:rsidR="0051530C" w:rsidRPr="00F91313" w14:paraId="4796B3A0" w14:textId="77777777" w:rsidTr="00F91313">
        <w:tc>
          <w:tcPr>
            <w:tcW w:w="426" w:type="dxa"/>
          </w:tcPr>
          <w:p w14:paraId="0EDC6786" w14:textId="77777777" w:rsidR="0051530C" w:rsidRPr="00F91313" w:rsidRDefault="0051530C" w:rsidP="0051530C">
            <w:pPr>
              <w:pStyle w:val="ConsPlusNormal"/>
              <w:jc w:val="both"/>
              <w:rPr>
                <w:rFonts w:ascii="Times New Roman" w:hAnsi="Times New Roman" w:cs="Times New Roman"/>
                <w:sz w:val="20"/>
              </w:rPr>
            </w:pPr>
          </w:p>
        </w:tc>
        <w:tc>
          <w:tcPr>
            <w:tcW w:w="2977" w:type="dxa"/>
          </w:tcPr>
          <w:p w14:paraId="387C39AD" w14:textId="18145814"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 ТЭЦ 25 МВт и более</w:t>
            </w:r>
          </w:p>
        </w:tc>
        <w:tc>
          <w:tcPr>
            <w:tcW w:w="708" w:type="dxa"/>
          </w:tcPr>
          <w:p w14:paraId="10BD6BF4"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4DE33BC4"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2178BD06"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2FF85B75"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65D96DE5"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6159D496"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4E3D7BFF"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27CAC8FE"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298D8C92"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36567DC7"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2F2412BC"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15EF8F2A"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22540212"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0BE02EC7"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326F51A6"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739C2079"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1E06075F" w14:textId="77777777" w:rsidTr="00F91313">
        <w:tc>
          <w:tcPr>
            <w:tcW w:w="426" w:type="dxa"/>
          </w:tcPr>
          <w:p w14:paraId="30502FDD" w14:textId="77777777" w:rsidR="0051530C" w:rsidRPr="00F91313" w:rsidRDefault="0051530C" w:rsidP="0051530C">
            <w:pPr>
              <w:pStyle w:val="ConsPlusNormal"/>
              <w:jc w:val="both"/>
              <w:rPr>
                <w:rFonts w:ascii="Times New Roman" w:hAnsi="Times New Roman" w:cs="Times New Roman"/>
                <w:sz w:val="20"/>
              </w:rPr>
            </w:pPr>
          </w:p>
        </w:tc>
        <w:tc>
          <w:tcPr>
            <w:tcW w:w="2977" w:type="dxa"/>
          </w:tcPr>
          <w:p w14:paraId="0F48FA45" w14:textId="5F83BBD3"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 ТЭЦ менее 25 МВт</w:t>
            </w:r>
          </w:p>
        </w:tc>
        <w:tc>
          <w:tcPr>
            <w:tcW w:w="708" w:type="dxa"/>
          </w:tcPr>
          <w:p w14:paraId="7DB5D964"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4461D79A"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7898F599"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1F12F9CD"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3605F3D5"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1D67FB5D"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3922CF1D"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07706B72"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7ED6BB11"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0ED38665"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63D7970C"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60CA96B3"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57044E15"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B345B89"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02A883CB"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15D4C13D"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70648669" w14:textId="77777777" w:rsidTr="00F91313">
        <w:tc>
          <w:tcPr>
            <w:tcW w:w="426" w:type="dxa"/>
          </w:tcPr>
          <w:p w14:paraId="444A1F2C" w14:textId="77777777" w:rsidR="0051530C" w:rsidRPr="00F91313" w:rsidRDefault="0051530C" w:rsidP="0051530C">
            <w:pPr>
              <w:pStyle w:val="ConsPlusNormal"/>
              <w:jc w:val="both"/>
              <w:rPr>
                <w:rFonts w:ascii="Times New Roman" w:hAnsi="Times New Roman" w:cs="Times New Roman"/>
                <w:sz w:val="20"/>
              </w:rPr>
            </w:pPr>
          </w:p>
        </w:tc>
        <w:tc>
          <w:tcPr>
            <w:tcW w:w="2977" w:type="dxa"/>
          </w:tcPr>
          <w:p w14:paraId="6A9AB0C6"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 котельные</w:t>
            </w:r>
          </w:p>
        </w:tc>
        <w:tc>
          <w:tcPr>
            <w:tcW w:w="708" w:type="dxa"/>
          </w:tcPr>
          <w:p w14:paraId="4B7C9B4F"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065EF773"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0447B0C7"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4D556609"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60383365"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67189882"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359FA5DE"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48AB0C0A"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64F9C607"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D2EF80C"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6DEEC7B6"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7C708BC5"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04AF121C"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4B56744B"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4EB83CF5"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0D07696F"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07D9EF1F" w14:textId="77777777" w:rsidTr="00F91313">
        <w:tc>
          <w:tcPr>
            <w:tcW w:w="426" w:type="dxa"/>
          </w:tcPr>
          <w:p w14:paraId="5B856819" w14:textId="77777777" w:rsidR="0051530C" w:rsidRPr="00F91313" w:rsidRDefault="0051530C" w:rsidP="0051530C">
            <w:pPr>
              <w:pStyle w:val="ConsPlusNormal"/>
              <w:jc w:val="both"/>
              <w:rPr>
                <w:rFonts w:ascii="Times New Roman" w:hAnsi="Times New Roman" w:cs="Times New Roman"/>
                <w:sz w:val="20"/>
              </w:rPr>
            </w:pPr>
          </w:p>
        </w:tc>
        <w:tc>
          <w:tcPr>
            <w:tcW w:w="2977" w:type="dxa"/>
          </w:tcPr>
          <w:p w14:paraId="27F76DF6"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 электробойлерные</w:t>
            </w:r>
          </w:p>
        </w:tc>
        <w:tc>
          <w:tcPr>
            <w:tcW w:w="708" w:type="dxa"/>
          </w:tcPr>
          <w:p w14:paraId="5A4238E7"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398DDB26"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121D037E"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7E1BC592"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0A777937"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2471DA2C"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3ECB7D63"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1F9609AC"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59FDC2A1"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77208EB3"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370F5EAA"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63AF807D"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5EE1285B"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7ED608F1"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7421F63D"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55F0898E"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4BD14F12" w14:textId="77777777" w:rsidTr="00F91313">
        <w:tc>
          <w:tcPr>
            <w:tcW w:w="426" w:type="dxa"/>
          </w:tcPr>
          <w:p w14:paraId="4EB72644" w14:textId="77777777"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2</w:t>
            </w:r>
          </w:p>
        </w:tc>
        <w:tc>
          <w:tcPr>
            <w:tcW w:w="2977" w:type="dxa"/>
          </w:tcPr>
          <w:p w14:paraId="6343ECC5"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Покупная теплоэнергия</w:t>
            </w:r>
          </w:p>
        </w:tc>
        <w:tc>
          <w:tcPr>
            <w:tcW w:w="708" w:type="dxa"/>
          </w:tcPr>
          <w:p w14:paraId="3FDF3B40"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71F0DF7D"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40BAA510"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535B2AF5"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6B8BD22B"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6E0A9B4D"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27F4D787"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76FD27F0"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68F2107B"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296F26E9"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28348586"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01F32719"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682F8D25"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0346C4F3"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4CFE5619"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5439E349"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6B32DBFA" w14:textId="77777777" w:rsidTr="00F91313">
        <w:tc>
          <w:tcPr>
            <w:tcW w:w="426" w:type="dxa"/>
          </w:tcPr>
          <w:p w14:paraId="37D3406E" w14:textId="77777777" w:rsidR="0051530C" w:rsidRPr="00F91313" w:rsidRDefault="0051530C" w:rsidP="0051530C">
            <w:pPr>
              <w:pStyle w:val="ConsPlusNormal"/>
              <w:jc w:val="both"/>
              <w:rPr>
                <w:rFonts w:ascii="Times New Roman" w:hAnsi="Times New Roman" w:cs="Times New Roman"/>
                <w:sz w:val="20"/>
              </w:rPr>
            </w:pPr>
          </w:p>
        </w:tc>
        <w:tc>
          <w:tcPr>
            <w:tcW w:w="2977" w:type="dxa"/>
          </w:tcPr>
          <w:p w14:paraId="3E5B7C1A"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в том числе:</w:t>
            </w:r>
          </w:p>
        </w:tc>
        <w:tc>
          <w:tcPr>
            <w:tcW w:w="708" w:type="dxa"/>
          </w:tcPr>
          <w:p w14:paraId="56B4B781"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6DF0A355"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43B6DB0E"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58FE8692"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377D6AC1"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61752E2D"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677959CC"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3576E511"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2D3E7D9E"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165D1F7"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4A34DA14"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689F19F0"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3AB302E0"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00821A6E"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1A3C9347"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20EACFCE"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38CAB93B" w14:textId="77777777" w:rsidTr="00F91313">
        <w:tc>
          <w:tcPr>
            <w:tcW w:w="426" w:type="dxa"/>
          </w:tcPr>
          <w:p w14:paraId="192DE89E" w14:textId="77777777" w:rsidR="0051530C" w:rsidRPr="00F91313" w:rsidRDefault="0051530C" w:rsidP="0051530C">
            <w:pPr>
              <w:pStyle w:val="ConsPlusNormal"/>
              <w:jc w:val="both"/>
              <w:rPr>
                <w:rFonts w:ascii="Times New Roman" w:hAnsi="Times New Roman" w:cs="Times New Roman"/>
                <w:sz w:val="20"/>
              </w:rPr>
            </w:pPr>
          </w:p>
        </w:tc>
        <w:tc>
          <w:tcPr>
            <w:tcW w:w="2977" w:type="dxa"/>
          </w:tcPr>
          <w:p w14:paraId="1141A8BA"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w:t>
            </w:r>
          </w:p>
        </w:tc>
        <w:tc>
          <w:tcPr>
            <w:tcW w:w="708" w:type="dxa"/>
          </w:tcPr>
          <w:p w14:paraId="1EF2AB4F"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5EA2B0F7"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226BE792"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209F9ED6"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269D4692"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7AA905CF"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4150CDEF"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53F92DDA"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1960F0D8"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3704507B"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3B90597F"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2BC63CAC"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6F125CA9"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2E79B8DB"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0EB56DF9"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614896B6"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02164934" w14:textId="77777777" w:rsidTr="00F91313">
        <w:tc>
          <w:tcPr>
            <w:tcW w:w="426" w:type="dxa"/>
          </w:tcPr>
          <w:p w14:paraId="5430E29A" w14:textId="77777777"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3</w:t>
            </w:r>
          </w:p>
        </w:tc>
        <w:tc>
          <w:tcPr>
            <w:tcW w:w="2977" w:type="dxa"/>
          </w:tcPr>
          <w:p w14:paraId="72720370"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Расход тепловой энергии на хозяйственные нужды</w:t>
            </w:r>
          </w:p>
        </w:tc>
        <w:tc>
          <w:tcPr>
            <w:tcW w:w="708" w:type="dxa"/>
          </w:tcPr>
          <w:p w14:paraId="1AFAC332"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211F1109"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3FDD3EC4"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25BDBD65"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7B179D83"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540291EA"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01A4AA6F"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252B116F"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00489025"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7ACE789F"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DF67584"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3074269"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588BA0D7"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7FA64B1E"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299CB722"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7C2A694A"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27181EC5" w14:textId="77777777" w:rsidTr="00F91313">
        <w:tc>
          <w:tcPr>
            <w:tcW w:w="426" w:type="dxa"/>
          </w:tcPr>
          <w:p w14:paraId="2C02F32F" w14:textId="77777777"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4</w:t>
            </w:r>
          </w:p>
        </w:tc>
        <w:tc>
          <w:tcPr>
            <w:tcW w:w="2977" w:type="dxa"/>
          </w:tcPr>
          <w:p w14:paraId="08381AC3"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Отпуск тепловой энергии от источника тепловой энергии (полезный отпуск)</w:t>
            </w:r>
          </w:p>
        </w:tc>
        <w:tc>
          <w:tcPr>
            <w:tcW w:w="708" w:type="dxa"/>
          </w:tcPr>
          <w:p w14:paraId="6B67564C"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766688EF"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56A0253F"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58C1B56E"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1A5A2B1C"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1034851A"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49E2E533"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207FBC8E"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5F71640F"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1C187070"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709E3C1F"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01755D63"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0E8C56A4"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38E4837B"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3194E9FA"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38E0E759"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56879ED9" w14:textId="77777777" w:rsidTr="00F91313">
        <w:tc>
          <w:tcPr>
            <w:tcW w:w="426" w:type="dxa"/>
          </w:tcPr>
          <w:p w14:paraId="63613272" w14:textId="77777777"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5</w:t>
            </w:r>
          </w:p>
        </w:tc>
        <w:tc>
          <w:tcPr>
            <w:tcW w:w="2977" w:type="dxa"/>
          </w:tcPr>
          <w:p w14:paraId="22D9392D"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Потери тепловой энергии в сети (нормативные) &lt;*&gt;</w:t>
            </w:r>
          </w:p>
        </w:tc>
        <w:tc>
          <w:tcPr>
            <w:tcW w:w="708" w:type="dxa"/>
          </w:tcPr>
          <w:p w14:paraId="02732D32"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17999356"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79B5F83F"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55018DF5"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37AFE09F"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71490DD3"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1AA43E3B"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29F42A89"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1710A017"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73DA4F6B"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1925BD80"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7E39444"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50BBDA74"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1B8879B"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2F371BA1"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702BAC8D"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1BD9F5E6" w14:textId="77777777" w:rsidTr="00F91313">
        <w:tc>
          <w:tcPr>
            <w:tcW w:w="426" w:type="dxa"/>
            <w:vMerge w:val="restart"/>
          </w:tcPr>
          <w:p w14:paraId="2BE5CDF7"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5.1</w:t>
            </w:r>
          </w:p>
        </w:tc>
        <w:tc>
          <w:tcPr>
            <w:tcW w:w="2977" w:type="dxa"/>
          </w:tcPr>
          <w:p w14:paraId="2A1B3C1F"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в том числе:</w:t>
            </w:r>
          </w:p>
        </w:tc>
        <w:tc>
          <w:tcPr>
            <w:tcW w:w="708" w:type="dxa"/>
            <w:vMerge w:val="restart"/>
          </w:tcPr>
          <w:p w14:paraId="71DE3E5C" w14:textId="77777777" w:rsidR="0051530C" w:rsidRPr="00F91313" w:rsidRDefault="0051530C" w:rsidP="0051530C">
            <w:pPr>
              <w:pStyle w:val="ConsPlusNormal"/>
              <w:jc w:val="both"/>
              <w:rPr>
                <w:rFonts w:ascii="Times New Roman" w:hAnsi="Times New Roman" w:cs="Times New Roman"/>
                <w:sz w:val="20"/>
              </w:rPr>
            </w:pPr>
          </w:p>
        </w:tc>
        <w:tc>
          <w:tcPr>
            <w:tcW w:w="825" w:type="dxa"/>
            <w:vMerge w:val="restart"/>
          </w:tcPr>
          <w:p w14:paraId="760B4C19" w14:textId="77777777" w:rsidR="0051530C" w:rsidRPr="00F91313" w:rsidRDefault="0051530C" w:rsidP="0051530C">
            <w:pPr>
              <w:pStyle w:val="ConsPlusNormal"/>
              <w:jc w:val="both"/>
              <w:rPr>
                <w:rFonts w:ascii="Times New Roman" w:hAnsi="Times New Roman" w:cs="Times New Roman"/>
                <w:sz w:val="20"/>
              </w:rPr>
            </w:pPr>
          </w:p>
        </w:tc>
        <w:tc>
          <w:tcPr>
            <w:tcW w:w="1019" w:type="dxa"/>
            <w:vMerge w:val="restart"/>
          </w:tcPr>
          <w:p w14:paraId="2A7364E0" w14:textId="77777777" w:rsidR="0051530C" w:rsidRPr="00F91313" w:rsidRDefault="0051530C" w:rsidP="0051530C">
            <w:pPr>
              <w:pStyle w:val="ConsPlusNormal"/>
              <w:jc w:val="both"/>
              <w:rPr>
                <w:rFonts w:ascii="Times New Roman" w:hAnsi="Times New Roman" w:cs="Times New Roman"/>
                <w:sz w:val="20"/>
              </w:rPr>
            </w:pPr>
          </w:p>
        </w:tc>
        <w:tc>
          <w:tcPr>
            <w:tcW w:w="708" w:type="dxa"/>
            <w:vMerge w:val="restart"/>
          </w:tcPr>
          <w:p w14:paraId="27F1C0B7" w14:textId="77777777" w:rsidR="0051530C" w:rsidRPr="00F91313" w:rsidRDefault="0051530C" w:rsidP="0051530C">
            <w:pPr>
              <w:pStyle w:val="ConsPlusNormal"/>
              <w:jc w:val="both"/>
              <w:rPr>
                <w:rFonts w:ascii="Times New Roman" w:hAnsi="Times New Roman" w:cs="Times New Roman"/>
                <w:sz w:val="20"/>
              </w:rPr>
            </w:pPr>
          </w:p>
        </w:tc>
        <w:tc>
          <w:tcPr>
            <w:tcW w:w="716" w:type="dxa"/>
            <w:vMerge w:val="restart"/>
          </w:tcPr>
          <w:p w14:paraId="007AF012" w14:textId="77777777" w:rsidR="0051530C" w:rsidRPr="00F91313" w:rsidRDefault="0051530C" w:rsidP="0051530C">
            <w:pPr>
              <w:pStyle w:val="ConsPlusNormal"/>
              <w:jc w:val="both"/>
              <w:rPr>
                <w:rFonts w:ascii="Times New Roman" w:hAnsi="Times New Roman" w:cs="Times New Roman"/>
                <w:sz w:val="20"/>
              </w:rPr>
            </w:pPr>
          </w:p>
        </w:tc>
        <w:tc>
          <w:tcPr>
            <w:tcW w:w="741" w:type="dxa"/>
            <w:vMerge w:val="restart"/>
          </w:tcPr>
          <w:p w14:paraId="07588FE0" w14:textId="77777777" w:rsidR="0051530C" w:rsidRPr="00F91313" w:rsidRDefault="0051530C" w:rsidP="0051530C">
            <w:pPr>
              <w:pStyle w:val="ConsPlusNormal"/>
              <w:jc w:val="both"/>
              <w:rPr>
                <w:rFonts w:ascii="Times New Roman" w:hAnsi="Times New Roman" w:cs="Times New Roman"/>
                <w:sz w:val="20"/>
              </w:rPr>
            </w:pPr>
          </w:p>
        </w:tc>
        <w:tc>
          <w:tcPr>
            <w:tcW w:w="811" w:type="dxa"/>
            <w:vMerge w:val="restart"/>
          </w:tcPr>
          <w:p w14:paraId="6B9433BB" w14:textId="77777777" w:rsidR="0051530C" w:rsidRPr="00F91313" w:rsidRDefault="0051530C" w:rsidP="0051530C">
            <w:pPr>
              <w:pStyle w:val="ConsPlusNormal"/>
              <w:jc w:val="both"/>
              <w:rPr>
                <w:rFonts w:ascii="Times New Roman" w:hAnsi="Times New Roman" w:cs="Times New Roman"/>
                <w:sz w:val="20"/>
              </w:rPr>
            </w:pPr>
          </w:p>
        </w:tc>
        <w:tc>
          <w:tcPr>
            <w:tcW w:w="888" w:type="dxa"/>
            <w:vMerge w:val="restart"/>
          </w:tcPr>
          <w:p w14:paraId="2F916A7C" w14:textId="77777777" w:rsidR="0051530C" w:rsidRPr="00F91313" w:rsidRDefault="0051530C" w:rsidP="0051530C">
            <w:pPr>
              <w:pStyle w:val="ConsPlusNormal"/>
              <w:jc w:val="both"/>
              <w:rPr>
                <w:rFonts w:ascii="Times New Roman" w:hAnsi="Times New Roman" w:cs="Times New Roman"/>
                <w:sz w:val="20"/>
              </w:rPr>
            </w:pPr>
          </w:p>
        </w:tc>
        <w:tc>
          <w:tcPr>
            <w:tcW w:w="735" w:type="dxa"/>
            <w:vMerge w:val="restart"/>
          </w:tcPr>
          <w:p w14:paraId="78AED54F" w14:textId="77777777" w:rsidR="0051530C" w:rsidRPr="00F91313" w:rsidRDefault="0051530C" w:rsidP="0051530C">
            <w:pPr>
              <w:pStyle w:val="ConsPlusNormal"/>
              <w:jc w:val="both"/>
              <w:rPr>
                <w:rFonts w:ascii="Times New Roman" w:hAnsi="Times New Roman" w:cs="Times New Roman"/>
                <w:sz w:val="20"/>
              </w:rPr>
            </w:pPr>
          </w:p>
        </w:tc>
        <w:tc>
          <w:tcPr>
            <w:tcW w:w="709" w:type="dxa"/>
            <w:vMerge w:val="restart"/>
          </w:tcPr>
          <w:p w14:paraId="663A35BA" w14:textId="77777777" w:rsidR="0051530C" w:rsidRPr="00F91313" w:rsidRDefault="0051530C" w:rsidP="0051530C">
            <w:pPr>
              <w:pStyle w:val="ConsPlusNormal"/>
              <w:jc w:val="both"/>
              <w:rPr>
                <w:rFonts w:ascii="Times New Roman" w:hAnsi="Times New Roman" w:cs="Times New Roman"/>
                <w:sz w:val="20"/>
              </w:rPr>
            </w:pPr>
          </w:p>
        </w:tc>
        <w:tc>
          <w:tcPr>
            <w:tcW w:w="709" w:type="dxa"/>
            <w:vMerge w:val="restart"/>
          </w:tcPr>
          <w:p w14:paraId="622C0E7D" w14:textId="77777777" w:rsidR="0051530C" w:rsidRPr="00F91313" w:rsidRDefault="0051530C" w:rsidP="0051530C">
            <w:pPr>
              <w:pStyle w:val="ConsPlusNormal"/>
              <w:jc w:val="both"/>
              <w:rPr>
                <w:rFonts w:ascii="Times New Roman" w:hAnsi="Times New Roman" w:cs="Times New Roman"/>
                <w:sz w:val="20"/>
              </w:rPr>
            </w:pPr>
          </w:p>
        </w:tc>
        <w:tc>
          <w:tcPr>
            <w:tcW w:w="709" w:type="dxa"/>
            <w:vMerge w:val="restart"/>
          </w:tcPr>
          <w:p w14:paraId="4F34BD28" w14:textId="77777777" w:rsidR="0051530C" w:rsidRPr="00F91313" w:rsidRDefault="0051530C" w:rsidP="0051530C">
            <w:pPr>
              <w:pStyle w:val="ConsPlusNormal"/>
              <w:jc w:val="both"/>
              <w:rPr>
                <w:rFonts w:ascii="Times New Roman" w:hAnsi="Times New Roman" w:cs="Times New Roman"/>
                <w:sz w:val="20"/>
              </w:rPr>
            </w:pPr>
          </w:p>
        </w:tc>
        <w:tc>
          <w:tcPr>
            <w:tcW w:w="708" w:type="dxa"/>
            <w:vMerge w:val="restart"/>
          </w:tcPr>
          <w:p w14:paraId="35498904" w14:textId="77777777" w:rsidR="0051530C" w:rsidRPr="00F91313" w:rsidRDefault="0051530C" w:rsidP="0051530C">
            <w:pPr>
              <w:pStyle w:val="ConsPlusNormal"/>
              <w:jc w:val="both"/>
              <w:rPr>
                <w:rFonts w:ascii="Times New Roman" w:hAnsi="Times New Roman" w:cs="Times New Roman"/>
                <w:sz w:val="20"/>
              </w:rPr>
            </w:pPr>
          </w:p>
        </w:tc>
        <w:tc>
          <w:tcPr>
            <w:tcW w:w="709" w:type="dxa"/>
            <w:vMerge w:val="restart"/>
          </w:tcPr>
          <w:p w14:paraId="611A1DFE" w14:textId="77777777" w:rsidR="0051530C" w:rsidRPr="00F91313" w:rsidRDefault="0051530C" w:rsidP="0051530C">
            <w:pPr>
              <w:pStyle w:val="ConsPlusNormal"/>
              <w:jc w:val="both"/>
              <w:rPr>
                <w:rFonts w:ascii="Times New Roman" w:hAnsi="Times New Roman" w:cs="Times New Roman"/>
                <w:sz w:val="20"/>
              </w:rPr>
            </w:pPr>
          </w:p>
        </w:tc>
        <w:tc>
          <w:tcPr>
            <w:tcW w:w="567" w:type="dxa"/>
            <w:vMerge w:val="restart"/>
          </w:tcPr>
          <w:p w14:paraId="41FD7450" w14:textId="77777777" w:rsidR="0051530C" w:rsidRPr="00F91313" w:rsidRDefault="0051530C" w:rsidP="0051530C">
            <w:pPr>
              <w:pStyle w:val="ConsPlusNormal"/>
              <w:jc w:val="both"/>
              <w:rPr>
                <w:rFonts w:ascii="Times New Roman" w:hAnsi="Times New Roman" w:cs="Times New Roman"/>
                <w:sz w:val="20"/>
              </w:rPr>
            </w:pPr>
          </w:p>
        </w:tc>
        <w:tc>
          <w:tcPr>
            <w:tcW w:w="1320" w:type="dxa"/>
            <w:vMerge w:val="restart"/>
          </w:tcPr>
          <w:p w14:paraId="3363EF24"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2C7E6A48" w14:textId="77777777" w:rsidTr="00F91313">
        <w:tc>
          <w:tcPr>
            <w:tcW w:w="426" w:type="dxa"/>
            <w:vMerge/>
          </w:tcPr>
          <w:p w14:paraId="13BB266A" w14:textId="77777777" w:rsidR="0051530C" w:rsidRPr="00F91313" w:rsidRDefault="0051530C" w:rsidP="0051530C">
            <w:pPr>
              <w:rPr>
                <w:rFonts w:ascii="Times New Roman" w:hAnsi="Times New Roman" w:cs="Times New Roman"/>
                <w:sz w:val="20"/>
                <w:szCs w:val="20"/>
              </w:rPr>
            </w:pPr>
          </w:p>
        </w:tc>
        <w:tc>
          <w:tcPr>
            <w:tcW w:w="2977" w:type="dxa"/>
          </w:tcPr>
          <w:p w14:paraId="0DBD6A48"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 через изоляцию</w:t>
            </w:r>
          </w:p>
        </w:tc>
        <w:tc>
          <w:tcPr>
            <w:tcW w:w="708" w:type="dxa"/>
            <w:vMerge/>
          </w:tcPr>
          <w:p w14:paraId="36A3015B" w14:textId="77777777" w:rsidR="0051530C" w:rsidRPr="00F91313" w:rsidRDefault="0051530C" w:rsidP="0051530C">
            <w:pPr>
              <w:rPr>
                <w:rFonts w:ascii="Times New Roman" w:hAnsi="Times New Roman" w:cs="Times New Roman"/>
                <w:sz w:val="20"/>
                <w:szCs w:val="20"/>
              </w:rPr>
            </w:pPr>
          </w:p>
        </w:tc>
        <w:tc>
          <w:tcPr>
            <w:tcW w:w="825" w:type="dxa"/>
            <w:vMerge/>
          </w:tcPr>
          <w:p w14:paraId="2677D88D" w14:textId="77777777" w:rsidR="0051530C" w:rsidRPr="00F91313" w:rsidRDefault="0051530C" w:rsidP="0051530C">
            <w:pPr>
              <w:rPr>
                <w:rFonts w:ascii="Times New Roman" w:hAnsi="Times New Roman" w:cs="Times New Roman"/>
                <w:sz w:val="20"/>
                <w:szCs w:val="20"/>
              </w:rPr>
            </w:pPr>
          </w:p>
        </w:tc>
        <w:tc>
          <w:tcPr>
            <w:tcW w:w="1019" w:type="dxa"/>
            <w:vMerge/>
          </w:tcPr>
          <w:p w14:paraId="5EBB608E" w14:textId="77777777" w:rsidR="0051530C" w:rsidRPr="00F91313" w:rsidRDefault="0051530C" w:rsidP="0051530C">
            <w:pPr>
              <w:rPr>
                <w:rFonts w:ascii="Times New Roman" w:hAnsi="Times New Roman" w:cs="Times New Roman"/>
                <w:sz w:val="20"/>
                <w:szCs w:val="20"/>
              </w:rPr>
            </w:pPr>
          </w:p>
        </w:tc>
        <w:tc>
          <w:tcPr>
            <w:tcW w:w="708" w:type="dxa"/>
            <w:vMerge/>
          </w:tcPr>
          <w:p w14:paraId="5573FE6D" w14:textId="77777777" w:rsidR="0051530C" w:rsidRPr="00F91313" w:rsidRDefault="0051530C" w:rsidP="0051530C">
            <w:pPr>
              <w:rPr>
                <w:rFonts w:ascii="Times New Roman" w:hAnsi="Times New Roman" w:cs="Times New Roman"/>
                <w:sz w:val="20"/>
                <w:szCs w:val="20"/>
              </w:rPr>
            </w:pPr>
          </w:p>
        </w:tc>
        <w:tc>
          <w:tcPr>
            <w:tcW w:w="716" w:type="dxa"/>
            <w:vMerge/>
          </w:tcPr>
          <w:p w14:paraId="5DF48971" w14:textId="77777777" w:rsidR="0051530C" w:rsidRPr="00F91313" w:rsidRDefault="0051530C" w:rsidP="0051530C">
            <w:pPr>
              <w:rPr>
                <w:rFonts w:ascii="Times New Roman" w:hAnsi="Times New Roman" w:cs="Times New Roman"/>
                <w:sz w:val="20"/>
                <w:szCs w:val="20"/>
              </w:rPr>
            </w:pPr>
          </w:p>
        </w:tc>
        <w:tc>
          <w:tcPr>
            <w:tcW w:w="741" w:type="dxa"/>
            <w:vMerge/>
          </w:tcPr>
          <w:p w14:paraId="094998D5" w14:textId="77777777" w:rsidR="0051530C" w:rsidRPr="00F91313" w:rsidRDefault="0051530C" w:rsidP="0051530C">
            <w:pPr>
              <w:rPr>
                <w:rFonts w:ascii="Times New Roman" w:hAnsi="Times New Roman" w:cs="Times New Roman"/>
                <w:sz w:val="20"/>
                <w:szCs w:val="20"/>
              </w:rPr>
            </w:pPr>
          </w:p>
        </w:tc>
        <w:tc>
          <w:tcPr>
            <w:tcW w:w="811" w:type="dxa"/>
            <w:vMerge/>
          </w:tcPr>
          <w:p w14:paraId="6778E29E" w14:textId="77777777" w:rsidR="0051530C" w:rsidRPr="00F91313" w:rsidRDefault="0051530C" w:rsidP="0051530C">
            <w:pPr>
              <w:rPr>
                <w:rFonts w:ascii="Times New Roman" w:hAnsi="Times New Roman" w:cs="Times New Roman"/>
                <w:sz w:val="20"/>
                <w:szCs w:val="20"/>
              </w:rPr>
            </w:pPr>
          </w:p>
        </w:tc>
        <w:tc>
          <w:tcPr>
            <w:tcW w:w="888" w:type="dxa"/>
            <w:vMerge/>
          </w:tcPr>
          <w:p w14:paraId="239AACEE" w14:textId="77777777" w:rsidR="0051530C" w:rsidRPr="00F91313" w:rsidRDefault="0051530C" w:rsidP="0051530C">
            <w:pPr>
              <w:rPr>
                <w:rFonts w:ascii="Times New Roman" w:hAnsi="Times New Roman" w:cs="Times New Roman"/>
                <w:sz w:val="20"/>
                <w:szCs w:val="20"/>
              </w:rPr>
            </w:pPr>
          </w:p>
        </w:tc>
        <w:tc>
          <w:tcPr>
            <w:tcW w:w="735" w:type="dxa"/>
            <w:vMerge/>
          </w:tcPr>
          <w:p w14:paraId="7FE8DEA7" w14:textId="77777777" w:rsidR="0051530C" w:rsidRPr="00F91313" w:rsidRDefault="0051530C" w:rsidP="0051530C">
            <w:pPr>
              <w:rPr>
                <w:rFonts w:ascii="Times New Roman" w:hAnsi="Times New Roman" w:cs="Times New Roman"/>
                <w:sz w:val="20"/>
                <w:szCs w:val="20"/>
              </w:rPr>
            </w:pPr>
          </w:p>
        </w:tc>
        <w:tc>
          <w:tcPr>
            <w:tcW w:w="709" w:type="dxa"/>
            <w:vMerge/>
          </w:tcPr>
          <w:p w14:paraId="23B2B5B7" w14:textId="77777777" w:rsidR="0051530C" w:rsidRPr="00F91313" w:rsidRDefault="0051530C" w:rsidP="0051530C">
            <w:pPr>
              <w:rPr>
                <w:rFonts w:ascii="Times New Roman" w:hAnsi="Times New Roman" w:cs="Times New Roman"/>
                <w:sz w:val="20"/>
                <w:szCs w:val="20"/>
              </w:rPr>
            </w:pPr>
          </w:p>
        </w:tc>
        <w:tc>
          <w:tcPr>
            <w:tcW w:w="709" w:type="dxa"/>
            <w:vMerge/>
          </w:tcPr>
          <w:p w14:paraId="19F1E980" w14:textId="77777777" w:rsidR="0051530C" w:rsidRPr="00F91313" w:rsidRDefault="0051530C" w:rsidP="0051530C">
            <w:pPr>
              <w:rPr>
                <w:rFonts w:ascii="Times New Roman" w:hAnsi="Times New Roman" w:cs="Times New Roman"/>
                <w:sz w:val="20"/>
                <w:szCs w:val="20"/>
              </w:rPr>
            </w:pPr>
          </w:p>
        </w:tc>
        <w:tc>
          <w:tcPr>
            <w:tcW w:w="709" w:type="dxa"/>
            <w:vMerge/>
          </w:tcPr>
          <w:p w14:paraId="709799EE" w14:textId="77777777" w:rsidR="0051530C" w:rsidRPr="00F91313" w:rsidRDefault="0051530C" w:rsidP="0051530C">
            <w:pPr>
              <w:rPr>
                <w:rFonts w:ascii="Times New Roman" w:hAnsi="Times New Roman" w:cs="Times New Roman"/>
                <w:sz w:val="20"/>
                <w:szCs w:val="20"/>
              </w:rPr>
            </w:pPr>
          </w:p>
        </w:tc>
        <w:tc>
          <w:tcPr>
            <w:tcW w:w="708" w:type="dxa"/>
            <w:vMerge/>
          </w:tcPr>
          <w:p w14:paraId="02F935C7" w14:textId="77777777" w:rsidR="0051530C" w:rsidRPr="00F91313" w:rsidRDefault="0051530C" w:rsidP="0051530C">
            <w:pPr>
              <w:rPr>
                <w:rFonts w:ascii="Times New Roman" w:hAnsi="Times New Roman" w:cs="Times New Roman"/>
                <w:sz w:val="20"/>
                <w:szCs w:val="20"/>
              </w:rPr>
            </w:pPr>
          </w:p>
        </w:tc>
        <w:tc>
          <w:tcPr>
            <w:tcW w:w="709" w:type="dxa"/>
            <w:vMerge/>
          </w:tcPr>
          <w:p w14:paraId="2D90BF94" w14:textId="77777777" w:rsidR="0051530C" w:rsidRPr="00F91313" w:rsidRDefault="0051530C" w:rsidP="0051530C">
            <w:pPr>
              <w:rPr>
                <w:rFonts w:ascii="Times New Roman" w:hAnsi="Times New Roman" w:cs="Times New Roman"/>
                <w:sz w:val="20"/>
                <w:szCs w:val="20"/>
              </w:rPr>
            </w:pPr>
          </w:p>
        </w:tc>
        <w:tc>
          <w:tcPr>
            <w:tcW w:w="567" w:type="dxa"/>
            <w:vMerge/>
          </w:tcPr>
          <w:p w14:paraId="251251A8" w14:textId="77777777" w:rsidR="0051530C" w:rsidRPr="00F91313" w:rsidRDefault="0051530C" w:rsidP="0051530C">
            <w:pPr>
              <w:rPr>
                <w:rFonts w:ascii="Times New Roman" w:hAnsi="Times New Roman" w:cs="Times New Roman"/>
                <w:sz w:val="20"/>
                <w:szCs w:val="20"/>
              </w:rPr>
            </w:pPr>
          </w:p>
        </w:tc>
        <w:tc>
          <w:tcPr>
            <w:tcW w:w="1320" w:type="dxa"/>
            <w:vMerge/>
          </w:tcPr>
          <w:p w14:paraId="4AD3700C" w14:textId="77777777" w:rsidR="0051530C" w:rsidRPr="00F91313" w:rsidRDefault="0051530C" w:rsidP="0051530C">
            <w:pPr>
              <w:rPr>
                <w:rFonts w:ascii="Times New Roman" w:hAnsi="Times New Roman" w:cs="Times New Roman"/>
                <w:sz w:val="20"/>
                <w:szCs w:val="20"/>
              </w:rPr>
            </w:pPr>
          </w:p>
        </w:tc>
      </w:tr>
      <w:tr w:rsidR="0051530C" w:rsidRPr="00F91313" w14:paraId="02E2E955" w14:textId="77777777" w:rsidTr="00F91313">
        <w:tc>
          <w:tcPr>
            <w:tcW w:w="426" w:type="dxa"/>
          </w:tcPr>
          <w:p w14:paraId="08C0118B"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5.2</w:t>
            </w:r>
          </w:p>
        </w:tc>
        <w:tc>
          <w:tcPr>
            <w:tcW w:w="2977" w:type="dxa"/>
          </w:tcPr>
          <w:p w14:paraId="4B6DBC9D"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 с потерями теплоносителя</w:t>
            </w:r>
          </w:p>
        </w:tc>
        <w:tc>
          <w:tcPr>
            <w:tcW w:w="708" w:type="dxa"/>
          </w:tcPr>
          <w:p w14:paraId="4BE9B8F0"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6068AA39"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2A574126"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706B0C9E"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55D003FB"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28359452"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2A87C2FD"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35503C67"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622A02BF"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00B85699"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3ADECCB3"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105FD3CF"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474D76E7"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01D7596F"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3D8E9ED0"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236F60D7"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157BBD43" w14:textId="77777777" w:rsidTr="00F91313">
        <w:tc>
          <w:tcPr>
            <w:tcW w:w="426" w:type="dxa"/>
          </w:tcPr>
          <w:p w14:paraId="561E1175"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5.3</w:t>
            </w:r>
          </w:p>
        </w:tc>
        <w:tc>
          <w:tcPr>
            <w:tcW w:w="2977" w:type="dxa"/>
          </w:tcPr>
          <w:p w14:paraId="5A909C75"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то же в % к отпуску тепловой энергии от источника тепловой энергии</w:t>
            </w:r>
          </w:p>
        </w:tc>
        <w:tc>
          <w:tcPr>
            <w:tcW w:w="708" w:type="dxa"/>
          </w:tcPr>
          <w:p w14:paraId="78CF1502"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3B65EC22"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50209850"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0D80053D"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0355B647"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0A3E6F5A"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184293F5"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4D32E3B0"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3455ADEE"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5FE58E1"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19A48C47"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58A63FC8"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7CE9BA23"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2D96D2CB"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0E2175D0"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34B16BA7" w14:textId="77777777" w:rsidR="0051530C" w:rsidRPr="00F91313" w:rsidRDefault="0051530C" w:rsidP="0051530C">
            <w:pPr>
              <w:pStyle w:val="ConsPlusNormal"/>
              <w:jc w:val="both"/>
              <w:rPr>
                <w:rFonts w:ascii="Times New Roman" w:hAnsi="Times New Roman" w:cs="Times New Roman"/>
                <w:sz w:val="20"/>
              </w:rPr>
            </w:pPr>
          </w:p>
        </w:tc>
      </w:tr>
      <w:tr w:rsidR="0051530C" w:rsidRPr="00F91313" w14:paraId="2542A38A" w14:textId="77777777" w:rsidTr="00F91313">
        <w:tc>
          <w:tcPr>
            <w:tcW w:w="426" w:type="dxa"/>
          </w:tcPr>
          <w:p w14:paraId="471873C7" w14:textId="77777777" w:rsidR="0051530C" w:rsidRPr="00F91313" w:rsidRDefault="0051530C" w:rsidP="0051530C">
            <w:pPr>
              <w:pStyle w:val="ConsPlusNormal"/>
              <w:jc w:val="center"/>
              <w:rPr>
                <w:rFonts w:ascii="Times New Roman" w:hAnsi="Times New Roman" w:cs="Times New Roman"/>
                <w:sz w:val="20"/>
              </w:rPr>
            </w:pPr>
            <w:r w:rsidRPr="00F91313">
              <w:rPr>
                <w:rFonts w:ascii="Times New Roman" w:hAnsi="Times New Roman" w:cs="Times New Roman"/>
                <w:sz w:val="20"/>
              </w:rPr>
              <w:t>6</w:t>
            </w:r>
          </w:p>
        </w:tc>
        <w:tc>
          <w:tcPr>
            <w:tcW w:w="2977" w:type="dxa"/>
          </w:tcPr>
          <w:p w14:paraId="101E7B3A" w14:textId="77777777" w:rsidR="0051530C" w:rsidRPr="00F91313" w:rsidRDefault="0051530C" w:rsidP="0051530C">
            <w:pPr>
              <w:pStyle w:val="ConsPlusNormal"/>
              <w:rPr>
                <w:rFonts w:ascii="Times New Roman" w:hAnsi="Times New Roman" w:cs="Times New Roman"/>
                <w:sz w:val="20"/>
              </w:rPr>
            </w:pPr>
            <w:r w:rsidRPr="00F91313">
              <w:rPr>
                <w:rFonts w:ascii="Times New Roman" w:hAnsi="Times New Roman" w:cs="Times New Roman"/>
                <w:sz w:val="20"/>
              </w:rPr>
              <w:t>Отпуск тепловой энергии из тепловой сети (полезный отпуск), всего</w:t>
            </w:r>
          </w:p>
        </w:tc>
        <w:tc>
          <w:tcPr>
            <w:tcW w:w="708" w:type="dxa"/>
          </w:tcPr>
          <w:p w14:paraId="7C6A230E" w14:textId="77777777" w:rsidR="0051530C" w:rsidRPr="00F91313" w:rsidRDefault="0051530C" w:rsidP="0051530C">
            <w:pPr>
              <w:pStyle w:val="ConsPlusNormal"/>
              <w:jc w:val="both"/>
              <w:rPr>
                <w:rFonts w:ascii="Times New Roman" w:hAnsi="Times New Roman" w:cs="Times New Roman"/>
                <w:sz w:val="20"/>
              </w:rPr>
            </w:pPr>
          </w:p>
        </w:tc>
        <w:tc>
          <w:tcPr>
            <w:tcW w:w="825" w:type="dxa"/>
          </w:tcPr>
          <w:p w14:paraId="0ECFB8C4" w14:textId="77777777" w:rsidR="0051530C" w:rsidRPr="00F91313" w:rsidRDefault="0051530C" w:rsidP="0051530C">
            <w:pPr>
              <w:pStyle w:val="ConsPlusNormal"/>
              <w:jc w:val="both"/>
              <w:rPr>
                <w:rFonts w:ascii="Times New Roman" w:hAnsi="Times New Roman" w:cs="Times New Roman"/>
                <w:sz w:val="20"/>
              </w:rPr>
            </w:pPr>
          </w:p>
        </w:tc>
        <w:tc>
          <w:tcPr>
            <w:tcW w:w="1019" w:type="dxa"/>
          </w:tcPr>
          <w:p w14:paraId="51EFE13D"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7AA0B72D" w14:textId="77777777" w:rsidR="0051530C" w:rsidRPr="00F91313" w:rsidRDefault="0051530C" w:rsidP="0051530C">
            <w:pPr>
              <w:pStyle w:val="ConsPlusNormal"/>
              <w:jc w:val="both"/>
              <w:rPr>
                <w:rFonts w:ascii="Times New Roman" w:hAnsi="Times New Roman" w:cs="Times New Roman"/>
                <w:sz w:val="20"/>
              </w:rPr>
            </w:pPr>
          </w:p>
        </w:tc>
        <w:tc>
          <w:tcPr>
            <w:tcW w:w="716" w:type="dxa"/>
          </w:tcPr>
          <w:p w14:paraId="02A02746" w14:textId="77777777" w:rsidR="0051530C" w:rsidRPr="00F91313" w:rsidRDefault="0051530C" w:rsidP="0051530C">
            <w:pPr>
              <w:pStyle w:val="ConsPlusNormal"/>
              <w:jc w:val="both"/>
              <w:rPr>
                <w:rFonts w:ascii="Times New Roman" w:hAnsi="Times New Roman" w:cs="Times New Roman"/>
                <w:sz w:val="20"/>
              </w:rPr>
            </w:pPr>
          </w:p>
        </w:tc>
        <w:tc>
          <w:tcPr>
            <w:tcW w:w="741" w:type="dxa"/>
          </w:tcPr>
          <w:p w14:paraId="550F4786" w14:textId="77777777" w:rsidR="0051530C" w:rsidRPr="00F91313" w:rsidRDefault="0051530C" w:rsidP="0051530C">
            <w:pPr>
              <w:pStyle w:val="ConsPlusNormal"/>
              <w:jc w:val="both"/>
              <w:rPr>
                <w:rFonts w:ascii="Times New Roman" w:hAnsi="Times New Roman" w:cs="Times New Roman"/>
                <w:sz w:val="20"/>
              </w:rPr>
            </w:pPr>
          </w:p>
        </w:tc>
        <w:tc>
          <w:tcPr>
            <w:tcW w:w="811" w:type="dxa"/>
          </w:tcPr>
          <w:p w14:paraId="4637C822" w14:textId="77777777" w:rsidR="0051530C" w:rsidRPr="00F91313" w:rsidRDefault="0051530C" w:rsidP="0051530C">
            <w:pPr>
              <w:pStyle w:val="ConsPlusNormal"/>
              <w:jc w:val="both"/>
              <w:rPr>
                <w:rFonts w:ascii="Times New Roman" w:hAnsi="Times New Roman" w:cs="Times New Roman"/>
                <w:sz w:val="20"/>
              </w:rPr>
            </w:pPr>
          </w:p>
        </w:tc>
        <w:tc>
          <w:tcPr>
            <w:tcW w:w="888" w:type="dxa"/>
          </w:tcPr>
          <w:p w14:paraId="650592C5" w14:textId="77777777" w:rsidR="0051530C" w:rsidRPr="00F91313" w:rsidRDefault="0051530C" w:rsidP="0051530C">
            <w:pPr>
              <w:pStyle w:val="ConsPlusNormal"/>
              <w:jc w:val="both"/>
              <w:rPr>
                <w:rFonts w:ascii="Times New Roman" w:hAnsi="Times New Roman" w:cs="Times New Roman"/>
                <w:sz w:val="20"/>
              </w:rPr>
            </w:pPr>
          </w:p>
        </w:tc>
        <w:tc>
          <w:tcPr>
            <w:tcW w:w="735" w:type="dxa"/>
          </w:tcPr>
          <w:p w14:paraId="21DC8847"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2464D72C"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4B9F827C"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415D9E2C" w14:textId="77777777" w:rsidR="0051530C" w:rsidRPr="00F91313" w:rsidRDefault="0051530C" w:rsidP="0051530C">
            <w:pPr>
              <w:pStyle w:val="ConsPlusNormal"/>
              <w:jc w:val="both"/>
              <w:rPr>
                <w:rFonts w:ascii="Times New Roman" w:hAnsi="Times New Roman" w:cs="Times New Roman"/>
                <w:sz w:val="20"/>
              </w:rPr>
            </w:pPr>
          </w:p>
        </w:tc>
        <w:tc>
          <w:tcPr>
            <w:tcW w:w="708" w:type="dxa"/>
          </w:tcPr>
          <w:p w14:paraId="3F89D0A1" w14:textId="77777777" w:rsidR="0051530C" w:rsidRPr="00F91313" w:rsidRDefault="0051530C" w:rsidP="0051530C">
            <w:pPr>
              <w:pStyle w:val="ConsPlusNormal"/>
              <w:jc w:val="both"/>
              <w:rPr>
                <w:rFonts w:ascii="Times New Roman" w:hAnsi="Times New Roman" w:cs="Times New Roman"/>
                <w:sz w:val="20"/>
              </w:rPr>
            </w:pPr>
          </w:p>
        </w:tc>
        <w:tc>
          <w:tcPr>
            <w:tcW w:w="709" w:type="dxa"/>
          </w:tcPr>
          <w:p w14:paraId="251597BE" w14:textId="77777777" w:rsidR="0051530C" w:rsidRPr="00F91313" w:rsidRDefault="0051530C" w:rsidP="0051530C">
            <w:pPr>
              <w:pStyle w:val="ConsPlusNormal"/>
              <w:jc w:val="both"/>
              <w:rPr>
                <w:rFonts w:ascii="Times New Roman" w:hAnsi="Times New Roman" w:cs="Times New Roman"/>
                <w:sz w:val="20"/>
              </w:rPr>
            </w:pPr>
          </w:p>
        </w:tc>
        <w:tc>
          <w:tcPr>
            <w:tcW w:w="567" w:type="dxa"/>
          </w:tcPr>
          <w:p w14:paraId="486B130A" w14:textId="77777777" w:rsidR="0051530C" w:rsidRPr="00F91313" w:rsidRDefault="0051530C" w:rsidP="0051530C">
            <w:pPr>
              <w:pStyle w:val="ConsPlusNormal"/>
              <w:jc w:val="both"/>
              <w:rPr>
                <w:rFonts w:ascii="Times New Roman" w:hAnsi="Times New Roman" w:cs="Times New Roman"/>
                <w:sz w:val="20"/>
              </w:rPr>
            </w:pPr>
          </w:p>
        </w:tc>
        <w:tc>
          <w:tcPr>
            <w:tcW w:w="1320" w:type="dxa"/>
          </w:tcPr>
          <w:p w14:paraId="4EC63741" w14:textId="77777777" w:rsidR="0051530C" w:rsidRPr="00F91313" w:rsidRDefault="0051530C" w:rsidP="0051530C">
            <w:pPr>
              <w:pStyle w:val="ConsPlusNormal"/>
              <w:jc w:val="both"/>
              <w:rPr>
                <w:rFonts w:ascii="Times New Roman" w:hAnsi="Times New Roman" w:cs="Times New Roman"/>
                <w:sz w:val="20"/>
              </w:rPr>
            </w:pPr>
          </w:p>
        </w:tc>
      </w:tr>
    </w:tbl>
    <w:p w14:paraId="7C7B7D05"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148F1043" w14:textId="77777777" w:rsidR="0051530C" w:rsidRDefault="0051530C" w:rsidP="005E1663">
      <w:pPr>
        <w:spacing w:after="0" w:line="240" w:lineRule="auto"/>
        <w:rPr>
          <w:rFonts w:ascii="Times New Roman" w:eastAsia="Times New Roman" w:hAnsi="Times New Roman" w:cs="Times New Roman"/>
          <w:sz w:val="24"/>
          <w:szCs w:val="24"/>
        </w:rPr>
        <w:sectPr w:rsidR="0051530C" w:rsidSect="006A75E2">
          <w:pgSz w:w="16838" w:h="11906" w:orient="landscape" w:code="9"/>
          <w:pgMar w:top="851" w:right="993" w:bottom="1560" w:left="851" w:header="425" w:footer="709" w:gutter="0"/>
          <w:cols w:space="708"/>
          <w:docGrid w:linePitch="360"/>
        </w:sectPr>
      </w:pPr>
    </w:p>
    <w:p w14:paraId="245A5B89" w14:textId="77777777" w:rsidR="00637C2D" w:rsidRDefault="00637C2D">
      <w:pPr>
        <w:pStyle w:val="ConsPlusNormal"/>
        <w:jc w:val="center"/>
        <w:rPr>
          <w:rFonts w:ascii="Times New Roman" w:hAnsi="Times New Roman" w:cs="Times New Roman"/>
          <w:sz w:val="20"/>
        </w:rPr>
      </w:pPr>
    </w:p>
    <w:p w14:paraId="39765111" w14:textId="77777777" w:rsidR="00637C2D" w:rsidRDefault="00637C2D">
      <w:pPr>
        <w:pStyle w:val="ConsPlusNormal"/>
        <w:jc w:val="center"/>
        <w:rPr>
          <w:rFonts w:ascii="Times New Roman" w:hAnsi="Times New Roman" w:cs="Times New Roman"/>
          <w:sz w:val="20"/>
        </w:rPr>
      </w:pPr>
    </w:p>
    <w:p w14:paraId="0B10B8CB" w14:textId="77777777" w:rsidR="00F91313" w:rsidRPr="00E25152" w:rsidRDefault="00F91313" w:rsidP="007227C2">
      <w:pPr>
        <w:pStyle w:val="ConsPlusNormal"/>
        <w:jc w:val="center"/>
        <w:rPr>
          <w:rFonts w:ascii="Times New Roman" w:hAnsi="Times New Roman" w:cs="Times New Roman"/>
          <w:sz w:val="28"/>
          <w:szCs w:val="28"/>
        </w:rPr>
      </w:pPr>
      <w:r w:rsidRPr="00E25152">
        <w:rPr>
          <w:rFonts w:ascii="Times New Roman" w:hAnsi="Times New Roman" w:cs="Times New Roman"/>
          <w:sz w:val="28"/>
          <w:szCs w:val="28"/>
        </w:rPr>
        <w:t>Расчет полезного отпуска теплоносителя</w:t>
      </w:r>
    </w:p>
    <w:p w14:paraId="1B8DFF64" w14:textId="77777777" w:rsidR="00F91313" w:rsidRPr="00F91313" w:rsidRDefault="00F91313">
      <w:pPr>
        <w:pStyle w:val="ConsPlusNormal"/>
        <w:ind w:firstLine="540"/>
        <w:jc w:val="both"/>
        <w:rPr>
          <w:rFonts w:ascii="Times New Roman" w:hAnsi="Times New Roman" w:cs="Times New Roman"/>
          <w:sz w:val="20"/>
        </w:rPr>
      </w:pPr>
    </w:p>
    <w:p w14:paraId="318B6949" w14:textId="77777777" w:rsidR="00F91313" w:rsidRPr="00F91313" w:rsidRDefault="00F91313">
      <w:pPr>
        <w:pStyle w:val="ConsPlusNormal"/>
        <w:jc w:val="right"/>
        <w:rPr>
          <w:rFonts w:ascii="Times New Roman" w:hAnsi="Times New Roman" w:cs="Times New Roman"/>
          <w:sz w:val="20"/>
        </w:rPr>
      </w:pPr>
      <w:r w:rsidRPr="00F91313">
        <w:rPr>
          <w:rFonts w:ascii="Times New Roman" w:hAnsi="Times New Roman" w:cs="Times New Roman"/>
          <w:sz w:val="20"/>
        </w:rPr>
        <w:t>тыс. м</w:t>
      </w:r>
      <w:r w:rsidRPr="00637C2D">
        <w:rPr>
          <w:rFonts w:ascii="Times New Roman" w:hAnsi="Times New Roman" w:cs="Times New Roman"/>
          <w:sz w:val="20"/>
          <w:vertAlign w:val="superscript"/>
        </w:rPr>
        <w:t>3</w:t>
      </w:r>
    </w:p>
    <w:tbl>
      <w:tblPr>
        <w:tblW w:w="100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287"/>
        <w:gridCol w:w="992"/>
        <w:gridCol w:w="992"/>
        <w:gridCol w:w="992"/>
        <w:gridCol w:w="851"/>
        <w:gridCol w:w="992"/>
        <w:gridCol w:w="1134"/>
      </w:tblGrid>
      <w:tr w:rsidR="00F91313" w:rsidRPr="00F91313" w14:paraId="1F0F8CA6" w14:textId="77777777" w:rsidTr="0051530C">
        <w:tc>
          <w:tcPr>
            <w:tcW w:w="825" w:type="dxa"/>
            <w:vMerge w:val="restart"/>
          </w:tcPr>
          <w:p w14:paraId="4C52D3B6" w14:textId="7FB80D5D" w:rsidR="00F91313" w:rsidRPr="00F91313" w:rsidRDefault="0051530C" w:rsidP="0051530C">
            <w:pPr>
              <w:pStyle w:val="ConsPlusNormal"/>
              <w:jc w:val="center"/>
              <w:rPr>
                <w:rFonts w:ascii="Times New Roman" w:hAnsi="Times New Roman" w:cs="Times New Roman"/>
                <w:sz w:val="20"/>
              </w:rPr>
            </w:pPr>
            <w:r>
              <w:rPr>
                <w:rFonts w:ascii="Times New Roman" w:hAnsi="Times New Roman" w:cs="Times New Roman"/>
                <w:sz w:val="20"/>
              </w:rPr>
              <w:t>№</w:t>
            </w:r>
          </w:p>
          <w:p w14:paraId="2090BDD1"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п/п</w:t>
            </w:r>
          </w:p>
        </w:tc>
        <w:tc>
          <w:tcPr>
            <w:tcW w:w="3287" w:type="dxa"/>
            <w:vMerge w:val="restart"/>
          </w:tcPr>
          <w:p w14:paraId="6BCEC673" w14:textId="77777777" w:rsidR="00F91313" w:rsidRPr="00F91313" w:rsidRDefault="00F91313" w:rsidP="0051530C">
            <w:pPr>
              <w:pStyle w:val="ConsPlusNormal"/>
              <w:jc w:val="center"/>
              <w:rPr>
                <w:rFonts w:ascii="Times New Roman" w:hAnsi="Times New Roman" w:cs="Times New Roman"/>
                <w:sz w:val="20"/>
              </w:rPr>
            </w:pPr>
          </w:p>
        </w:tc>
        <w:tc>
          <w:tcPr>
            <w:tcW w:w="2976" w:type="dxa"/>
            <w:gridSpan w:val="3"/>
          </w:tcPr>
          <w:p w14:paraId="76A02D93"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Базовый период</w:t>
            </w:r>
          </w:p>
        </w:tc>
        <w:tc>
          <w:tcPr>
            <w:tcW w:w="2977" w:type="dxa"/>
            <w:gridSpan w:val="3"/>
          </w:tcPr>
          <w:p w14:paraId="7A014DB8"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Период регулирования</w:t>
            </w:r>
          </w:p>
        </w:tc>
      </w:tr>
      <w:tr w:rsidR="00F91313" w:rsidRPr="00F91313" w14:paraId="780085ED" w14:textId="77777777" w:rsidTr="0051530C">
        <w:tc>
          <w:tcPr>
            <w:tcW w:w="825" w:type="dxa"/>
            <w:vMerge/>
          </w:tcPr>
          <w:p w14:paraId="32937913" w14:textId="77777777" w:rsidR="00F91313" w:rsidRPr="00F91313" w:rsidRDefault="00F91313" w:rsidP="0051530C">
            <w:pPr>
              <w:jc w:val="center"/>
              <w:rPr>
                <w:rFonts w:ascii="Times New Roman" w:hAnsi="Times New Roman" w:cs="Times New Roman"/>
                <w:sz w:val="20"/>
                <w:szCs w:val="20"/>
              </w:rPr>
            </w:pPr>
          </w:p>
        </w:tc>
        <w:tc>
          <w:tcPr>
            <w:tcW w:w="3287" w:type="dxa"/>
            <w:vMerge/>
          </w:tcPr>
          <w:p w14:paraId="5E988D4A" w14:textId="77777777" w:rsidR="00F91313" w:rsidRPr="00F91313" w:rsidRDefault="00F91313" w:rsidP="0051530C">
            <w:pPr>
              <w:jc w:val="center"/>
              <w:rPr>
                <w:rFonts w:ascii="Times New Roman" w:hAnsi="Times New Roman" w:cs="Times New Roman"/>
                <w:sz w:val="20"/>
                <w:szCs w:val="20"/>
              </w:rPr>
            </w:pPr>
          </w:p>
        </w:tc>
        <w:tc>
          <w:tcPr>
            <w:tcW w:w="992" w:type="dxa"/>
            <w:vMerge w:val="restart"/>
          </w:tcPr>
          <w:p w14:paraId="1D71435A"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всего</w:t>
            </w:r>
          </w:p>
        </w:tc>
        <w:tc>
          <w:tcPr>
            <w:tcW w:w="1984" w:type="dxa"/>
            <w:gridSpan w:val="2"/>
          </w:tcPr>
          <w:p w14:paraId="1D3183A7"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в том числе</w:t>
            </w:r>
          </w:p>
        </w:tc>
        <w:tc>
          <w:tcPr>
            <w:tcW w:w="851" w:type="dxa"/>
            <w:vMerge w:val="restart"/>
          </w:tcPr>
          <w:p w14:paraId="0F945ABD"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всего</w:t>
            </w:r>
          </w:p>
        </w:tc>
        <w:tc>
          <w:tcPr>
            <w:tcW w:w="2126" w:type="dxa"/>
            <w:gridSpan w:val="2"/>
          </w:tcPr>
          <w:p w14:paraId="4969B98F"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в том числе</w:t>
            </w:r>
          </w:p>
        </w:tc>
      </w:tr>
      <w:tr w:rsidR="00F91313" w:rsidRPr="00F91313" w14:paraId="1C017CAE" w14:textId="77777777" w:rsidTr="0051530C">
        <w:tc>
          <w:tcPr>
            <w:tcW w:w="825" w:type="dxa"/>
            <w:vMerge/>
          </w:tcPr>
          <w:p w14:paraId="471ED347" w14:textId="77777777" w:rsidR="00F91313" w:rsidRPr="00F91313" w:rsidRDefault="00F91313" w:rsidP="0051530C">
            <w:pPr>
              <w:jc w:val="center"/>
              <w:rPr>
                <w:rFonts w:ascii="Times New Roman" w:hAnsi="Times New Roman" w:cs="Times New Roman"/>
                <w:sz w:val="20"/>
                <w:szCs w:val="20"/>
              </w:rPr>
            </w:pPr>
          </w:p>
        </w:tc>
        <w:tc>
          <w:tcPr>
            <w:tcW w:w="3287" w:type="dxa"/>
            <w:vMerge/>
          </w:tcPr>
          <w:p w14:paraId="049C2024" w14:textId="77777777" w:rsidR="00F91313" w:rsidRPr="00F91313" w:rsidRDefault="00F91313" w:rsidP="0051530C">
            <w:pPr>
              <w:jc w:val="center"/>
              <w:rPr>
                <w:rFonts w:ascii="Times New Roman" w:hAnsi="Times New Roman" w:cs="Times New Roman"/>
                <w:sz w:val="20"/>
                <w:szCs w:val="20"/>
              </w:rPr>
            </w:pPr>
          </w:p>
        </w:tc>
        <w:tc>
          <w:tcPr>
            <w:tcW w:w="992" w:type="dxa"/>
            <w:vMerge/>
          </w:tcPr>
          <w:p w14:paraId="7489B448" w14:textId="77777777" w:rsidR="00F91313" w:rsidRPr="00F91313" w:rsidRDefault="00F91313" w:rsidP="0051530C">
            <w:pPr>
              <w:jc w:val="center"/>
              <w:rPr>
                <w:rFonts w:ascii="Times New Roman" w:hAnsi="Times New Roman" w:cs="Times New Roman"/>
                <w:sz w:val="20"/>
                <w:szCs w:val="20"/>
              </w:rPr>
            </w:pPr>
          </w:p>
        </w:tc>
        <w:tc>
          <w:tcPr>
            <w:tcW w:w="992" w:type="dxa"/>
          </w:tcPr>
          <w:p w14:paraId="61D618A1"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вода</w:t>
            </w:r>
          </w:p>
        </w:tc>
        <w:tc>
          <w:tcPr>
            <w:tcW w:w="992" w:type="dxa"/>
          </w:tcPr>
          <w:p w14:paraId="6D7BB6AC"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пар</w:t>
            </w:r>
          </w:p>
        </w:tc>
        <w:tc>
          <w:tcPr>
            <w:tcW w:w="851" w:type="dxa"/>
            <w:vMerge/>
          </w:tcPr>
          <w:p w14:paraId="3E1BCAB0" w14:textId="77777777" w:rsidR="00F91313" w:rsidRPr="00F91313" w:rsidRDefault="00F91313" w:rsidP="0051530C">
            <w:pPr>
              <w:jc w:val="center"/>
              <w:rPr>
                <w:rFonts w:ascii="Times New Roman" w:hAnsi="Times New Roman" w:cs="Times New Roman"/>
                <w:sz w:val="20"/>
                <w:szCs w:val="20"/>
              </w:rPr>
            </w:pPr>
          </w:p>
        </w:tc>
        <w:tc>
          <w:tcPr>
            <w:tcW w:w="992" w:type="dxa"/>
          </w:tcPr>
          <w:p w14:paraId="4B3B927C"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вода</w:t>
            </w:r>
          </w:p>
        </w:tc>
        <w:tc>
          <w:tcPr>
            <w:tcW w:w="1134" w:type="dxa"/>
          </w:tcPr>
          <w:p w14:paraId="476F8300" w14:textId="77777777" w:rsidR="00F91313" w:rsidRPr="00F91313" w:rsidRDefault="00F91313" w:rsidP="0051530C">
            <w:pPr>
              <w:pStyle w:val="ConsPlusNormal"/>
              <w:jc w:val="center"/>
              <w:rPr>
                <w:rFonts w:ascii="Times New Roman" w:hAnsi="Times New Roman" w:cs="Times New Roman"/>
                <w:sz w:val="20"/>
              </w:rPr>
            </w:pPr>
            <w:r w:rsidRPr="00F91313">
              <w:rPr>
                <w:rFonts w:ascii="Times New Roman" w:hAnsi="Times New Roman" w:cs="Times New Roman"/>
                <w:sz w:val="20"/>
              </w:rPr>
              <w:t>пар</w:t>
            </w:r>
          </w:p>
        </w:tc>
      </w:tr>
      <w:tr w:rsidR="00F91313" w:rsidRPr="00F91313" w14:paraId="29AAD9BF" w14:textId="77777777" w:rsidTr="0051530C">
        <w:tc>
          <w:tcPr>
            <w:tcW w:w="825" w:type="dxa"/>
          </w:tcPr>
          <w:p w14:paraId="0018E559"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w:t>
            </w:r>
          </w:p>
        </w:tc>
        <w:tc>
          <w:tcPr>
            <w:tcW w:w="3287" w:type="dxa"/>
          </w:tcPr>
          <w:p w14:paraId="56233B68"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2</w:t>
            </w:r>
          </w:p>
        </w:tc>
        <w:tc>
          <w:tcPr>
            <w:tcW w:w="992" w:type="dxa"/>
          </w:tcPr>
          <w:p w14:paraId="20AAE7D7"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3</w:t>
            </w:r>
          </w:p>
        </w:tc>
        <w:tc>
          <w:tcPr>
            <w:tcW w:w="992" w:type="dxa"/>
          </w:tcPr>
          <w:p w14:paraId="578CE92A"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4</w:t>
            </w:r>
          </w:p>
        </w:tc>
        <w:tc>
          <w:tcPr>
            <w:tcW w:w="992" w:type="dxa"/>
          </w:tcPr>
          <w:p w14:paraId="53D9C3BA"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5</w:t>
            </w:r>
          </w:p>
        </w:tc>
        <w:tc>
          <w:tcPr>
            <w:tcW w:w="851" w:type="dxa"/>
          </w:tcPr>
          <w:p w14:paraId="64369DBF"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6</w:t>
            </w:r>
          </w:p>
        </w:tc>
        <w:tc>
          <w:tcPr>
            <w:tcW w:w="992" w:type="dxa"/>
          </w:tcPr>
          <w:p w14:paraId="1E4E86CC"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7</w:t>
            </w:r>
          </w:p>
        </w:tc>
        <w:tc>
          <w:tcPr>
            <w:tcW w:w="1134" w:type="dxa"/>
          </w:tcPr>
          <w:p w14:paraId="459614DA"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8</w:t>
            </w:r>
          </w:p>
        </w:tc>
      </w:tr>
      <w:tr w:rsidR="00F91313" w:rsidRPr="00F91313" w14:paraId="1579F417" w14:textId="77777777" w:rsidTr="0051530C">
        <w:tc>
          <w:tcPr>
            <w:tcW w:w="825" w:type="dxa"/>
          </w:tcPr>
          <w:p w14:paraId="1A70331B"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1</w:t>
            </w:r>
          </w:p>
        </w:tc>
        <w:tc>
          <w:tcPr>
            <w:tcW w:w="3287" w:type="dxa"/>
          </w:tcPr>
          <w:p w14:paraId="5D65478F"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Производство теплоносителя, всего</w:t>
            </w:r>
          </w:p>
        </w:tc>
        <w:tc>
          <w:tcPr>
            <w:tcW w:w="992" w:type="dxa"/>
          </w:tcPr>
          <w:p w14:paraId="11770DFF" w14:textId="77777777" w:rsidR="00F91313" w:rsidRPr="00F91313" w:rsidRDefault="00F91313">
            <w:pPr>
              <w:pStyle w:val="ConsPlusNormal"/>
              <w:jc w:val="both"/>
              <w:rPr>
                <w:rFonts w:ascii="Times New Roman" w:hAnsi="Times New Roman" w:cs="Times New Roman"/>
                <w:sz w:val="20"/>
              </w:rPr>
            </w:pPr>
          </w:p>
        </w:tc>
        <w:tc>
          <w:tcPr>
            <w:tcW w:w="992" w:type="dxa"/>
          </w:tcPr>
          <w:p w14:paraId="1F60A955" w14:textId="77777777" w:rsidR="00F91313" w:rsidRPr="00F91313" w:rsidRDefault="00F91313">
            <w:pPr>
              <w:pStyle w:val="ConsPlusNormal"/>
              <w:jc w:val="both"/>
              <w:rPr>
                <w:rFonts w:ascii="Times New Roman" w:hAnsi="Times New Roman" w:cs="Times New Roman"/>
                <w:sz w:val="20"/>
              </w:rPr>
            </w:pPr>
          </w:p>
        </w:tc>
        <w:tc>
          <w:tcPr>
            <w:tcW w:w="992" w:type="dxa"/>
          </w:tcPr>
          <w:p w14:paraId="5A4CF679" w14:textId="77777777" w:rsidR="00F91313" w:rsidRPr="00F91313" w:rsidRDefault="00F91313">
            <w:pPr>
              <w:pStyle w:val="ConsPlusNormal"/>
              <w:jc w:val="both"/>
              <w:rPr>
                <w:rFonts w:ascii="Times New Roman" w:hAnsi="Times New Roman" w:cs="Times New Roman"/>
                <w:sz w:val="20"/>
              </w:rPr>
            </w:pPr>
          </w:p>
        </w:tc>
        <w:tc>
          <w:tcPr>
            <w:tcW w:w="851" w:type="dxa"/>
          </w:tcPr>
          <w:p w14:paraId="55985C91" w14:textId="77777777" w:rsidR="00F91313" w:rsidRPr="00F91313" w:rsidRDefault="00F91313">
            <w:pPr>
              <w:pStyle w:val="ConsPlusNormal"/>
              <w:jc w:val="both"/>
              <w:rPr>
                <w:rFonts w:ascii="Times New Roman" w:hAnsi="Times New Roman" w:cs="Times New Roman"/>
                <w:sz w:val="20"/>
              </w:rPr>
            </w:pPr>
          </w:p>
        </w:tc>
        <w:tc>
          <w:tcPr>
            <w:tcW w:w="992" w:type="dxa"/>
          </w:tcPr>
          <w:p w14:paraId="512413FF" w14:textId="77777777" w:rsidR="00F91313" w:rsidRPr="00F91313" w:rsidRDefault="00F91313">
            <w:pPr>
              <w:pStyle w:val="ConsPlusNormal"/>
              <w:jc w:val="both"/>
              <w:rPr>
                <w:rFonts w:ascii="Times New Roman" w:hAnsi="Times New Roman" w:cs="Times New Roman"/>
                <w:sz w:val="20"/>
              </w:rPr>
            </w:pPr>
          </w:p>
        </w:tc>
        <w:tc>
          <w:tcPr>
            <w:tcW w:w="1134" w:type="dxa"/>
          </w:tcPr>
          <w:p w14:paraId="701FF7FF" w14:textId="77777777" w:rsidR="00F91313" w:rsidRPr="00F91313" w:rsidRDefault="00F91313">
            <w:pPr>
              <w:pStyle w:val="ConsPlusNormal"/>
              <w:jc w:val="both"/>
              <w:rPr>
                <w:rFonts w:ascii="Times New Roman" w:hAnsi="Times New Roman" w:cs="Times New Roman"/>
                <w:sz w:val="20"/>
              </w:rPr>
            </w:pPr>
          </w:p>
        </w:tc>
      </w:tr>
      <w:tr w:rsidR="00F91313" w:rsidRPr="00F91313" w14:paraId="557F2AFE" w14:textId="77777777" w:rsidTr="0051530C">
        <w:tc>
          <w:tcPr>
            <w:tcW w:w="825" w:type="dxa"/>
            <w:vMerge w:val="restart"/>
          </w:tcPr>
          <w:p w14:paraId="0295D2FA" w14:textId="77777777" w:rsidR="00F91313" w:rsidRPr="00F91313" w:rsidRDefault="00F91313">
            <w:pPr>
              <w:pStyle w:val="ConsPlusNormal"/>
              <w:jc w:val="both"/>
              <w:rPr>
                <w:rFonts w:ascii="Times New Roman" w:hAnsi="Times New Roman" w:cs="Times New Roman"/>
                <w:sz w:val="20"/>
              </w:rPr>
            </w:pPr>
          </w:p>
        </w:tc>
        <w:tc>
          <w:tcPr>
            <w:tcW w:w="3287" w:type="dxa"/>
          </w:tcPr>
          <w:p w14:paraId="48CB7246"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в том числе:</w:t>
            </w:r>
          </w:p>
        </w:tc>
        <w:tc>
          <w:tcPr>
            <w:tcW w:w="992" w:type="dxa"/>
            <w:vMerge w:val="restart"/>
          </w:tcPr>
          <w:p w14:paraId="3FEBBCC7" w14:textId="77777777" w:rsidR="00F91313" w:rsidRPr="00F91313" w:rsidRDefault="00F91313">
            <w:pPr>
              <w:pStyle w:val="ConsPlusNormal"/>
              <w:jc w:val="both"/>
              <w:rPr>
                <w:rFonts w:ascii="Times New Roman" w:hAnsi="Times New Roman" w:cs="Times New Roman"/>
                <w:sz w:val="20"/>
              </w:rPr>
            </w:pPr>
          </w:p>
        </w:tc>
        <w:tc>
          <w:tcPr>
            <w:tcW w:w="992" w:type="dxa"/>
            <w:vMerge w:val="restart"/>
          </w:tcPr>
          <w:p w14:paraId="51B5E480" w14:textId="77777777" w:rsidR="00F91313" w:rsidRPr="00F91313" w:rsidRDefault="00F91313">
            <w:pPr>
              <w:pStyle w:val="ConsPlusNormal"/>
              <w:jc w:val="both"/>
              <w:rPr>
                <w:rFonts w:ascii="Times New Roman" w:hAnsi="Times New Roman" w:cs="Times New Roman"/>
                <w:sz w:val="20"/>
              </w:rPr>
            </w:pPr>
          </w:p>
        </w:tc>
        <w:tc>
          <w:tcPr>
            <w:tcW w:w="992" w:type="dxa"/>
            <w:vMerge w:val="restart"/>
          </w:tcPr>
          <w:p w14:paraId="4A0BE3E8" w14:textId="77777777" w:rsidR="00F91313" w:rsidRPr="00F91313" w:rsidRDefault="00F91313">
            <w:pPr>
              <w:pStyle w:val="ConsPlusNormal"/>
              <w:jc w:val="both"/>
              <w:rPr>
                <w:rFonts w:ascii="Times New Roman" w:hAnsi="Times New Roman" w:cs="Times New Roman"/>
                <w:sz w:val="20"/>
              </w:rPr>
            </w:pPr>
          </w:p>
        </w:tc>
        <w:tc>
          <w:tcPr>
            <w:tcW w:w="851" w:type="dxa"/>
            <w:vMerge w:val="restart"/>
          </w:tcPr>
          <w:p w14:paraId="45331A37" w14:textId="77777777" w:rsidR="00F91313" w:rsidRPr="00F91313" w:rsidRDefault="00F91313">
            <w:pPr>
              <w:pStyle w:val="ConsPlusNormal"/>
              <w:jc w:val="both"/>
              <w:rPr>
                <w:rFonts w:ascii="Times New Roman" w:hAnsi="Times New Roman" w:cs="Times New Roman"/>
                <w:sz w:val="20"/>
              </w:rPr>
            </w:pPr>
          </w:p>
        </w:tc>
        <w:tc>
          <w:tcPr>
            <w:tcW w:w="992" w:type="dxa"/>
            <w:vMerge w:val="restart"/>
          </w:tcPr>
          <w:p w14:paraId="54818F23" w14:textId="77777777" w:rsidR="00F91313" w:rsidRPr="00F91313" w:rsidRDefault="00F91313">
            <w:pPr>
              <w:pStyle w:val="ConsPlusNormal"/>
              <w:jc w:val="both"/>
              <w:rPr>
                <w:rFonts w:ascii="Times New Roman" w:hAnsi="Times New Roman" w:cs="Times New Roman"/>
                <w:sz w:val="20"/>
              </w:rPr>
            </w:pPr>
          </w:p>
        </w:tc>
        <w:tc>
          <w:tcPr>
            <w:tcW w:w="1134" w:type="dxa"/>
            <w:vMerge w:val="restart"/>
          </w:tcPr>
          <w:p w14:paraId="095D25C8" w14:textId="77777777" w:rsidR="00F91313" w:rsidRPr="00F91313" w:rsidRDefault="00F91313">
            <w:pPr>
              <w:pStyle w:val="ConsPlusNormal"/>
              <w:jc w:val="both"/>
              <w:rPr>
                <w:rFonts w:ascii="Times New Roman" w:hAnsi="Times New Roman" w:cs="Times New Roman"/>
                <w:sz w:val="20"/>
              </w:rPr>
            </w:pPr>
          </w:p>
        </w:tc>
      </w:tr>
      <w:tr w:rsidR="00F91313" w:rsidRPr="00F91313" w14:paraId="7C4B6218" w14:textId="77777777" w:rsidTr="0051530C">
        <w:tc>
          <w:tcPr>
            <w:tcW w:w="825" w:type="dxa"/>
            <w:vMerge/>
          </w:tcPr>
          <w:p w14:paraId="0AA13B1A" w14:textId="77777777" w:rsidR="00F91313" w:rsidRPr="00F91313" w:rsidRDefault="00F91313">
            <w:pPr>
              <w:rPr>
                <w:rFonts w:ascii="Times New Roman" w:hAnsi="Times New Roman" w:cs="Times New Roman"/>
                <w:sz w:val="20"/>
                <w:szCs w:val="20"/>
              </w:rPr>
            </w:pPr>
          </w:p>
        </w:tc>
        <w:tc>
          <w:tcPr>
            <w:tcW w:w="3287" w:type="dxa"/>
          </w:tcPr>
          <w:p w14:paraId="66650C57"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 ТЭЦ 25 МВт и более</w:t>
            </w:r>
          </w:p>
        </w:tc>
        <w:tc>
          <w:tcPr>
            <w:tcW w:w="992" w:type="dxa"/>
            <w:vMerge/>
          </w:tcPr>
          <w:p w14:paraId="4D9752C7" w14:textId="77777777" w:rsidR="00F91313" w:rsidRPr="00F91313" w:rsidRDefault="00F91313">
            <w:pPr>
              <w:rPr>
                <w:rFonts w:ascii="Times New Roman" w:hAnsi="Times New Roman" w:cs="Times New Roman"/>
                <w:sz w:val="20"/>
                <w:szCs w:val="20"/>
              </w:rPr>
            </w:pPr>
          </w:p>
        </w:tc>
        <w:tc>
          <w:tcPr>
            <w:tcW w:w="992" w:type="dxa"/>
            <w:vMerge/>
          </w:tcPr>
          <w:p w14:paraId="414F68B8" w14:textId="77777777" w:rsidR="00F91313" w:rsidRPr="00F91313" w:rsidRDefault="00F91313">
            <w:pPr>
              <w:rPr>
                <w:rFonts w:ascii="Times New Roman" w:hAnsi="Times New Roman" w:cs="Times New Roman"/>
                <w:sz w:val="20"/>
                <w:szCs w:val="20"/>
              </w:rPr>
            </w:pPr>
          </w:p>
        </w:tc>
        <w:tc>
          <w:tcPr>
            <w:tcW w:w="992" w:type="dxa"/>
            <w:vMerge/>
          </w:tcPr>
          <w:p w14:paraId="1E713F2D" w14:textId="77777777" w:rsidR="00F91313" w:rsidRPr="00F91313" w:rsidRDefault="00F91313">
            <w:pPr>
              <w:rPr>
                <w:rFonts w:ascii="Times New Roman" w:hAnsi="Times New Roman" w:cs="Times New Roman"/>
                <w:sz w:val="20"/>
                <w:szCs w:val="20"/>
              </w:rPr>
            </w:pPr>
          </w:p>
        </w:tc>
        <w:tc>
          <w:tcPr>
            <w:tcW w:w="851" w:type="dxa"/>
            <w:vMerge/>
          </w:tcPr>
          <w:p w14:paraId="79915D23" w14:textId="77777777" w:rsidR="00F91313" w:rsidRPr="00F91313" w:rsidRDefault="00F91313">
            <w:pPr>
              <w:rPr>
                <w:rFonts w:ascii="Times New Roman" w:hAnsi="Times New Roman" w:cs="Times New Roman"/>
                <w:sz w:val="20"/>
                <w:szCs w:val="20"/>
              </w:rPr>
            </w:pPr>
          </w:p>
        </w:tc>
        <w:tc>
          <w:tcPr>
            <w:tcW w:w="992" w:type="dxa"/>
            <w:vMerge/>
          </w:tcPr>
          <w:p w14:paraId="58AF05F8" w14:textId="77777777" w:rsidR="00F91313" w:rsidRPr="00F91313" w:rsidRDefault="00F91313">
            <w:pPr>
              <w:rPr>
                <w:rFonts w:ascii="Times New Roman" w:hAnsi="Times New Roman" w:cs="Times New Roman"/>
                <w:sz w:val="20"/>
                <w:szCs w:val="20"/>
              </w:rPr>
            </w:pPr>
          </w:p>
        </w:tc>
        <w:tc>
          <w:tcPr>
            <w:tcW w:w="1134" w:type="dxa"/>
            <w:vMerge/>
          </w:tcPr>
          <w:p w14:paraId="4D84D77B" w14:textId="77777777" w:rsidR="00F91313" w:rsidRPr="00F91313" w:rsidRDefault="00F91313">
            <w:pPr>
              <w:rPr>
                <w:rFonts w:ascii="Times New Roman" w:hAnsi="Times New Roman" w:cs="Times New Roman"/>
                <w:sz w:val="20"/>
                <w:szCs w:val="20"/>
              </w:rPr>
            </w:pPr>
          </w:p>
        </w:tc>
      </w:tr>
      <w:tr w:rsidR="00F91313" w:rsidRPr="00F91313" w14:paraId="001E9D06" w14:textId="77777777" w:rsidTr="0051530C">
        <w:tc>
          <w:tcPr>
            <w:tcW w:w="825" w:type="dxa"/>
          </w:tcPr>
          <w:p w14:paraId="72FF3FCE" w14:textId="77777777" w:rsidR="00F91313" w:rsidRPr="00F91313" w:rsidRDefault="00F91313">
            <w:pPr>
              <w:pStyle w:val="ConsPlusNormal"/>
              <w:jc w:val="both"/>
              <w:rPr>
                <w:rFonts w:ascii="Times New Roman" w:hAnsi="Times New Roman" w:cs="Times New Roman"/>
                <w:sz w:val="20"/>
              </w:rPr>
            </w:pPr>
          </w:p>
        </w:tc>
        <w:tc>
          <w:tcPr>
            <w:tcW w:w="3287" w:type="dxa"/>
          </w:tcPr>
          <w:p w14:paraId="453FC33D"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 ТЭЦ менее 25 МВт</w:t>
            </w:r>
          </w:p>
        </w:tc>
        <w:tc>
          <w:tcPr>
            <w:tcW w:w="992" w:type="dxa"/>
          </w:tcPr>
          <w:p w14:paraId="3A31C950" w14:textId="77777777" w:rsidR="00F91313" w:rsidRPr="00F91313" w:rsidRDefault="00F91313">
            <w:pPr>
              <w:pStyle w:val="ConsPlusNormal"/>
              <w:jc w:val="both"/>
              <w:rPr>
                <w:rFonts w:ascii="Times New Roman" w:hAnsi="Times New Roman" w:cs="Times New Roman"/>
                <w:sz w:val="20"/>
              </w:rPr>
            </w:pPr>
          </w:p>
        </w:tc>
        <w:tc>
          <w:tcPr>
            <w:tcW w:w="992" w:type="dxa"/>
          </w:tcPr>
          <w:p w14:paraId="2304C6D9" w14:textId="77777777" w:rsidR="00F91313" w:rsidRPr="00F91313" w:rsidRDefault="00F91313">
            <w:pPr>
              <w:pStyle w:val="ConsPlusNormal"/>
              <w:jc w:val="both"/>
              <w:rPr>
                <w:rFonts w:ascii="Times New Roman" w:hAnsi="Times New Roman" w:cs="Times New Roman"/>
                <w:sz w:val="20"/>
              </w:rPr>
            </w:pPr>
          </w:p>
        </w:tc>
        <w:tc>
          <w:tcPr>
            <w:tcW w:w="992" w:type="dxa"/>
          </w:tcPr>
          <w:p w14:paraId="094D42EF" w14:textId="77777777" w:rsidR="00F91313" w:rsidRPr="00F91313" w:rsidRDefault="00F91313">
            <w:pPr>
              <w:pStyle w:val="ConsPlusNormal"/>
              <w:jc w:val="both"/>
              <w:rPr>
                <w:rFonts w:ascii="Times New Roman" w:hAnsi="Times New Roman" w:cs="Times New Roman"/>
                <w:sz w:val="20"/>
              </w:rPr>
            </w:pPr>
          </w:p>
        </w:tc>
        <w:tc>
          <w:tcPr>
            <w:tcW w:w="851" w:type="dxa"/>
          </w:tcPr>
          <w:p w14:paraId="740D84F7" w14:textId="77777777" w:rsidR="00F91313" w:rsidRPr="00F91313" w:rsidRDefault="00F91313">
            <w:pPr>
              <w:pStyle w:val="ConsPlusNormal"/>
              <w:jc w:val="both"/>
              <w:rPr>
                <w:rFonts w:ascii="Times New Roman" w:hAnsi="Times New Roman" w:cs="Times New Roman"/>
                <w:sz w:val="20"/>
              </w:rPr>
            </w:pPr>
          </w:p>
        </w:tc>
        <w:tc>
          <w:tcPr>
            <w:tcW w:w="992" w:type="dxa"/>
          </w:tcPr>
          <w:p w14:paraId="45B2F622" w14:textId="77777777" w:rsidR="00F91313" w:rsidRPr="00F91313" w:rsidRDefault="00F91313">
            <w:pPr>
              <w:pStyle w:val="ConsPlusNormal"/>
              <w:jc w:val="both"/>
              <w:rPr>
                <w:rFonts w:ascii="Times New Roman" w:hAnsi="Times New Roman" w:cs="Times New Roman"/>
                <w:sz w:val="20"/>
              </w:rPr>
            </w:pPr>
          </w:p>
        </w:tc>
        <w:tc>
          <w:tcPr>
            <w:tcW w:w="1134" w:type="dxa"/>
          </w:tcPr>
          <w:p w14:paraId="7D9960AC" w14:textId="77777777" w:rsidR="00F91313" w:rsidRPr="00F91313" w:rsidRDefault="00F91313">
            <w:pPr>
              <w:pStyle w:val="ConsPlusNormal"/>
              <w:jc w:val="both"/>
              <w:rPr>
                <w:rFonts w:ascii="Times New Roman" w:hAnsi="Times New Roman" w:cs="Times New Roman"/>
                <w:sz w:val="20"/>
              </w:rPr>
            </w:pPr>
          </w:p>
        </w:tc>
      </w:tr>
      <w:tr w:rsidR="00F91313" w:rsidRPr="00F91313" w14:paraId="3F78288E" w14:textId="77777777" w:rsidTr="0051530C">
        <w:tc>
          <w:tcPr>
            <w:tcW w:w="825" w:type="dxa"/>
          </w:tcPr>
          <w:p w14:paraId="317AB072" w14:textId="77777777" w:rsidR="00F91313" w:rsidRPr="00F91313" w:rsidRDefault="00F91313">
            <w:pPr>
              <w:pStyle w:val="ConsPlusNormal"/>
              <w:jc w:val="both"/>
              <w:rPr>
                <w:rFonts w:ascii="Times New Roman" w:hAnsi="Times New Roman" w:cs="Times New Roman"/>
                <w:sz w:val="20"/>
              </w:rPr>
            </w:pPr>
          </w:p>
        </w:tc>
        <w:tc>
          <w:tcPr>
            <w:tcW w:w="3287" w:type="dxa"/>
          </w:tcPr>
          <w:p w14:paraId="4ACFC0E9"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 котельные</w:t>
            </w:r>
          </w:p>
        </w:tc>
        <w:tc>
          <w:tcPr>
            <w:tcW w:w="992" w:type="dxa"/>
          </w:tcPr>
          <w:p w14:paraId="1F28750D" w14:textId="77777777" w:rsidR="00F91313" w:rsidRPr="00F91313" w:rsidRDefault="00F91313">
            <w:pPr>
              <w:pStyle w:val="ConsPlusNormal"/>
              <w:jc w:val="both"/>
              <w:rPr>
                <w:rFonts w:ascii="Times New Roman" w:hAnsi="Times New Roman" w:cs="Times New Roman"/>
                <w:sz w:val="20"/>
              </w:rPr>
            </w:pPr>
          </w:p>
        </w:tc>
        <w:tc>
          <w:tcPr>
            <w:tcW w:w="992" w:type="dxa"/>
          </w:tcPr>
          <w:p w14:paraId="6E1F355B" w14:textId="77777777" w:rsidR="00F91313" w:rsidRPr="00F91313" w:rsidRDefault="00F91313">
            <w:pPr>
              <w:pStyle w:val="ConsPlusNormal"/>
              <w:jc w:val="both"/>
              <w:rPr>
                <w:rFonts w:ascii="Times New Roman" w:hAnsi="Times New Roman" w:cs="Times New Roman"/>
                <w:sz w:val="20"/>
              </w:rPr>
            </w:pPr>
          </w:p>
        </w:tc>
        <w:tc>
          <w:tcPr>
            <w:tcW w:w="992" w:type="dxa"/>
          </w:tcPr>
          <w:p w14:paraId="3E4EE8C2" w14:textId="77777777" w:rsidR="00F91313" w:rsidRPr="00F91313" w:rsidRDefault="00F91313">
            <w:pPr>
              <w:pStyle w:val="ConsPlusNormal"/>
              <w:jc w:val="both"/>
              <w:rPr>
                <w:rFonts w:ascii="Times New Roman" w:hAnsi="Times New Roman" w:cs="Times New Roman"/>
                <w:sz w:val="20"/>
              </w:rPr>
            </w:pPr>
          </w:p>
        </w:tc>
        <w:tc>
          <w:tcPr>
            <w:tcW w:w="851" w:type="dxa"/>
          </w:tcPr>
          <w:p w14:paraId="74442853" w14:textId="77777777" w:rsidR="00F91313" w:rsidRPr="00F91313" w:rsidRDefault="00F91313">
            <w:pPr>
              <w:pStyle w:val="ConsPlusNormal"/>
              <w:jc w:val="both"/>
              <w:rPr>
                <w:rFonts w:ascii="Times New Roman" w:hAnsi="Times New Roman" w:cs="Times New Roman"/>
                <w:sz w:val="20"/>
              </w:rPr>
            </w:pPr>
          </w:p>
        </w:tc>
        <w:tc>
          <w:tcPr>
            <w:tcW w:w="992" w:type="dxa"/>
          </w:tcPr>
          <w:p w14:paraId="75CBEDC9" w14:textId="77777777" w:rsidR="00F91313" w:rsidRPr="00F91313" w:rsidRDefault="00F91313">
            <w:pPr>
              <w:pStyle w:val="ConsPlusNormal"/>
              <w:jc w:val="both"/>
              <w:rPr>
                <w:rFonts w:ascii="Times New Roman" w:hAnsi="Times New Roman" w:cs="Times New Roman"/>
                <w:sz w:val="20"/>
              </w:rPr>
            </w:pPr>
          </w:p>
        </w:tc>
        <w:tc>
          <w:tcPr>
            <w:tcW w:w="1134" w:type="dxa"/>
          </w:tcPr>
          <w:p w14:paraId="2B6E3F1E" w14:textId="77777777" w:rsidR="00F91313" w:rsidRPr="00F91313" w:rsidRDefault="00F91313">
            <w:pPr>
              <w:pStyle w:val="ConsPlusNormal"/>
              <w:jc w:val="both"/>
              <w:rPr>
                <w:rFonts w:ascii="Times New Roman" w:hAnsi="Times New Roman" w:cs="Times New Roman"/>
                <w:sz w:val="20"/>
              </w:rPr>
            </w:pPr>
          </w:p>
        </w:tc>
      </w:tr>
      <w:tr w:rsidR="00F91313" w:rsidRPr="00F91313" w14:paraId="6AD94151" w14:textId="77777777" w:rsidTr="0051530C">
        <w:tc>
          <w:tcPr>
            <w:tcW w:w="825" w:type="dxa"/>
          </w:tcPr>
          <w:p w14:paraId="7FB8B470" w14:textId="77777777" w:rsidR="00F91313" w:rsidRPr="00F91313" w:rsidRDefault="00F91313">
            <w:pPr>
              <w:pStyle w:val="ConsPlusNormal"/>
              <w:jc w:val="both"/>
              <w:rPr>
                <w:rFonts w:ascii="Times New Roman" w:hAnsi="Times New Roman" w:cs="Times New Roman"/>
                <w:sz w:val="20"/>
              </w:rPr>
            </w:pPr>
          </w:p>
        </w:tc>
        <w:tc>
          <w:tcPr>
            <w:tcW w:w="3287" w:type="dxa"/>
          </w:tcPr>
          <w:p w14:paraId="6BEF1942"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 электробойлерные</w:t>
            </w:r>
          </w:p>
        </w:tc>
        <w:tc>
          <w:tcPr>
            <w:tcW w:w="992" w:type="dxa"/>
          </w:tcPr>
          <w:p w14:paraId="4EA8DA75" w14:textId="77777777" w:rsidR="00F91313" w:rsidRPr="00F91313" w:rsidRDefault="00F91313">
            <w:pPr>
              <w:pStyle w:val="ConsPlusNormal"/>
              <w:jc w:val="both"/>
              <w:rPr>
                <w:rFonts w:ascii="Times New Roman" w:hAnsi="Times New Roman" w:cs="Times New Roman"/>
                <w:sz w:val="20"/>
              </w:rPr>
            </w:pPr>
          </w:p>
        </w:tc>
        <w:tc>
          <w:tcPr>
            <w:tcW w:w="992" w:type="dxa"/>
          </w:tcPr>
          <w:p w14:paraId="3ED1A07B" w14:textId="77777777" w:rsidR="00F91313" w:rsidRPr="00F91313" w:rsidRDefault="00F91313">
            <w:pPr>
              <w:pStyle w:val="ConsPlusNormal"/>
              <w:jc w:val="both"/>
              <w:rPr>
                <w:rFonts w:ascii="Times New Roman" w:hAnsi="Times New Roman" w:cs="Times New Roman"/>
                <w:sz w:val="20"/>
              </w:rPr>
            </w:pPr>
          </w:p>
        </w:tc>
        <w:tc>
          <w:tcPr>
            <w:tcW w:w="992" w:type="dxa"/>
          </w:tcPr>
          <w:p w14:paraId="0B0670B1" w14:textId="77777777" w:rsidR="00F91313" w:rsidRPr="00F91313" w:rsidRDefault="00F91313">
            <w:pPr>
              <w:pStyle w:val="ConsPlusNormal"/>
              <w:jc w:val="both"/>
              <w:rPr>
                <w:rFonts w:ascii="Times New Roman" w:hAnsi="Times New Roman" w:cs="Times New Roman"/>
                <w:sz w:val="20"/>
              </w:rPr>
            </w:pPr>
          </w:p>
        </w:tc>
        <w:tc>
          <w:tcPr>
            <w:tcW w:w="851" w:type="dxa"/>
          </w:tcPr>
          <w:p w14:paraId="111E0042" w14:textId="77777777" w:rsidR="00F91313" w:rsidRPr="00F91313" w:rsidRDefault="00F91313">
            <w:pPr>
              <w:pStyle w:val="ConsPlusNormal"/>
              <w:jc w:val="both"/>
              <w:rPr>
                <w:rFonts w:ascii="Times New Roman" w:hAnsi="Times New Roman" w:cs="Times New Roman"/>
                <w:sz w:val="20"/>
              </w:rPr>
            </w:pPr>
          </w:p>
        </w:tc>
        <w:tc>
          <w:tcPr>
            <w:tcW w:w="992" w:type="dxa"/>
          </w:tcPr>
          <w:p w14:paraId="46FCA22B" w14:textId="77777777" w:rsidR="00F91313" w:rsidRPr="00F91313" w:rsidRDefault="00F91313">
            <w:pPr>
              <w:pStyle w:val="ConsPlusNormal"/>
              <w:jc w:val="both"/>
              <w:rPr>
                <w:rFonts w:ascii="Times New Roman" w:hAnsi="Times New Roman" w:cs="Times New Roman"/>
                <w:sz w:val="20"/>
              </w:rPr>
            </w:pPr>
          </w:p>
        </w:tc>
        <w:tc>
          <w:tcPr>
            <w:tcW w:w="1134" w:type="dxa"/>
          </w:tcPr>
          <w:p w14:paraId="64E61C51" w14:textId="77777777" w:rsidR="00F91313" w:rsidRPr="00F91313" w:rsidRDefault="00F91313">
            <w:pPr>
              <w:pStyle w:val="ConsPlusNormal"/>
              <w:jc w:val="both"/>
              <w:rPr>
                <w:rFonts w:ascii="Times New Roman" w:hAnsi="Times New Roman" w:cs="Times New Roman"/>
                <w:sz w:val="20"/>
              </w:rPr>
            </w:pPr>
          </w:p>
        </w:tc>
      </w:tr>
      <w:tr w:rsidR="00F91313" w:rsidRPr="00F91313" w14:paraId="7A0B7238" w14:textId="77777777" w:rsidTr="0051530C">
        <w:tc>
          <w:tcPr>
            <w:tcW w:w="825" w:type="dxa"/>
          </w:tcPr>
          <w:p w14:paraId="2BAB9DDD"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2</w:t>
            </w:r>
          </w:p>
        </w:tc>
        <w:tc>
          <w:tcPr>
            <w:tcW w:w="3287" w:type="dxa"/>
          </w:tcPr>
          <w:p w14:paraId="71D3EE3D"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Покупной теплоноситель,</w:t>
            </w:r>
          </w:p>
        </w:tc>
        <w:tc>
          <w:tcPr>
            <w:tcW w:w="992" w:type="dxa"/>
          </w:tcPr>
          <w:p w14:paraId="6A679AE2" w14:textId="77777777" w:rsidR="00F91313" w:rsidRPr="00F91313" w:rsidRDefault="00F91313">
            <w:pPr>
              <w:pStyle w:val="ConsPlusNormal"/>
              <w:jc w:val="both"/>
              <w:rPr>
                <w:rFonts w:ascii="Times New Roman" w:hAnsi="Times New Roman" w:cs="Times New Roman"/>
                <w:sz w:val="20"/>
              </w:rPr>
            </w:pPr>
          </w:p>
        </w:tc>
        <w:tc>
          <w:tcPr>
            <w:tcW w:w="992" w:type="dxa"/>
          </w:tcPr>
          <w:p w14:paraId="23ADD2B4" w14:textId="77777777" w:rsidR="00F91313" w:rsidRPr="00F91313" w:rsidRDefault="00F91313">
            <w:pPr>
              <w:pStyle w:val="ConsPlusNormal"/>
              <w:jc w:val="both"/>
              <w:rPr>
                <w:rFonts w:ascii="Times New Roman" w:hAnsi="Times New Roman" w:cs="Times New Roman"/>
                <w:sz w:val="20"/>
              </w:rPr>
            </w:pPr>
          </w:p>
        </w:tc>
        <w:tc>
          <w:tcPr>
            <w:tcW w:w="992" w:type="dxa"/>
          </w:tcPr>
          <w:p w14:paraId="5E790DDE" w14:textId="77777777" w:rsidR="00F91313" w:rsidRPr="00F91313" w:rsidRDefault="00F91313">
            <w:pPr>
              <w:pStyle w:val="ConsPlusNormal"/>
              <w:jc w:val="both"/>
              <w:rPr>
                <w:rFonts w:ascii="Times New Roman" w:hAnsi="Times New Roman" w:cs="Times New Roman"/>
                <w:sz w:val="20"/>
              </w:rPr>
            </w:pPr>
          </w:p>
        </w:tc>
        <w:tc>
          <w:tcPr>
            <w:tcW w:w="851" w:type="dxa"/>
          </w:tcPr>
          <w:p w14:paraId="6515EC9E" w14:textId="77777777" w:rsidR="00F91313" w:rsidRPr="00F91313" w:rsidRDefault="00F91313">
            <w:pPr>
              <w:pStyle w:val="ConsPlusNormal"/>
              <w:jc w:val="both"/>
              <w:rPr>
                <w:rFonts w:ascii="Times New Roman" w:hAnsi="Times New Roman" w:cs="Times New Roman"/>
                <w:sz w:val="20"/>
              </w:rPr>
            </w:pPr>
          </w:p>
        </w:tc>
        <w:tc>
          <w:tcPr>
            <w:tcW w:w="992" w:type="dxa"/>
          </w:tcPr>
          <w:p w14:paraId="1523439D" w14:textId="77777777" w:rsidR="00F91313" w:rsidRPr="00F91313" w:rsidRDefault="00F91313">
            <w:pPr>
              <w:pStyle w:val="ConsPlusNormal"/>
              <w:jc w:val="both"/>
              <w:rPr>
                <w:rFonts w:ascii="Times New Roman" w:hAnsi="Times New Roman" w:cs="Times New Roman"/>
                <w:sz w:val="20"/>
              </w:rPr>
            </w:pPr>
          </w:p>
        </w:tc>
        <w:tc>
          <w:tcPr>
            <w:tcW w:w="1134" w:type="dxa"/>
          </w:tcPr>
          <w:p w14:paraId="04E5AC30" w14:textId="77777777" w:rsidR="00F91313" w:rsidRPr="00F91313" w:rsidRDefault="00F91313">
            <w:pPr>
              <w:pStyle w:val="ConsPlusNormal"/>
              <w:jc w:val="both"/>
              <w:rPr>
                <w:rFonts w:ascii="Times New Roman" w:hAnsi="Times New Roman" w:cs="Times New Roman"/>
                <w:sz w:val="20"/>
              </w:rPr>
            </w:pPr>
          </w:p>
        </w:tc>
      </w:tr>
      <w:tr w:rsidR="00F91313" w:rsidRPr="00F91313" w14:paraId="27CB9D0C" w14:textId="77777777" w:rsidTr="0051530C">
        <w:tc>
          <w:tcPr>
            <w:tcW w:w="825" w:type="dxa"/>
          </w:tcPr>
          <w:p w14:paraId="2429C4CF" w14:textId="77777777" w:rsidR="00F91313" w:rsidRPr="00F91313" w:rsidRDefault="00F91313">
            <w:pPr>
              <w:pStyle w:val="ConsPlusNormal"/>
              <w:jc w:val="both"/>
              <w:rPr>
                <w:rFonts w:ascii="Times New Roman" w:hAnsi="Times New Roman" w:cs="Times New Roman"/>
                <w:sz w:val="20"/>
              </w:rPr>
            </w:pPr>
          </w:p>
        </w:tc>
        <w:tc>
          <w:tcPr>
            <w:tcW w:w="3287" w:type="dxa"/>
          </w:tcPr>
          <w:p w14:paraId="716FF36A"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в том числе:</w:t>
            </w:r>
          </w:p>
        </w:tc>
        <w:tc>
          <w:tcPr>
            <w:tcW w:w="992" w:type="dxa"/>
          </w:tcPr>
          <w:p w14:paraId="6EDA2EE1" w14:textId="77777777" w:rsidR="00F91313" w:rsidRPr="00F91313" w:rsidRDefault="00F91313">
            <w:pPr>
              <w:pStyle w:val="ConsPlusNormal"/>
              <w:jc w:val="both"/>
              <w:rPr>
                <w:rFonts w:ascii="Times New Roman" w:hAnsi="Times New Roman" w:cs="Times New Roman"/>
                <w:sz w:val="20"/>
              </w:rPr>
            </w:pPr>
          </w:p>
        </w:tc>
        <w:tc>
          <w:tcPr>
            <w:tcW w:w="992" w:type="dxa"/>
          </w:tcPr>
          <w:p w14:paraId="434553DE" w14:textId="77777777" w:rsidR="00F91313" w:rsidRPr="00F91313" w:rsidRDefault="00F91313">
            <w:pPr>
              <w:pStyle w:val="ConsPlusNormal"/>
              <w:jc w:val="both"/>
              <w:rPr>
                <w:rFonts w:ascii="Times New Roman" w:hAnsi="Times New Roman" w:cs="Times New Roman"/>
                <w:sz w:val="20"/>
              </w:rPr>
            </w:pPr>
          </w:p>
        </w:tc>
        <w:tc>
          <w:tcPr>
            <w:tcW w:w="992" w:type="dxa"/>
          </w:tcPr>
          <w:p w14:paraId="55AF354D" w14:textId="77777777" w:rsidR="00F91313" w:rsidRPr="00F91313" w:rsidRDefault="00F91313">
            <w:pPr>
              <w:pStyle w:val="ConsPlusNormal"/>
              <w:jc w:val="both"/>
              <w:rPr>
                <w:rFonts w:ascii="Times New Roman" w:hAnsi="Times New Roman" w:cs="Times New Roman"/>
                <w:sz w:val="20"/>
              </w:rPr>
            </w:pPr>
          </w:p>
        </w:tc>
        <w:tc>
          <w:tcPr>
            <w:tcW w:w="851" w:type="dxa"/>
          </w:tcPr>
          <w:p w14:paraId="3D9CBA04" w14:textId="77777777" w:rsidR="00F91313" w:rsidRPr="00F91313" w:rsidRDefault="00F91313">
            <w:pPr>
              <w:pStyle w:val="ConsPlusNormal"/>
              <w:jc w:val="both"/>
              <w:rPr>
                <w:rFonts w:ascii="Times New Roman" w:hAnsi="Times New Roman" w:cs="Times New Roman"/>
                <w:sz w:val="20"/>
              </w:rPr>
            </w:pPr>
          </w:p>
        </w:tc>
        <w:tc>
          <w:tcPr>
            <w:tcW w:w="992" w:type="dxa"/>
          </w:tcPr>
          <w:p w14:paraId="40990CA3" w14:textId="77777777" w:rsidR="00F91313" w:rsidRPr="00F91313" w:rsidRDefault="00F91313">
            <w:pPr>
              <w:pStyle w:val="ConsPlusNormal"/>
              <w:jc w:val="both"/>
              <w:rPr>
                <w:rFonts w:ascii="Times New Roman" w:hAnsi="Times New Roman" w:cs="Times New Roman"/>
                <w:sz w:val="20"/>
              </w:rPr>
            </w:pPr>
          </w:p>
        </w:tc>
        <w:tc>
          <w:tcPr>
            <w:tcW w:w="1134" w:type="dxa"/>
          </w:tcPr>
          <w:p w14:paraId="4A86933E" w14:textId="77777777" w:rsidR="00F91313" w:rsidRPr="00F91313" w:rsidRDefault="00F91313">
            <w:pPr>
              <w:pStyle w:val="ConsPlusNormal"/>
              <w:jc w:val="both"/>
              <w:rPr>
                <w:rFonts w:ascii="Times New Roman" w:hAnsi="Times New Roman" w:cs="Times New Roman"/>
                <w:sz w:val="20"/>
              </w:rPr>
            </w:pPr>
          </w:p>
        </w:tc>
      </w:tr>
      <w:tr w:rsidR="00F91313" w:rsidRPr="00F91313" w14:paraId="4438B9B0" w14:textId="77777777" w:rsidTr="0051530C">
        <w:tc>
          <w:tcPr>
            <w:tcW w:w="825" w:type="dxa"/>
          </w:tcPr>
          <w:p w14:paraId="4954A1F0" w14:textId="77777777" w:rsidR="00F91313" w:rsidRPr="00F91313" w:rsidRDefault="00F91313">
            <w:pPr>
              <w:pStyle w:val="ConsPlusNormal"/>
              <w:jc w:val="both"/>
              <w:rPr>
                <w:rFonts w:ascii="Times New Roman" w:hAnsi="Times New Roman" w:cs="Times New Roman"/>
                <w:sz w:val="20"/>
              </w:rPr>
            </w:pPr>
          </w:p>
        </w:tc>
        <w:tc>
          <w:tcPr>
            <w:tcW w:w="3287" w:type="dxa"/>
          </w:tcPr>
          <w:p w14:paraId="4ED54017"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w:t>
            </w:r>
          </w:p>
        </w:tc>
        <w:tc>
          <w:tcPr>
            <w:tcW w:w="992" w:type="dxa"/>
          </w:tcPr>
          <w:p w14:paraId="66088C44" w14:textId="77777777" w:rsidR="00F91313" w:rsidRPr="00F91313" w:rsidRDefault="00F91313">
            <w:pPr>
              <w:pStyle w:val="ConsPlusNormal"/>
              <w:jc w:val="both"/>
              <w:rPr>
                <w:rFonts w:ascii="Times New Roman" w:hAnsi="Times New Roman" w:cs="Times New Roman"/>
                <w:sz w:val="20"/>
              </w:rPr>
            </w:pPr>
          </w:p>
        </w:tc>
        <w:tc>
          <w:tcPr>
            <w:tcW w:w="992" w:type="dxa"/>
          </w:tcPr>
          <w:p w14:paraId="70FA0BB4" w14:textId="77777777" w:rsidR="00F91313" w:rsidRPr="00F91313" w:rsidRDefault="00F91313">
            <w:pPr>
              <w:pStyle w:val="ConsPlusNormal"/>
              <w:jc w:val="both"/>
              <w:rPr>
                <w:rFonts w:ascii="Times New Roman" w:hAnsi="Times New Roman" w:cs="Times New Roman"/>
                <w:sz w:val="20"/>
              </w:rPr>
            </w:pPr>
          </w:p>
        </w:tc>
        <w:tc>
          <w:tcPr>
            <w:tcW w:w="992" w:type="dxa"/>
          </w:tcPr>
          <w:p w14:paraId="439FF406" w14:textId="77777777" w:rsidR="00F91313" w:rsidRPr="00F91313" w:rsidRDefault="00F91313">
            <w:pPr>
              <w:pStyle w:val="ConsPlusNormal"/>
              <w:jc w:val="both"/>
              <w:rPr>
                <w:rFonts w:ascii="Times New Roman" w:hAnsi="Times New Roman" w:cs="Times New Roman"/>
                <w:sz w:val="20"/>
              </w:rPr>
            </w:pPr>
          </w:p>
        </w:tc>
        <w:tc>
          <w:tcPr>
            <w:tcW w:w="851" w:type="dxa"/>
          </w:tcPr>
          <w:p w14:paraId="6A6158ED" w14:textId="77777777" w:rsidR="00F91313" w:rsidRPr="00F91313" w:rsidRDefault="00F91313">
            <w:pPr>
              <w:pStyle w:val="ConsPlusNormal"/>
              <w:jc w:val="both"/>
              <w:rPr>
                <w:rFonts w:ascii="Times New Roman" w:hAnsi="Times New Roman" w:cs="Times New Roman"/>
                <w:sz w:val="20"/>
              </w:rPr>
            </w:pPr>
          </w:p>
        </w:tc>
        <w:tc>
          <w:tcPr>
            <w:tcW w:w="992" w:type="dxa"/>
          </w:tcPr>
          <w:p w14:paraId="339D78A1" w14:textId="77777777" w:rsidR="00F91313" w:rsidRPr="00F91313" w:rsidRDefault="00F91313">
            <w:pPr>
              <w:pStyle w:val="ConsPlusNormal"/>
              <w:jc w:val="both"/>
              <w:rPr>
                <w:rFonts w:ascii="Times New Roman" w:hAnsi="Times New Roman" w:cs="Times New Roman"/>
                <w:sz w:val="20"/>
              </w:rPr>
            </w:pPr>
          </w:p>
        </w:tc>
        <w:tc>
          <w:tcPr>
            <w:tcW w:w="1134" w:type="dxa"/>
          </w:tcPr>
          <w:p w14:paraId="3B298DFB" w14:textId="77777777" w:rsidR="00F91313" w:rsidRPr="00F91313" w:rsidRDefault="00F91313">
            <w:pPr>
              <w:pStyle w:val="ConsPlusNormal"/>
              <w:jc w:val="both"/>
              <w:rPr>
                <w:rFonts w:ascii="Times New Roman" w:hAnsi="Times New Roman" w:cs="Times New Roman"/>
                <w:sz w:val="20"/>
              </w:rPr>
            </w:pPr>
          </w:p>
        </w:tc>
      </w:tr>
      <w:tr w:rsidR="00F91313" w:rsidRPr="00F91313" w14:paraId="22D3E0F0" w14:textId="77777777" w:rsidTr="0051530C">
        <w:tc>
          <w:tcPr>
            <w:tcW w:w="825" w:type="dxa"/>
          </w:tcPr>
          <w:p w14:paraId="4F38772B"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3</w:t>
            </w:r>
          </w:p>
        </w:tc>
        <w:tc>
          <w:tcPr>
            <w:tcW w:w="3287" w:type="dxa"/>
          </w:tcPr>
          <w:p w14:paraId="44408B7B"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Расход теплоносителя на хозяйственные нужды</w:t>
            </w:r>
          </w:p>
        </w:tc>
        <w:tc>
          <w:tcPr>
            <w:tcW w:w="992" w:type="dxa"/>
          </w:tcPr>
          <w:p w14:paraId="7B33C5DF" w14:textId="77777777" w:rsidR="00F91313" w:rsidRPr="00F91313" w:rsidRDefault="00F91313">
            <w:pPr>
              <w:pStyle w:val="ConsPlusNormal"/>
              <w:jc w:val="both"/>
              <w:rPr>
                <w:rFonts w:ascii="Times New Roman" w:hAnsi="Times New Roman" w:cs="Times New Roman"/>
                <w:sz w:val="20"/>
              </w:rPr>
            </w:pPr>
          </w:p>
        </w:tc>
        <w:tc>
          <w:tcPr>
            <w:tcW w:w="992" w:type="dxa"/>
          </w:tcPr>
          <w:p w14:paraId="0C3AF433" w14:textId="77777777" w:rsidR="00F91313" w:rsidRPr="00F91313" w:rsidRDefault="00F91313">
            <w:pPr>
              <w:pStyle w:val="ConsPlusNormal"/>
              <w:jc w:val="both"/>
              <w:rPr>
                <w:rFonts w:ascii="Times New Roman" w:hAnsi="Times New Roman" w:cs="Times New Roman"/>
                <w:sz w:val="20"/>
              </w:rPr>
            </w:pPr>
          </w:p>
        </w:tc>
        <w:tc>
          <w:tcPr>
            <w:tcW w:w="992" w:type="dxa"/>
          </w:tcPr>
          <w:p w14:paraId="4CB7097D" w14:textId="77777777" w:rsidR="00F91313" w:rsidRPr="00F91313" w:rsidRDefault="00F91313">
            <w:pPr>
              <w:pStyle w:val="ConsPlusNormal"/>
              <w:jc w:val="both"/>
              <w:rPr>
                <w:rFonts w:ascii="Times New Roman" w:hAnsi="Times New Roman" w:cs="Times New Roman"/>
                <w:sz w:val="20"/>
              </w:rPr>
            </w:pPr>
          </w:p>
        </w:tc>
        <w:tc>
          <w:tcPr>
            <w:tcW w:w="851" w:type="dxa"/>
          </w:tcPr>
          <w:p w14:paraId="24F3ECC2" w14:textId="77777777" w:rsidR="00F91313" w:rsidRPr="00F91313" w:rsidRDefault="00F91313">
            <w:pPr>
              <w:pStyle w:val="ConsPlusNormal"/>
              <w:jc w:val="both"/>
              <w:rPr>
                <w:rFonts w:ascii="Times New Roman" w:hAnsi="Times New Roman" w:cs="Times New Roman"/>
                <w:sz w:val="20"/>
              </w:rPr>
            </w:pPr>
          </w:p>
        </w:tc>
        <w:tc>
          <w:tcPr>
            <w:tcW w:w="992" w:type="dxa"/>
          </w:tcPr>
          <w:p w14:paraId="3CCE9AFB" w14:textId="77777777" w:rsidR="00F91313" w:rsidRPr="00F91313" w:rsidRDefault="00F91313">
            <w:pPr>
              <w:pStyle w:val="ConsPlusNormal"/>
              <w:jc w:val="both"/>
              <w:rPr>
                <w:rFonts w:ascii="Times New Roman" w:hAnsi="Times New Roman" w:cs="Times New Roman"/>
                <w:sz w:val="20"/>
              </w:rPr>
            </w:pPr>
          </w:p>
        </w:tc>
        <w:tc>
          <w:tcPr>
            <w:tcW w:w="1134" w:type="dxa"/>
          </w:tcPr>
          <w:p w14:paraId="5D1C541E" w14:textId="77777777" w:rsidR="00F91313" w:rsidRPr="00F91313" w:rsidRDefault="00F91313">
            <w:pPr>
              <w:pStyle w:val="ConsPlusNormal"/>
              <w:jc w:val="both"/>
              <w:rPr>
                <w:rFonts w:ascii="Times New Roman" w:hAnsi="Times New Roman" w:cs="Times New Roman"/>
                <w:sz w:val="20"/>
              </w:rPr>
            </w:pPr>
          </w:p>
        </w:tc>
      </w:tr>
      <w:tr w:rsidR="00F91313" w:rsidRPr="00F91313" w14:paraId="78336FBA" w14:textId="77777777" w:rsidTr="0051530C">
        <w:tc>
          <w:tcPr>
            <w:tcW w:w="825" w:type="dxa"/>
          </w:tcPr>
          <w:p w14:paraId="35690917"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4</w:t>
            </w:r>
          </w:p>
        </w:tc>
        <w:tc>
          <w:tcPr>
            <w:tcW w:w="3287" w:type="dxa"/>
          </w:tcPr>
          <w:p w14:paraId="198E9026"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Отпуск теплоносителя в сеть</w:t>
            </w:r>
          </w:p>
        </w:tc>
        <w:tc>
          <w:tcPr>
            <w:tcW w:w="992" w:type="dxa"/>
          </w:tcPr>
          <w:p w14:paraId="0D3CBEA6" w14:textId="77777777" w:rsidR="00F91313" w:rsidRPr="00F91313" w:rsidRDefault="00F91313">
            <w:pPr>
              <w:pStyle w:val="ConsPlusNormal"/>
              <w:jc w:val="both"/>
              <w:rPr>
                <w:rFonts w:ascii="Times New Roman" w:hAnsi="Times New Roman" w:cs="Times New Roman"/>
                <w:sz w:val="20"/>
              </w:rPr>
            </w:pPr>
          </w:p>
        </w:tc>
        <w:tc>
          <w:tcPr>
            <w:tcW w:w="992" w:type="dxa"/>
          </w:tcPr>
          <w:p w14:paraId="6E6AACA9" w14:textId="77777777" w:rsidR="00F91313" w:rsidRPr="00F91313" w:rsidRDefault="00F91313">
            <w:pPr>
              <w:pStyle w:val="ConsPlusNormal"/>
              <w:jc w:val="both"/>
              <w:rPr>
                <w:rFonts w:ascii="Times New Roman" w:hAnsi="Times New Roman" w:cs="Times New Roman"/>
                <w:sz w:val="20"/>
              </w:rPr>
            </w:pPr>
          </w:p>
        </w:tc>
        <w:tc>
          <w:tcPr>
            <w:tcW w:w="992" w:type="dxa"/>
          </w:tcPr>
          <w:p w14:paraId="0D6EBEBE" w14:textId="77777777" w:rsidR="00F91313" w:rsidRPr="00F91313" w:rsidRDefault="00F91313">
            <w:pPr>
              <w:pStyle w:val="ConsPlusNormal"/>
              <w:jc w:val="both"/>
              <w:rPr>
                <w:rFonts w:ascii="Times New Roman" w:hAnsi="Times New Roman" w:cs="Times New Roman"/>
                <w:sz w:val="20"/>
              </w:rPr>
            </w:pPr>
          </w:p>
        </w:tc>
        <w:tc>
          <w:tcPr>
            <w:tcW w:w="851" w:type="dxa"/>
          </w:tcPr>
          <w:p w14:paraId="6C982F80" w14:textId="77777777" w:rsidR="00F91313" w:rsidRPr="00F91313" w:rsidRDefault="00F91313">
            <w:pPr>
              <w:pStyle w:val="ConsPlusNormal"/>
              <w:jc w:val="both"/>
              <w:rPr>
                <w:rFonts w:ascii="Times New Roman" w:hAnsi="Times New Roman" w:cs="Times New Roman"/>
                <w:sz w:val="20"/>
              </w:rPr>
            </w:pPr>
          </w:p>
        </w:tc>
        <w:tc>
          <w:tcPr>
            <w:tcW w:w="992" w:type="dxa"/>
          </w:tcPr>
          <w:p w14:paraId="25632F59" w14:textId="77777777" w:rsidR="00F91313" w:rsidRPr="00F91313" w:rsidRDefault="00F91313">
            <w:pPr>
              <w:pStyle w:val="ConsPlusNormal"/>
              <w:jc w:val="both"/>
              <w:rPr>
                <w:rFonts w:ascii="Times New Roman" w:hAnsi="Times New Roman" w:cs="Times New Roman"/>
                <w:sz w:val="20"/>
              </w:rPr>
            </w:pPr>
          </w:p>
        </w:tc>
        <w:tc>
          <w:tcPr>
            <w:tcW w:w="1134" w:type="dxa"/>
          </w:tcPr>
          <w:p w14:paraId="691C27E5" w14:textId="77777777" w:rsidR="00F91313" w:rsidRPr="00F91313" w:rsidRDefault="00F91313">
            <w:pPr>
              <w:pStyle w:val="ConsPlusNormal"/>
              <w:jc w:val="both"/>
              <w:rPr>
                <w:rFonts w:ascii="Times New Roman" w:hAnsi="Times New Roman" w:cs="Times New Roman"/>
                <w:sz w:val="20"/>
              </w:rPr>
            </w:pPr>
          </w:p>
        </w:tc>
      </w:tr>
      <w:tr w:rsidR="00F91313" w:rsidRPr="00F91313" w14:paraId="37CB91F1" w14:textId="77777777" w:rsidTr="0051530C">
        <w:tc>
          <w:tcPr>
            <w:tcW w:w="825" w:type="dxa"/>
          </w:tcPr>
          <w:p w14:paraId="68523638"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5</w:t>
            </w:r>
          </w:p>
        </w:tc>
        <w:tc>
          <w:tcPr>
            <w:tcW w:w="3287" w:type="dxa"/>
          </w:tcPr>
          <w:p w14:paraId="34F6E1BA"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Нормативные потери при передаче теплоносителя</w:t>
            </w:r>
          </w:p>
        </w:tc>
        <w:tc>
          <w:tcPr>
            <w:tcW w:w="992" w:type="dxa"/>
          </w:tcPr>
          <w:p w14:paraId="7E3E7F2C" w14:textId="77777777" w:rsidR="00F91313" w:rsidRPr="00F91313" w:rsidRDefault="00F91313">
            <w:pPr>
              <w:pStyle w:val="ConsPlusNormal"/>
              <w:jc w:val="both"/>
              <w:rPr>
                <w:rFonts w:ascii="Times New Roman" w:hAnsi="Times New Roman" w:cs="Times New Roman"/>
                <w:sz w:val="20"/>
              </w:rPr>
            </w:pPr>
          </w:p>
        </w:tc>
        <w:tc>
          <w:tcPr>
            <w:tcW w:w="992" w:type="dxa"/>
          </w:tcPr>
          <w:p w14:paraId="3EA1BCB0" w14:textId="77777777" w:rsidR="00F91313" w:rsidRPr="00F91313" w:rsidRDefault="00F91313">
            <w:pPr>
              <w:pStyle w:val="ConsPlusNormal"/>
              <w:jc w:val="both"/>
              <w:rPr>
                <w:rFonts w:ascii="Times New Roman" w:hAnsi="Times New Roman" w:cs="Times New Roman"/>
                <w:sz w:val="20"/>
              </w:rPr>
            </w:pPr>
          </w:p>
        </w:tc>
        <w:tc>
          <w:tcPr>
            <w:tcW w:w="992" w:type="dxa"/>
          </w:tcPr>
          <w:p w14:paraId="5DD06F99" w14:textId="77777777" w:rsidR="00F91313" w:rsidRPr="00F91313" w:rsidRDefault="00F91313">
            <w:pPr>
              <w:pStyle w:val="ConsPlusNormal"/>
              <w:jc w:val="both"/>
              <w:rPr>
                <w:rFonts w:ascii="Times New Roman" w:hAnsi="Times New Roman" w:cs="Times New Roman"/>
                <w:sz w:val="20"/>
              </w:rPr>
            </w:pPr>
          </w:p>
        </w:tc>
        <w:tc>
          <w:tcPr>
            <w:tcW w:w="851" w:type="dxa"/>
          </w:tcPr>
          <w:p w14:paraId="20561B3F" w14:textId="77777777" w:rsidR="00F91313" w:rsidRPr="00F91313" w:rsidRDefault="00F91313">
            <w:pPr>
              <w:pStyle w:val="ConsPlusNormal"/>
              <w:jc w:val="both"/>
              <w:rPr>
                <w:rFonts w:ascii="Times New Roman" w:hAnsi="Times New Roman" w:cs="Times New Roman"/>
                <w:sz w:val="20"/>
              </w:rPr>
            </w:pPr>
          </w:p>
        </w:tc>
        <w:tc>
          <w:tcPr>
            <w:tcW w:w="992" w:type="dxa"/>
          </w:tcPr>
          <w:p w14:paraId="2260117C" w14:textId="77777777" w:rsidR="00F91313" w:rsidRPr="00F91313" w:rsidRDefault="00F91313">
            <w:pPr>
              <w:pStyle w:val="ConsPlusNormal"/>
              <w:jc w:val="both"/>
              <w:rPr>
                <w:rFonts w:ascii="Times New Roman" w:hAnsi="Times New Roman" w:cs="Times New Roman"/>
                <w:sz w:val="20"/>
              </w:rPr>
            </w:pPr>
          </w:p>
        </w:tc>
        <w:tc>
          <w:tcPr>
            <w:tcW w:w="1134" w:type="dxa"/>
          </w:tcPr>
          <w:p w14:paraId="5A8B9477" w14:textId="77777777" w:rsidR="00F91313" w:rsidRPr="00F91313" w:rsidRDefault="00F91313">
            <w:pPr>
              <w:pStyle w:val="ConsPlusNormal"/>
              <w:jc w:val="both"/>
              <w:rPr>
                <w:rFonts w:ascii="Times New Roman" w:hAnsi="Times New Roman" w:cs="Times New Roman"/>
                <w:sz w:val="20"/>
              </w:rPr>
            </w:pPr>
          </w:p>
        </w:tc>
      </w:tr>
      <w:tr w:rsidR="00F91313" w:rsidRPr="00F91313" w14:paraId="2FCB4869" w14:textId="77777777" w:rsidTr="0051530C">
        <w:tc>
          <w:tcPr>
            <w:tcW w:w="825" w:type="dxa"/>
          </w:tcPr>
          <w:p w14:paraId="17AA95EE"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6</w:t>
            </w:r>
          </w:p>
        </w:tc>
        <w:tc>
          <w:tcPr>
            <w:tcW w:w="3287" w:type="dxa"/>
          </w:tcPr>
          <w:p w14:paraId="06469AF7"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Объем возвращенного теплоносителя</w:t>
            </w:r>
          </w:p>
        </w:tc>
        <w:tc>
          <w:tcPr>
            <w:tcW w:w="992" w:type="dxa"/>
          </w:tcPr>
          <w:p w14:paraId="5DB39E7D" w14:textId="77777777" w:rsidR="00F91313" w:rsidRPr="00F91313" w:rsidRDefault="00F91313">
            <w:pPr>
              <w:pStyle w:val="ConsPlusNormal"/>
              <w:jc w:val="both"/>
              <w:rPr>
                <w:rFonts w:ascii="Times New Roman" w:hAnsi="Times New Roman" w:cs="Times New Roman"/>
                <w:sz w:val="20"/>
              </w:rPr>
            </w:pPr>
          </w:p>
        </w:tc>
        <w:tc>
          <w:tcPr>
            <w:tcW w:w="992" w:type="dxa"/>
          </w:tcPr>
          <w:p w14:paraId="4ED41A6B" w14:textId="77777777" w:rsidR="00F91313" w:rsidRPr="00F91313" w:rsidRDefault="00F91313">
            <w:pPr>
              <w:pStyle w:val="ConsPlusNormal"/>
              <w:jc w:val="both"/>
              <w:rPr>
                <w:rFonts w:ascii="Times New Roman" w:hAnsi="Times New Roman" w:cs="Times New Roman"/>
                <w:sz w:val="20"/>
              </w:rPr>
            </w:pPr>
          </w:p>
        </w:tc>
        <w:tc>
          <w:tcPr>
            <w:tcW w:w="992" w:type="dxa"/>
          </w:tcPr>
          <w:p w14:paraId="3A06621F" w14:textId="77777777" w:rsidR="00F91313" w:rsidRPr="00F91313" w:rsidRDefault="00F91313">
            <w:pPr>
              <w:pStyle w:val="ConsPlusNormal"/>
              <w:jc w:val="both"/>
              <w:rPr>
                <w:rFonts w:ascii="Times New Roman" w:hAnsi="Times New Roman" w:cs="Times New Roman"/>
                <w:sz w:val="20"/>
              </w:rPr>
            </w:pPr>
          </w:p>
        </w:tc>
        <w:tc>
          <w:tcPr>
            <w:tcW w:w="851" w:type="dxa"/>
          </w:tcPr>
          <w:p w14:paraId="21EF24A4" w14:textId="77777777" w:rsidR="00F91313" w:rsidRPr="00F91313" w:rsidRDefault="00F91313">
            <w:pPr>
              <w:pStyle w:val="ConsPlusNormal"/>
              <w:jc w:val="both"/>
              <w:rPr>
                <w:rFonts w:ascii="Times New Roman" w:hAnsi="Times New Roman" w:cs="Times New Roman"/>
                <w:sz w:val="20"/>
              </w:rPr>
            </w:pPr>
          </w:p>
        </w:tc>
        <w:tc>
          <w:tcPr>
            <w:tcW w:w="992" w:type="dxa"/>
          </w:tcPr>
          <w:p w14:paraId="6E5D7833" w14:textId="77777777" w:rsidR="00F91313" w:rsidRPr="00F91313" w:rsidRDefault="00F91313">
            <w:pPr>
              <w:pStyle w:val="ConsPlusNormal"/>
              <w:jc w:val="both"/>
              <w:rPr>
                <w:rFonts w:ascii="Times New Roman" w:hAnsi="Times New Roman" w:cs="Times New Roman"/>
                <w:sz w:val="20"/>
              </w:rPr>
            </w:pPr>
          </w:p>
        </w:tc>
        <w:tc>
          <w:tcPr>
            <w:tcW w:w="1134" w:type="dxa"/>
          </w:tcPr>
          <w:p w14:paraId="12D92774" w14:textId="77777777" w:rsidR="00F91313" w:rsidRPr="00F91313" w:rsidRDefault="00F91313">
            <w:pPr>
              <w:pStyle w:val="ConsPlusNormal"/>
              <w:jc w:val="both"/>
              <w:rPr>
                <w:rFonts w:ascii="Times New Roman" w:hAnsi="Times New Roman" w:cs="Times New Roman"/>
                <w:sz w:val="20"/>
              </w:rPr>
            </w:pPr>
          </w:p>
        </w:tc>
      </w:tr>
      <w:tr w:rsidR="00F91313" w:rsidRPr="00F91313" w14:paraId="2F4FC345" w14:textId="77777777" w:rsidTr="0051530C">
        <w:tc>
          <w:tcPr>
            <w:tcW w:w="825" w:type="dxa"/>
          </w:tcPr>
          <w:p w14:paraId="24A5B19F" w14:textId="77777777" w:rsidR="00F91313" w:rsidRPr="00F91313" w:rsidRDefault="00F91313">
            <w:pPr>
              <w:pStyle w:val="ConsPlusNormal"/>
              <w:jc w:val="center"/>
              <w:rPr>
                <w:rFonts w:ascii="Times New Roman" w:hAnsi="Times New Roman" w:cs="Times New Roman"/>
                <w:sz w:val="20"/>
              </w:rPr>
            </w:pPr>
            <w:r w:rsidRPr="00F91313">
              <w:rPr>
                <w:rFonts w:ascii="Times New Roman" w:hAnsi="Times New Roman" w:cs="Times New Roman"/>
                <w:sz w:val="20"/>
              </w:rPr>
              <w:t>7</w:t>
            </w:r>
          </w:p>
        </w:tc>
        <w:tc>
          <w:tcPr>
            <w:tcW w:w="3287" w:type="dxa"/>
          </w:tcPr>
          <w:p w14:paraId="039BF390" w14:textId="77777777" w:rsidR="00F91313" w:rsidRPr="00F91313" w:rsidRDefault="00F91313">
            <w:pPr>
              <w:pStyle w:val="ConsPlusNormal"/>
              <w:rPr>
                <w:rFonts w:ascii="Times New Roman" w:hAnsi="Times New Roman" w:cs="Times New Roman"/>
                <w:sz w:val="20"/>
              </w:rPr>
            </w:pPr>
            <w:r w:rsidRPr="00F91313">
              <w:rPr>
                <w:rFonts w:ascii="Times New Roman" w:hAnsi="Times New Roman" w:cs="Times New Roman"/>
                <w:sz w:val="20"/>
              </w:rPr>
              <w:t>Полезный отпуск теплоносителя потребителям</w:t>
            </w:r>
          </w:p>
        </w:tc>
        <w:tc>
          <w:tcPr>
            <w:tcW w:w="992" w:type="dxa"/>
          </w:tcPr>
          <w:p w14:paraId="10DB83C7" w14:textId="77777777" w:rsidR="00F91313" w:rsidRPr="00F91313" w:rsidRDefault="00F91313">
            <w:pPr>
              <w:pStyle w:val="ConsPlusNormal"/>
              <w:jc w:val="both"/>
              <w:rPr>
                <w:rFonts w:ascii="Times New Roman" w:hAnsi="Times New Roman" w:cs="Times New Roman"/>
                <w:sz w:val="20"/>
              </w:rPr>
            </w:pPr>
          </w:p>
        </w:tc>
        <w:tc>
          <w:tcPr>
            <w:tcW w:w="992" w:type="dxa"/>
          </w:tcPr>
          <w:p w14:paraId="505B2011" w14:textId="77777777" w:rsidR="00F91313" w:rsidRPr="00F91313" w:rsidRDefault="00F91313">
            <w:pPr>
              <w:pStyle w:val="ConsPlusNormal"/>
              <w:jc w:val="both"/>
              <w:rPr>
                <w:rFonts w:ascii="Times New Roman" w:hAnsi="Times New Roman" w:cs="Times New Roman"/>
                <w:sz w:val="20"/>
              </w:rPr>
            </w:pPr>
          </w:p>
        </w:tc>
        <w:tc>
          <w:tcPr>
            <w:tcW w:w="992" w:type="dxa"/>
          </w:tcPr>
          <w:p w14:paraId="52E9FD8C" w14:textId="77777777" w:rsidR="00F91313" w:rsidRPr="00F91313" w:rsidRDefault="00F91313">
            <w:pPr>
              <w:pStyle w:val="ConsPlusNormal"/>
              <w:jc w:val="both"/>
              <w:rPr>
                <w:rFonts w:ascii="Times New Roman" w:hAnsi="Times New Roman" w:cs="Times New Roman"/>
                <w:sz w:val="20"/>
              </w:rPr>
            </w:pPr>
          </w:p>
        </w:tc>
        <w:tc>
          <w:tcPr>
            <w:tcW w:w="851" w:type="dxa"/>
          </w:tcPr>
          <w:p w14:paraId="75B0C7BC" w14:textId="77777777" w:rsidR="00F91313" w:rsidRPr="00F91313" w:rsidRDefault="00F91313">
            <w:pPr>
              <w:pStyle w:val="ConsPlusNormal"/>
              <w:jc w:val="both"/>
              <w:rPr>
                <w:rFonts w:ascii="Times New Roman" w:hAnsi="Times New Roman" w:cs="Times New Roman"/>
                <w:sz w:val="20"/>
              </w:rPr>
            </w:pPr>
          </w:p>
        </w:tc>
        <w:tc>
          <w:tcPr>
            <w:tcW w:w="992" w:type="dxa"/>
          </w:tcPr>
          <w:p w14:paraId="19EB7C5F" w14:textId="77777777" w:rsidR="00F91313" w:rsidRPr="00F91313" w:rsidRDefault="00F91313">
            <w:pPr>
              <w:pStyle w:val="ConsPlusNormal"/>
              <w:jc w:val="both"/>
              <w:rPr>
                <w:rFonts w:ascii="Times New Roman" w:hAnsi="Times New Roman" w:cs="Times New Roman"/>
                <w:sz w:val="20"/>
              </w:rPr>
            </w:pPr>
          </w:p>
        </w:tc>
        <w:tc>
          <w:tcPr>
            <w:tcW w:w="1134" w:type="dxa"/>
          </w:tcPr>
          <w:p w14:paraId="7A0F12C3" w14:textId="77777777" w:rsidR="00F91313" w:rsidRPr="00F91313" w:rsidRDefault="00F91313">
            <w:pPr>
              <w:rPr>
                <w:rFonts w:ascii="Times New Roman" w:hAnsi="Times New Roman" w:cs="Times New Roman"/>
                <w:sz w:val="20"/>
                <w:szCs w:val="20"/>
              </w:rPr>
            </w:pPr>
          </w:p>
        </w:tc>
      </w:tr>
    </w:tbl>
    <w:p w14:paraId="2202EE6F"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6581CCEC"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3F9F6734"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61471E30" w14:textId="77777777" w:rsidR="005E1663" w:rsidRPr="005E1663" w:rsidRDefault="005E1663" w:rsidP="005E1663">
      <w:pPr>
        <w:spacing w:after="0" w:line="240" w:lineRule="auto"/>
        <w:rPr>
          <w:rFonts w:ascii="Times New Roman" w:eastAsia="Times New Roman" w:hAnsi="Times New Roman" w:cs="Times New Roman"/>
          <w:sz w:val="24"/>
          <w:szCs w:val="24"/>
        </w:rPr>
      </w:pPr>
    </w:p>
    <w:p w14:paraId="005E11A6"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33D7CA99"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78841962"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7ECECFF7"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5F0D313D"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1826CA67"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232F91B5"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72F5A0BF"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5424B0FA"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1EA64EC0" w14:textId="77777777" w:rsidR="005E1663" w:rsidRPr="005E1663" w:rsidRDefault="005E1663" w:rsidP="005E1663">
      <w:pPr>
        <w:spacing w:after="0" w:line="240" w:lineRule="auto"/>
        <w:jc w:val="center"/>
        <w:rPr>
          <w:rFonts w:ascii="Times New Roman" w:eastAsia="Times New Roman" w:hAnsi="Times New Roman" w:cs="Times New Roman"/>
          <w:sz w:val="28"/>
          <w:szCs w:val="28"/>
        </w:rPr>
      </w:pPr>
    </w:p>
    <w:p w14:paraId="2622D92D" w14:textId="77777777" w:rsidR="00E25152" w:rsidRDefault="00E25152" w:rsidP="005E1663">
      <w:pPr>
        <w:spacing w:after="0" w:line="240" w:lineRule="auto"/>
        <w:jc w:val="center"/>
        <w:rPr>
          <w:rFonts w:ascii="Times New Roman" w:eastAsia="Times New Roman" w:hAnsi="Times New Roman" w:cs="Times New Roman"/>
          <w:sz w:val="28"/>
          <w:szCs w:val="28"/>
        </w:rPr>
        <w:sectPr w:rsidR="00E25152" w:rsidSect="006A75E2">
          <w:pgSz w:w="11906" w:h="16838" w:code="9"/>
          <w:pgMar w:top="992" w:right="1701" w:bottom="851" w:left="851" w:header="425" w:footer="709" w:gutter="0"/>
          <w:cols w:space="708"/>
          <w:docGrid w:linePitch="360"/>
        </w:sectPr>
      </w:pPr>
    </w:p>
    <w:p w14:paraId="75466D18" w14:textId="77777777" w:rsidR="00CC4B26" w:rsidRPr="00E25152" w:rsidRDefault="00CC4B26">
      <w:pPr>
        <w:pStyle w:val="ConsPlusNormal"/>
        <w:jc w:val="center"/>
        <w:rPr>
          <w:rFonts w:ascii="Times New Roman" w:hAnsi="Times New Roman" w:cs="Times New Roman"/>
          <w:sz w:val="28"/>
          <w:szCs w:val="28"/>
        </w:rPr>
      </w:pPr>
      <w:r w:rsidRPr="00E25152">
        <w:rPr>
          <w:rFonts w:ascii="Times New Roman" w:hAnsi="Times New Roman" w:cs="Times New Roman"/>
          <w:sz w:val="28"/>
          <w:szCs w:val="28"/>
        </w:rPr>
        <w:lastRenderedPageBreak/>
        <w:t>Структура полезного отпуска тепловой энергии (мощности)</w:t>
      </w:r>
    </w:p>
    <w:p w14:paraId="29D420EA" w14:textId="77777777" w:rsidR="00CC4B26" w:rsidRPr="00CC4B26" w:rsidRDefault="00CC4B26">
      <w:pPr>
        <w:pStyle w:val="ConsPlusNormal"/>
        <w:ind w:firstLine="540"/>
        <w:jc w:val="both"/>
        <w:rPr>
          <w:rFonts w:ascii="Times New Roman" w:hAnsi="Times New Roman" w:cs="Times New Roman"/>
          <w:sz w:val="20"/>
        </w:rPr>
      </w:pP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2127"/>
        <w:gridCol w:w="1134"/>
        <w:gridCol w:w="1559"/>
        <w:gridCol w:w="1134"/>
        <w:gridCol w:w="2126"/>
        <w:gridCol w:w="1276"/>
        <w:gridCol w:w="1559"/>
        <w:gridCol w:w="1276"/>
      </w:tblGrid>
      <w:tr w:rsidR="00CC4B26" w:rsidRPr="00CC4B26" w14:paraId="133228BB" w14:textId="77777777" w:rsidTr="00DC60F8">
        <w:trPr>
          <w:trHeight w:val="138"/>
        </w:trPr>
        <w:tc>
          <w:tcPr>
            <w:tcW w:w="567" w:type="dxa"/>
            <w:vMerge w:val="restart"/>
          </w:tcPr>
          <w:p w14:paraId="49FF79C3" w14:textId="3E685304" w:rsidR="00CC4B26" w:rsidRPr="00CC4B26" w:rsidRDefault="00E25152">
            <w:pPr>
              <w:pStyle w:val="ConsPlusNormal"/>
              <w:jc w:val="center"/>
              <w:rPr>
                <w:rFonts w:ascii="Times New Roman" w:hAnsi="Times New Roman" w:cs="Times New Roman"/>
                <w:sz w:val="20"/>
              </w:rPr>
            </w:pPr>
            <w:r>
              <w:rPr>
                <w:rFonts w:ascii="Times New Roman" w:hAnsi="Times New Roman" w:cs="Times New Roman"/>
                <w:sz w:val="20"/>
              </w:rPr>
              <w:t>№</w:t>
            </w:r>
            <w:r w:rsidR="00CC4B26" w:rsidRPr="00CC4B26">
              <w:rPr>
                <w:rFonts w:ascii="Times New Roman" w:hAnsi="Times New Roman" w:cs="Times New Roman"/>
                <w:sz w:val="20"/>
              </w:rPr>
              <w:t xml:space="preserve"> п/п</w:t>
            </w:r>
          </w:p>
        </w:tc>
        <w:tc>
          <w:tcPr>
            <w:tcW w:w="2835" w:type="dxa"/>
            <w:vMerge w:val="restart"/>
          </w:tcPr>
          <w:p w14:paraId="68EF15FD" w14:textId="77777777" w:rsidR="00CC4B26" w:rsidRPr="00CC4B26" w:rsidRDefault="00CC4B26">
            <w:pPr>
              <w:pStyle w:val="ConsPlusNormal"/>
              <w:jc w:val="center"/>
              <w:rPr>
                <w:rFonts w:ascii="Times New Roman" w:hAnsi="Times New Roman" w:cs="Times New Roman"/>
                <w:sz w:val="20"/>
              </w:rPr>
            </w:pPr>
          </w:p>
        </w:tc>
        <w:tc>
          <w:tcPr>
            <w:tcW w:w="5954" w:type="dxa"/>
            <w:gridSpan w:val="4"/>
          </w:tcPr>
          <w:p w14:paraId="372B772F"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Базовый период</w:t>
            </w:r>
          </w:p>
        </w:tc>
        <w:tc>
          <w:tcPr>
            <w:tcW w:w="6237" w:type="dxa"/>
            <w:gridSpan w:val="4"/>
          </w:tcPr>
          <w:p w14:paraId="19880B9C"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Период регулирования</w:t>
            </w:r>
          </w:p>
        </w:tc>
      </w:tr>
      <w:tr w:rsidR="00CC4B26" w:rsidRPr="00CC4B26" w14:paraId="4F4C1553" w14:textId="77777777" w:rsidTr="00DC60F8">
        <w:trPr>
          <w:trHeight w:val="1391"/>
        </w:trPr>
        <w:tc>
          <w:tcPr>
            <w:tcW w:w="567" w:type="dxa"/>
            <w:vMerge/>
          </w:tcPr>
          <w:p w14:paraId="0651453C" w14:textId="77777777" w:rsidR="00CC4B26" w:rsidRPr="00CC4B26" w:rsidRDefault="00CC4B26">
            <w:pPr>
              <w:rPr>
                <w:rFonts w:ascii="Times New Roman" w:hAnsi="Times New Roman" w:cs="Times New Roman"/>
                <w:sz w:val="20"/>
                <w:szCs w:val="20"/>
              </w:rPr>
            </w:pPr>
          </w:p>
        </w:tc>
        <w:tc>
          <w:tcPr>
            <w:tcW w:w="2835" w:type="dxa"/>
            <w:vMerge/>
          </w:tcPr>
          <w:p w14:paraId="76D9C438" w14:textId="77777777" w:rsidR="00CC4B26" w:rsidRPr="00CC4B26" w:rsidRDefault="00CC4B26">
            <w:pPr>
              <w:rPr>
                <w:rFonts w:ascii="Times New Roman" w:hAnsi="Times New Roman" w:cs="Times New Roman"/>
                <w:sz w:val="20"/>
                <w:szCs w:val="20"/>
              </w:rPr>
            </w:pPr>
          </w:p>
        </w:tc>
        <w:tc>
          <w:tcPr>
            <w:tcW w:w="2127" w:type="dxa"/>
          </w:tcPr>
          <w:p w14:paraId="1B4985BE"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Суммарная договорная (заявленная) тепловая нагрузка по всем договорам теплоснабжения, Гкал/час</w:t>
            </w:r>
          </w:p>
        </w:tc>
        <w:tc>
          <w:tcPr>
            <w:tcW w:w="1134" w:type="dxa"/>
          </w:tcPr>
          <w:p w14:paraId="6E9C84FD"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в т.ч. по нерегулируемым договорам, Гкал/час</w:t>
            </w:r>
          </w:p>
        </w:tc>
        <w:tc>
          <w:tcPr>
            <w:tcW w:w="1559" w:type="dxa"/>
          </w:tcPr>
          <w:p w14:paraId="05A6DC3E"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Суммарный полезный отпуск тепловой энергии энергия, тыс. Гкал</w:t>
            </w:r>
          </w:p>
        </w:tc>
        <w:tc>
          <w:tcPr>
            <w:tcW w:w="1134" w:type="dxa"/>
          </w:tcPr>
          <w:p w14:paraId="6D5BF396"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в т.ч. по нерегулируемым договорам, тыс. Гкал</w:t>
            </w:r>
          </w:p>
        </w:tc>
        <w:tc>
          <w:tcPr>
            <w:tcW w:w="2126" w:type="dxa"/>
          </w:tcPr>
          <w:p w14:paraId="7B9CC31D"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Суммарная договорная (заявленная) тепловая нагрузка по всем договорам теплоснабжения, Гкал/час</w:t>
            </w:r>
          </w:p>
        </w:tc>
        <w:tc>
          <w:tcPr>
            <w:tcW w:w="1276" w:type="dxa"/>
          </w:tcPr>
          <w:p w14:paraId="47F63907"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в т.ч. по нерегулируемым договорам, Гкал/час</w:t>
            </w:r>
          </w:p>
        </w:tc>
        <w:tc>
          <w:tcPr>
            <w:tcW w:w="1559" w:type="dxa"/>
          </w:tcPr>
          <w:p w14:paraId="4BF6A75F"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Суммарный полезный отпуск тепловой энергии энергия, тыс. Гкал</w:t>
            </w:r>
          </w:p>
        </w:tc>
        <w:tc>
          <w:tcPr>
            <w:tcW w:w="1276" w:type="dxa"/>
          </w:tcPr>
          <w:p w14:paraId="507FBB95"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в т.ч. по нерегулируемым договорам, тыс. Гкал</w:t>
            </w:r>
          </w:p>
        </w:tc>
      </w:tr>
      <w:tr w:rsidR="00CC4B26" w:rsidRPr="00CC4B26" w14:paraId="549ADC33" w14:textId="77777777" w:rsidTr="00DC60F8">
        <w:trPr>
          <w:trHeight w:val="67"/>
        </w:trPr>
        <w:tc>
          <w:tcPr>
            <w:tcW w:w="567" w:type="dxa"/>
          </w:tcPr>
          <w:p w14:paraId="34DAF4F5"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1</w:t>
            </w:r>
          </w:p>
        </w:tc>
        <w:tc>
          <w:tcPr>
            <w:tcW w:w="2835" w:type="dxa"/>
          </w:tcPr>
          <w:p w14:paraId="4EF432BF"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2</w:t>
            </w:r>
          </w:p>
        </w:tc>
        <w:tc>
          <w:tcPr>
            <w:tcW w:w="2127" w:type="dxa"/>
          </w:tcPr>
          <w:p w14:paraId="094B97C4"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3</w:t>
            </w:r>
          </w:p>
        </w:tc>
        <w:tc>
          <w:tcPr>
            <w:tcW w:w="1134" w:type="dxa"/>
          </w:tcPr>
          <w:p w14:paraId="3409ED88"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4</w:t>
            </w:r>
          </w:p>
        </w:tc>
        <w:tc>
          <w:tcPr>
            <w:tcW w:w="1559" w:type="dxa"/>
          </w:tcPr>
          <w:p w14:paraId="7BEA3E23"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5</w:t>
            </w:r>
          </w:p>
        </w:tc>
        <w:tc>
          <w:tcPr>
            <w:tcW w:w="1134" w:type="dxa"/>
          </w:tcPr>
          <w:p w14:paraId="645ECCB5"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6</w:t>
            </w:r>
          </w:p>
        </w:tc>
        <w:tc>
          <w:tcPr>
            <w:tcW w:w="2126" w:type="dxa"/>
          </w:tcPr>
          <w:p w14:paraId="23E02FAC"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7</w:t>
            </w:r>
          </w:p>
        </w:tc>
        <w:tc>
          <w:tcPr>
            <w:tcW w:w="1276" w:type="dxa"/>
          </w:tcPr>
          <w:p w14:paraId="6A918CE2"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8</w:t>
            </w:r>
          </w:p>
        </w:tc>
        <w:tc>
          <w:tcPr>
            <w:tcW w:w="1559" w:type="dxa"/>
          </w:tcPr>
          <w:p w14:paraId="6CD6AB2A"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9</w:t>
            </w:r>
          </w:p>
        </w:tc>
        <w:tc>
          <w:tcPr>
            <w:tcW w:w="1276" w:type="dxa"/>
          </w:tcPr>
          <w:p w14:paraId="02716E23"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10</w:t>
            </w:r>
          </w:p>
        </w:tc>
      </w:tr>
      <w:tr w:rsidR="00CC4B26" w:rsidRPr="00CC4B26" w14:paraId="6A5712B6" w14:textId="77777777" w:rsidTr="00DC60F8">
        <w:trPr>
          <w:trHeight w:val="119"/>
        </w:trPr>
        <w:tc>
          <w:tcPr>
            <w:tcW w:w="567" w:type="dxa"/>
          </w:tcPr>
          <w:p w14:paraId="53FE862B" w14:textId="77777777" w:rsidR="00CC4B26" w:rsidRPr="00CC4B26" w:rsidRDefault="00CC4B26">
            <w:pPr>
              <w:pStyle w:val="ConsPlusNormal"/>
              <w:jc w:val="center"/>
              <w:rPr>
                <w:rFonts w:ascii="Times New Roman" w:hAnsi="Times New Roman" w:cs="Times New Roman"/>
                <w:sz w:val="20"/>
              </w:rPr>
            </w:pPr>
            <w:r w:rsidRPr="00CC4B26">
              <w:rPr>
                <w:rFonts w:ascii="Times New Roman" w:hAnsi="Times New Roman" w:cs="Times New Roman"/>
                <w:sz w:val="20"/>
              </w:rPr>
              <w:t>1</w:t>
            </w:r>
          </w:p>
        </w:tc>
        <w:tc>
          <w:tcPr>
            <w:tcW w:w="2835" w:type="dxa"/>
          </w:tcPr>
          <w:p w14:paraId="666DF0D7"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Всего отпущено потребителям</w:t>
            </w:r>
          </w:p>
        </w:tc>
        <w:tc>
          <w:tcPr>
            <w:tcW w:w="2127" w:type="dxa"/>
          </w:tcPr>
          <w:p w14:paraId="22BD646A" w14:textId="77777777" w:rsidR="00CC4B26" w:rsidRPr="00CC4B26" w:rsidRDefault="00CC4B26">
            <w:pPr>
              <w:pStyle w:val="ConsPlusNormal"/>
              <w:jc w:val="both"/>
              <w:rPr>
                <w:rFonts w:ascii="Times New Roman" w:hAnsi="Times New Roman" w:cs="Times New Roman"/>
                <w:sz w:val="20"/>
              </w:rPr>
            </w:pPr>
          </w:p>
        </w:tc>
        <w:tc>
          <w:tcPr>
            <w:tcW w:w="1134" w:type="dxa"/>
          </w:tcPr>
          <w:p w14:paraId="56C1F718" w14:textId="77777777" w:rsidR="00CC4B26" w:rsidRPr="00CC4B26" w:rsidRDefault="00CC4B26">
            <w:pPr>
              <w:pStyle w:val="ConsPlusNormal"/>
              <w:jc w:val="both"/>
              <w:rPr>
                <w:rFonts w:ascii="Times New Roman" w:hAnsi="Times New Roman" w:cs="Times New Roman"/>
                <w:sz w:val="20"/>
              </w:rPr>
            </w:pPr>
          </w:p>
        </w:tc>
        <w:tc>
          <w:tcPr>
            <w:tcW w:w="1559" w:type="dxa"/>
          </w:tcPr>
          <w:p w14:paraId="6A314396" w14:textId="77777777" w:rsidR="00CC4B26" w:rsidRPr="00CC4B26" w:rsidRDefault="00CC4B26">
            <w:pPr>
              <w:pStyle w:val="ConsPlusNormal"/>
              <w:jc w:val="both"/>
              <w:rPr>
                <w:rFonts w:ascii="Times New Roman" w:hAnsi="Times New Roman" w:cs="Times New Roman"/>
                <w:sz w:val="20"/>
              </w:rPr>
            </w:pPr>
          </w:p>
        </w:tc>
        <w:tc>
          <w:tcPr>
            <w:tcW w:w="1134" w:type="dxa"/>
          </w:tcPr>
          <w:p w14:paraId="7EFAB299" w14:textId="77777777" w:rsidR="00CC4B26" w:rsidRPr="00CC4B26" w:rsidRDefault="00CC4B26">
            <w:pPr>
              <w:pStyle w:val="ConsPlusNormal"/>
              <w:jc w:val="both"/>
              <w:rPr>
                <w:rFonts w:ascii="Times New Roman" w:hAnsi="Times New Roman" w:cs="Times New Roman"/>
                <w:sz w:val="20"/>
              </w:rPr>
            </w:pPr>
          </w:p>
        </w:tc>
        <w:tc>
          <w:tcPr>
            <w:tcW w:w="2126" w:type="dxa"/>
          </w:tcPr>
          <w:p w14:paraId="72A28101" w14:textId="77777777" w:rsidR="00CC4B26" w:rsidRPr="00CC4B26" w:rsidRDefault="00CC4B26">
            <w:pPr>
              <w:pStyle w:val="ConsPlusNormal"/>
              <w:jc w:val="both"/>
              <w:rPr>
                <w:rFonts w:ascii="Times New Roman" w:hAnsi="Times New Roman" w:cs="Times New Roman"/>
                <w:sz w:val="20"/>
              </w:rPr>
            </w:pPr>
          </w:p>
        </w:tc>
        <w:tc>
          <w:tcPr>
            <w:tcW w:w="1276" w:type="dxa"/>
          </w:tcPr>
          <w:p w14:paraId="5F3BF314" w14:textId="77777777" w:rsidR="00CC4B26" w:rsidRPr="00CC4B26" w:rsidRDefault="00CC4B26">
            <w:pPr>
              <w:pStyle w:val="ConsPlusNormal"/>
              <w:jc w:val="both"/>
              <w:rPr>
                <w:rFonts w:ascii="Times New Roman" w:hAnsi="Times New Roman" w:cs="Times New Roman"/>
                <w:sz w:val="20"/>
              </w:rPr>
            </w:pPr>
          </w:p>
        </w:tc>
        <w:tc>
          <w:tcPr>
            <w:tcW w:w="1559" w:type="dxa"/>
          </w:tcPr>
          <w:p w14:paraId="19E93FE0" w14:textId="77777777" w:rsidR="00CC4B26" w:rsidRPr="00CC4B26" w:rsidRDefault="00CC4B26">
            <w:pPr>
              <w:pStyle w:val="ConsPlusNormal"/>
              <w:jc w:val="both"/>
              <w:rPr>
                <w:rFonts w:ascii="Times New Roman" w:hAnsi="Times New Roman" w:cs="Times New Roman"/>
                <w:sz w:val="20"/>
              </w:rPr>
            </w:pPr>
          </w:p>
        </w:tc>
        <w:tc>
          <w:tcPr>
            <w:tcW w:w="1276" w:type="dxa"/>
          </w:tcPr>
          <w:p w14:paraId="244446A6" w14:textId="77777777" w:rsidR="00CC4B26" w:rsidRPr="00CC4B26" w:rsidRDefault="00CC4B26">
            <w:pPr>
              <w:pStyle w:val="ConsPlusNormal"/>
              <w:jc w:val="both"/>
              <w:rPr>
                <w:rFonts w:ascii="Times New Roman" w:hAnsi="Times New Roman" w:cs="Times New Roman"/>
                <w:sz w:val="20"/>
              </w:rPr>
            </w:pPr>
          </w:p>
        </w:tc>
      </w:tr>
      <w:tr w:rsidR="00CC4B26" w:rsidRPr="00CC4B26" w14:paraId="4BBDB6F6" w14:textId="77777777" w:rsidTr="00DC60F8">
        <w:tc>
          <w:tcPr>
            <w:tcW w:w="567" w:type="dxa"/>
          </w:tcPr>
          <w:p w14:paraId="2975CA1A" w14:textId="77777777" w:rsidR="00CC4B26" w:rsidRPr="00CC4B26" w:rsidRDefault="00CC4B26">
            <w:pPr>
              <w:pStyle w:val="ConsPlusNormal"/>
              <w:jc w:val="both"/>
              <w:rPr>
                <w:rFonts w:ascii="Times New Roman" w:hAnsi="Times New Roman" w:cs="Times New Roman"/>
                <w:sz w:val="20"/>
              </w:rPr>
            </w:pPr>
          </w:p>
        </w:tc>
        <w:tc>
          <w:tcPr>
            <w:tcW w:w="2835" w:type="dxa"/>
          </w:tcPr>
          <w:p w14:paraId="26D71632"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Вода</w:t>
            </w:r>
          </w:p>
        </w:tc>
        <w:tc>
          <w:tcPr>
            <w:tcW w:w="2127" w:type="dxa"/>
          </w:tcPr>
          <w:p w14:paraId="247B5255" w14:textId="77777777" w:rsidR="00CC4B26" w:rsidRPr="00CC4B26" w:rsidRDefault="00CC4B26">
            <w:pPr>
              <w:pStyle w:val="ConsPlusNormal"/>
              <w:jc w:val="both"/>
              <w:rPr>
                <w:rFonts w:ascii="Times New Roman" w:hAnsi="Times New Roman" w:cs="Times New Roman"/>
                <w:sz w:val="20"/>
              </w:rPr>
            </w:pPr>
          </w:p>
        </w:tc>
        <w:tc>
          <w:tcPr>
            <w:tcW w:w="1134" w:type="dxa"/>
          </w:tcPr>
          <w:p w14:paraId="2A125C60" w14:textId="77777777" w:rsidR="00CC4B26" w:rsidRPr="00CC4B26" w:rsidRDefault="00CC4B26">
            <w:pPr>
              <w:pStyle w:val="ConsPlusNormal"/>
              <w:jc w:val="both"/>
              <w:rPr>
                <w:rFonts w:ascii="Times New Roman" w:hAnsi="Times New Roman" w:cs="Times New Roman"/>
                <w:sz w:val="20"/>
              </w:rPr>
            </w:pPr>
          </w:p>
        </w:tc>
        <w:tc>
          <w:tcPr>
            <w:tcW w:w="1559" w:type="dxa"/>
          </w:tcPr>
          <w:p w14:paraId="1D6E8C05" w14:textId="77777777" w:rsidR="00CC4B26" w:rsidRPr="00CC4B26" w:rsidRDefault="00CC4B26">
            <w:pPr>
              <w:pStyle w:val="ConsPlusNormal"/>
              <w:jc w:val="both"/>
              <w:rPr>
                <w:rFonts w:ascii="Times New Roman" w:hAnsi="Times New Roman" w:cs="Times New Roman"/>
                <w:sz w:val="20"/>
              </w:rPr>
            </w:pPr>
          </w:p>
        </w:tc>
        <w:tc>
          <w:tcPr>
            <w:tcW w:w="1134" w:type="dxa"/>
          </w:tcPr>
          <w:p w14:paraId="34FE57AF" w14:textId="77777777" w:rsidR="00CC4B26" w:rsidRPr="00CC4B26" w:rsidRDefault="00CC4B26">
            <w:pPr>
              <w:pStyle w:val="ConsPlusNormal"/>
              <w:jc w:val="both"/>
              <w:rPr>
                <w:rFonts w:ascii="Times New Roman" w:hAnsi="Times New Roman" w:cs="Times New Roman"/>
                <w:sz w:val="20"/>
              </w:rPr>
            </w:pPr>
          </w:p>
        </w:tc>
        <w:tc>
          <w:tcPr>
            <w:tcW w:w="2126" w:type="dxa"/>
          </w:tcPr>
          <w:p w14:paraId="1C76B370" w14:textId="77777777" w:rsidR="00CC4B26" w:rsidRPr="00CC4B26" w:rsidRDefault="00CC4B26">
            <w:pPr>
              <w:pStyle w:val="ConsPlusNormal"/>
              <w:jc w:val="both"/>
              <w:rPr>
                <w:rFonts w:ascii="Times New Roman" w:hAnsi="Times New Roman" w:cs="Times New Roman"/>
                <w:sz w:val="20"/>
              </w:rPr>
            </w:pPr>
          </w:p>
        </w:tc>
        <w:tc>
          <w:tcPr>
            <w:tcW w:w="1276" w:type="dxa"/>
          </w:tcPr>
          <w:p w14:paraId="10CE8185" w14:textId="77777777" w:rsidR="00CC4B26" w:rsidRPr="00CC4B26" w:rsidRDefault="00CC4B26">
            <w:pPr>
              <w:pStyle w:val="ConsPlusNormal"/>
              <w:jc w:val="both"/>
              <w:rPr>
                <w:rFonts w:ascii="Times New Roman" w:hAnsi="Times New Roman" w:cs="Times New Roman"/>
                <w:sz w:val="20"/>
              </w:rPr>
            </w:pPr>
          </w:p>
        </w:tc>
        <w:tc>
          <w:tcPr>
            <w:tcW w:w="1559" w:type="dxa"/>
          </w:tcPr>
          <w:p w14:paraId="5D4B76C6" w14:textId="77777777" w:rsidR="00CC4B26" w:rsidRPr="00CC4B26" w:rsidRDefault="00CC4B26">
            <w:pPr>
              <w:pStyle w:val="ConsPlusNormal"/>
              <w:jc w:val="both"/>
              <w:rPr>
                <w:rFonts w:ascii="Times New Roman" w:hAnsi="Times New Roman" w:cs="Times New Roman"/>
                <w:sz w:val="20"/>
              </w:rPr>
            </w:pPr>
          </w:p>
        </w:tc>
        <w:tc>
          <w:tcPr>
            <w:tcW w:w="1276" w:type="dxa"/>
          </w:tcPr>
          <w:p w14:paraId="33187142" w14:textId="77777777" w:rsidR="00CC4B26" w:rsidRPr="00CC4B26" w:rsidRDefault="00CC4B26">
            <w:pPr>
              <w:pStyle w:val="ConsPlusNormal"/>
              <w:jc w:val="both"/>
              <w:rPr>
                <w:rFonts w:ascii="Times New Roman" w:hAnsi="Times New Roman" w:cs="Times New Roman"/>
                <w:sz w:val="20"/>
              </w:rPr>
            </w:pPr>
          </w:p>
        </w:tc>
      </w:tr>
      <w:tr w:rsidR="00CC4B26" w:rsidRPr="00CC4B26" w14:paraId="5540297B" w14:textId="77777777" w:rsidTr="00DC60F8">
        <w:tc>
          <w:tcPr>
            <w:tcW w:w="567" w:type="dxa"/>
          </w:tcPr>
          <w:p w14:paraId="4820C7DE" w14:textId="77777777" w:rsidR="00CC4B26" w:rsidRPr="00CC4B26" w:rsidRDefault="00CC4B26">
            <w:pPr>
              <w:pStyle w:val="ConsPlusNormal"/>
              <w:jc w:val="both"/>
              <w:rPr>
                <w:rFonts w:ascii="Times New Roman" w:hAnsi="Times New Roman" w:cs="Times New Roman"/>
                <w:sz w:val="20"/>
              </w:rPr>
            </w:pPr>
          </w:p>
        </w:tc>
        <w:tc>
          <w:tcPr>
            <w:tcW w:w="2835" w:type="dxa"/>
          </w:tcPr>
          <w:p w14:paraId="2CA07AF2"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Отборный пар</w:t>
            </w:r>
          </w:p>
        </w:tc>
        <w:tc>
          <w:tcPr>
            <w:tcW w:w="2127" w:type="dxa"/>
          </w:tcPr>
          <w:p w14:paraId="239973F3" w14:textId="77777777" w:rsidR="00CC4B26" w:rsidRPr="00CC4B26" w:rsidRDefault="00CC4B26">
            <w:pPr>
              <w:pStyle w:val="ConsPlusNormal"/>
              <w:jc w:val="both"/>
              <w:rPr>
                <w:rFonts w:ascii="Times New Roman" w:hAnsi="Times New Roman" w:cs="Times New Roman"/>
                <w:sz w:val="20"/>
              </w:rPr>
            </w:pPr>
          </w:p>
        </w:tc>
        <w:tc>
          <w:tcPr>
            <w:tcW w:w="1134" w:type="dxa"/>
          </w:tcPr>
          <w:p w14:paraId="5102098B" w14:textId="77777777" w:rsidR="00CC4B26" w:rsidRPr="00CC4B26" w:rsidRDefault="00CC4B26">
            <w:pPr>
              <w:pStyle w:val="ConsPlusNormal"/>
              <w:jc w:val="both"/>
              <w:rPr>
                <w:rFonts w:ascii="Times New Roman" w:hAnsi="Times New Roman" w:cs="Times New Roman"/>
                <w:sz w:val="20"/>
              </w:rPr>
            </w:pPr>
          </w:p>
        </w:tc>
        <w:tc>
          <w:tcPr>
            <w:tcW w:w="1559" w:type="dxa"/>
          </w:tcPr>
          <w:p w14:paraId="5634F249" w14:textId="77777777" w:rsidR="00CC4B26" w:rsidRPr="00CC4B26" w:rsidRDefault="00CC4B26">
            <w:pPr>
              <w:pStyle w:val="ConsPlusNormal"/>
              <w:jc w:val="both"/>
              <w:rPr>
                <w:rFonts w:ascii="Times New Roman" w:hAnsi="Times New Roman" w:cs="Times New Roman"/>
                <w:sz w:val="20"/>
              </w:rPr>
            </w:pPr>
          </w:p>
        </w:tc>
        <w:tc>
          <w:tcPr>
            <w:tcW w:w="1134" w:type="dxa"/>
          </w:tcPr>
          <w:p w14:paraId="483FBDB9" w14:textId="77777777" w:rsidR="00CC4B26" w:rsidRPr="00CC4B26" w:rsidRDefault="00CC4B26">
            <w:pPr>
              <w:pStyle w:val="ConsPlusNormal"/>
              <w:jc w:val="both"/>
              <w:rPr>
                <w:rFonts w:ascii="Times New Roman" w:hAnsi="Times New Roman" w:cs="Times New Roman"/>
                <w:sz w:val="20"/>
              </w:rPr>
            </w:pPr>
          </w:p>
        </w:tc>
        <w:tc>
          <w:tcPr>
            <w:tcW w:w="2126" w:type="dxa"/>
          </w:tcPr>
          <w:p w14:paraId="505E4EED" w14:textId="77777777" w:rsidR="00CC4B26" w:rsidRPr="00CC4B26" w:rsidRDefault="00CC4B26">
            <w:pPr>
              <w:pStyle w:val="ConsPlusNormal"/>
              <w:jc w:val="both"/>
              <w:rPr>
                <w:rFonts w:ascii="Times New Roman" w:hAnsi="Times New Roman" w:cs="Times New Roman"/>
                <w:sz w:val="20"/>
              </w:rPr>
            </w:pPr>
          </w:p>
        </w:tc>
        <w:tc>
          <w:tcPr>
            <w:tcW w:w="1276" w:type="dxa"/>
          </w:tcPr>
          <w:p w14:paraId="4D06C971" w14:textId="77777777" w:rsidR="00CC4B26" w:rsidRPr="00CC4B26" w:rsidRDefault="00CC4B26">
            <w:pPr>
              <w:pStyle w:val="ConsPlusNormal"/>
              <w:jc w:val="both"/>
              <w:rPr>
                <w:rFonts w:ascii="Times New Roman" w:hAnsi="Times New Roman" w:cs="Times New Roman"/>
                <w:sz w:val="20"/>
              </w:rPr>
            </w:pPr>
          </w:p>
        </w:tc>
        <w:tc>
          <w:tcPr>
            <w:tcW w:w="1559" w:type="dxa"/>
          </w:tcPr>
          <w:p w14:paraId="186ACABF" w14:textId="77777777" w:rsidR="00CC4B26" w:rsidRPr="00CC4B26" w:rsidRDefault="00CC4B26">
            <w:pPr>
              <w:pStyle w:val="ConsPlusNormal"/>
              <w:jc w:val="both"/>
              <w:rPr>
                <w:rFonts w:ascii="Times New Roman" w:hAnsi="Times New Roman" w:cs="Times New Roman"/>
                <w:sz w:val="20"/>
              </w:rPr>
            </w:pPr>
          </w:p>
        </w:tc>
        <w:tc>
          <w:tcPr>
            <w:tcW w:w="1276" w:type="dxa"/>
          </w:tcPr>
          <w:p w14:paraId="53F0BAEE" w14:textId="77777777" w:rsidR="00CC4B26" w:rsidRPr="00CC4B26" w:rsidRDefault="00CC4B26">
            <w:pPr>
              <w:pStyle w:val="ConsPlusNormal"/>
              <w:jc w:val="both"/>
              <w:rPr>
                <w:rFonts w:ascii="Times New Roman" w:hAnsi="Times New Roman" w:cs="Times New Roman"/>
                <w:sz w:val="20"/>
              </w:rPr>
            </w:pPr>
          </w:p>
        </w:tc>
      </w:tr>
      <w:tr w:rsidR="00CC4B26" w:rsidRPr="00CC4B26" w14:paraId="3BC4CB12" w14:textId="77777777" w:rsidTr="00DC60F8">
        <w:tc>
          <w:tcPr>
            <w:tcW w:w="567" w:type="dxa"/>
          </w:tcPr>
          <w:p w14:paraId="1984388A" w14:textId="77777777" w:rsidR="00CC4B26" w:rsidRPr="00CC4B26" w:rsidRDefault="00CC4B26">
            <w:pPr>
              <w:pStyle w:val="ConsPlusNormal"/>
              <w:jc w:val="both"/>
              <w:rPr>
                <w:rFonts w:ascii="Times New Roman" w:hAnsi="Times New Roman" w:cs="Times New Roman"/>
                <w:sz w:val="20"/>
              </w:rPr>
            </w:pPr>
          </w:p>
        </w:tc>
        <w:tc>
          <w:tcPr>
            <w:tcW w:w="2835" w:type="dxa"/>
          </w:tcPr>
          <w:p w14:paraId="0079CC58"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 от 1,2 до 2,5 кгс/кв. см</w:t>
            </w:r>
          </w:p>
        </w:tc>
        <w:tc>
          <w:tcPr>
            <w:tcW w:w="2127" w:type="dxa"/>
          </w:tcPr>
          <w:p w14:paraId="5BA10703" w14:textId="77777777" w:rsidR="00CC4B26" w:rsidRPr="00CC4B26" w:rsidRDefault="00CC4B26">
            <w:pPr>
              <w:pStyle w:val="ConsPlusNormal"/>
              <w:jc w:val="both"/>
              <w:rPr>
                <w:rFonts w:ascii="Times New Roman" w:hAnsi="Times New Roman" w:cs="Times New Roman"/>
                <w:sz w:val="20"/>
              </w:rPr>
            </w:pPr>
          </w:p>
        </w:tc>
        <w:tc>
          <w:tcPr>
            <w:tcW w:w="1134" w:type="dxa"/>
          </w:tcPr>
          <w:p w14:paraId="4B96DD06" w14:textId="77777777" w:rsidR="00CC4B26" w:rsidRPr="00CC4B26" w:rsidRDefault="00CC4B26">
            <w:pPr>
              <w:pStyle w:val="ConsPlusNormal"/>
              <w:jc w:val="both"/>
              <w:rPr>
                <w:rFonts w:ascii="Times New Roman" w:hAnsi="Times New Roman" w:cs="Times New Roman"/>
                <w:sz w:val="20"/>
              </w:rPr>
            </w:pPr>
          </w:p>
        </w:tc>
        <w:tc>
          <w:tcPr>
            <w:tcW w:w="1559" w:type="dxa"/>
          </w:tcPr>
          <w:p w14:paraId="75AA19CD" w14:textId="77777777" w:rsidR="00CC4B26" w:rsidRPr="00CC4B26" w:rsidRDefault="00CC4B26">
            <w:pPr>
              <w:pStyle w:val="ConsPlusNormal"/>
              <w:jc w:val="both"/>
              <w:rPr>
                <w:rFonts w:ascii="Times New Roman" w:hAnsi="Times New Roman" w:cs="Times New Roman"/>
                <w:sz w:val="20"/>
              </w:rPr>
            </w:pPr>
          </w:p>
        </w:tc>
        <w:tc>
          <w:tcPr>
            <w:tcW w:w="1134" w:type="dxa"/>
          </w:tcPr>
          <w:p w14:paraId="19ACB986" w14:textId="77777777" w:rsidR="00CC4B26" w:rsidRPr="00CC4B26" w:rsidRDefault="00CC4B26">
            <w:pPr>
              <w:pStyle w:val="ConsPlusNormal"/>
              <w:jc w:val="both"/>
              <w:rPr>
                <w:rFonts w:ascii="Times New Roman" w:hAnsi="Times New Roman" w:cs="Times New Roman"/>
                <w:sz w:val="20"/>
              </w:rPr>
            </w:pPr>
          </w:p>
        </w:tc>
        <w:tc>
          <w:tcPr>
            <w:tcW w:w="2126" w:type="dxa"/>
          </w:tcPr>
          <w:p w14:paraId="1255FA76" w14:textId="77777777" w:rsidR="00CC4B26" w:rsidRPr="00CC4B26" w:rsidRDefault="00CC4B26">
            <w:pPr>
              <w:pStyle w:val="ConsPlusNormal"/>
              <w:jc w:val="both"/>
              <w:rPr>
                <w:rFonts w:ascii="Times New Roman" w:hAnsi="Times New Roman" w:cs="Times New Roman"/>
                <w:sz w:val="20"/>
              </w:rPr>
            </w:pPr>
          </w:p>
        </w:tc>
        <w:tc>
          <w:tcPr>
            <w:tcW w:w="1276" w:type="dxa"/>
          </w:tcPr>
          <w:p w14:paraId="07763DDD" w14:textId="77777777" w:rsidR="00CC4B26" w:rsidRPr="00CC4B26" w:rsidRDefault="00CC4B26">
            <w:pPr>
              <w:pStyle w:val="ConsPlusNormal"/>
              <w:jc w:val="both"/>
              <w:rPr>
                <w:rFonts w:ascii="Times New Roman" w:hAnsi="Times New Roman" w:cs="Times New Roman"/>
                <w:sz w:val="20"/>
              </w:rPr>
            </w:pPr>
          </w:p>
        </w:tc>
        <w:tc>
          <w:tcPr>
            <w:tcW w:w="1559" w:type="dxa"/>
          </w:tcPr>
          <w:p w14:paraId="5E2FF537" w14:textId="77777777" w:rsidR="00CC4B26" w:rsidRPr="00CC4B26" w:rsidRDefault="00CC4B26">
            <w:pPr>
              <w:pStyle w:val="ConsPlusNormal"/>
              <w:jc w:val="both"/>
              <w:rPr>
                <w:rFonts w:ascii="Times New Roman" w:hAnsi="Times New Roman" w:cs="Times New Roman"/>
                <w:sz w:val="20"/>
              </w:rPr>
            </w:pPr>
          </w:p>
        </w:tc>
        <w:tc>
          <w:tcPr>
            <w:tcW w:w="1276" w:type="dxa"/>
          </w:tcPr>
          <w:p w14:paraId="70DF2614" w14:textId="77777777" w:rsidR="00CC4B26" w:rsidRPr="00CC4B26" w:rsidRDefault="00CC4B26">
            <w:pPr>
              <w:pStyle w:val="ConsPlusNormal"/>
              <w:jc w:val="both"/>
              <w:rPr>
                <w:rFonts w:ascii="Times New Roman" w:hAnsi="Times New Roman" w:cs="Times New Roman"/>
                <w:sz w:val="20"/>
              </w:rPr>
            </w:pPr>
          </w:p>
        </w:tc>
      </w:tr>
      <w:tr w:rsidR="00CC4B26" w:rsidRPr="00CC4B26" w14:paraId="7555C978" w14:textId="77777777" w:rsidTr="00DC60F8">
        <w:tc>
          <w:tcPr>
            <w:tcW w:w="567" w:type="dxa"/>
          </w:tcPr>
          <w:p w14:paraId="07AF4A7C" w14:textId="77777777" w:rsidR="00CC4B26" w:rsidRPr="00CC4B26" w:rsidRDefault="00CC4B26">
            <w:pPr>
              <w:pStyle w:val="ConsPlusNormal"/>
              <w:jc w:val="both"/>
              <w:rPr>
                <w:rFonts w:ascii="Times New Roman" w:hAnsi="Times New Roman" w:cs="Times New Roman"/>
                <w:sz w:val="20"/>
              </w:rPr>
            </w:pPr>
          </w:p>
        </w:tc>
        <w:tc>
          <w:tcPr>
            <w:tcW w:w="2835" w:type="dxa"/>
          </w:tcPr>
          <w:p w14:paraId="6AC91B76"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 от 2,5 до 7,0 кгс/кв. см</w:t>
            </w:r>
          </w:p>
        </w:tc>
        <w:tc>
          <w:tcPr>
            <w:tcW w:w="2127" w:type="dxa"/>
          </w:tcPr>
          <w:p w14:paraId="402F6259" w14:textId="77777777" w:rsidR="00CC4B26" w:rsidRPr="00CC4B26" w:rsidRDefault="00CC4B26">
            <w:pPr>
              <w:pStyle w:val="ConsPlusNormal"/>
              <w:jc w:val="both"/>
              <w:rPr>
                <w:rFonts w:ascii="Times New Roman" w:hAnsi="Times New Roman" w:cs="Times New Roman"/>
                <w:sz w:val="20"/>
              </w:rPr>
            </w:pPr>
          </w:p>
        </w:tc>
        <w:tc>
          <w:tcPr>
            <w:tcW w:w="1134" w:type="dxa"/>
          </w:tcPr>
          <w:p w14:paraId="74DCBA22" w14:textId="77777777" w:rsidR="00CC4B26" w:rsidRPr="00CC4B26" w:rsidRDefault="00CC4B26">
            <w:pPr>
              <w:pStyle w:val="ConsPlusNormal"/>
              <w:jc w:val="both"/>
              <w:rPr>
                <w:rFonts w:ascii="Times New Roman" w:hAnsi="Times New Roman" w:cs="Times New Roman"/>
                <w:sz w:val="20"/>
              </w:rPr>
            </w:pPr>
          </w:p>
        </w:tc>
        <w:tc>
          <w:tcPr>
            <w:tcW w:w="1559" w:type="dxa"/>
          </w:tcPr>
          <w:p w14:paraId="52DDA755" w14:textId="77777777" w:rsidR="00CC4B26" w:rsidRPr="00CC4B26" w:rsidRDefault="00CC4B26">
            <w:pPr>
              <w:pStyle w:val="ConsPlusNormal"/>
              <w:jc w:val="both"/>
              <w:rPr>
                <w:rFonts w:ascii="Times New Roman" w:hAnsi="Times New Roman" w:cs="Times New Roman"/>
                <w:sz w:val="20"/>
              </w:rPr>
            </w:pPr>
          </w:p>
        </w:tc>
        <w:tc>
          <w:tcPr>
            <w:tcW w:w="1134" w:type="dxa"/>
          </w:tcPr>
          <w:p w14:paraId="1C6940D2" w14:textId="77777777" w:rsidR="00CC4B26" w:rsidRPr="00CC4B26" w:rsidRDefault="00CC4B26">
            <w:pPr>
              <w:pStyle w:val="ConsPlusNormal"/>
              <w:jc w:val="both"/>
              <w:rPr>
                <w:rFonts w:ascii="Times New Roman" w:hAnsi="Times New Roman" w:cs="Times New Roman"/>
                <w:sz w:val="20"/>
              </w:rPr>
            </w:pPr>
          </w:p>
        </w:tc>
        <w:tc>
          <w:tcPr>
            <w:tcW w:w="2126" w:type="dxa"/>
          </w:tcPr>
          <w:p w14:paraId="0CE88312" w14:textId="77777777" w:rsidR="00CC4B26" w:rsidRPr="00CC4B26" w:rsidRDefault="00CC4B26">
            <w:pPr>
              <w:pStyle w:val="ConsPlusNormal"/>
              <w:jc w:val="both"/>
              <w:rPr>
                <w:rFonts w:ascii="Times New Roman" w:hAnsi="Times New Roman" w:cs="Times New Roman"/>
                <w:sz w:val="20"/>
              </w:rPr>
            </w:pPr>
          </w:p>
        </w:tc>
        <w:tc>
          <w:tcPr>
            <w:tcW w:w="1276" w:type="dxa"/>
          </w:tcPr>
          <w:p w14:paraId="4EF907A7" w14:textId="77777777" w:rsidR="00CC4B26" w:rsidRPr="00CC4B26" w:rsidRDefault="00CC4B26">
            <w:pPr>
              <w:pStyle w:val="ConsPlusNormal"/>
              <w:jc w:val="both"/>
              <w:rPr>
                <w:rFonts w:ascii="Times New Roman" w:hAnsi="Times New Roman" w:cs="Times New Roman"/>
                <w:sz w:val="20"/>
              </w:rPr>
            </w:pPr>
          </w:p>
        </w:tc>
        <w:tc>
          <w:tcPr>
            <w:tcW w:w="1559" w:type="dxa"/>
          </w:tcPr>
          <w:p w14:paraId="42A781C3" w14:textId="77777777" w:rsidR="00CC4B26" w:rsidRPr="00CC4B26" w:rsidRDefault="00CC4B26">
            <w:pPr>
              <w:pStyle w:val="ConsPlusNormal"/>
              <w:jc w:val="both"/>
              <w:rPr>
                <w:rFonts w:ascii="Times New Roman" w:hAnsi="Times New Roman" w:cs="Times New Roman"/>
                <w:sz w:val="20"/>
              </w:rPr>
            </w:pPr>
          </w:p>
        </w:tc>
        <w:tc>
          <w:tcPr>
            <w:tcW w:w="1276" w:type="dxa"/>
          </w:tcPr>
          <w:p w14:paraId="2F29E57D" w14:textId="77777777" w:rsidR="00CC4B26" w:rsidRPr="00CC4B26" w:rsidRDefault="00CC4B26">
            <w:pPr>
              <w:pStyle w:val="ConsPlusNormal"/>
              <w:jc w:val="both"/>
              <w:rPr>
                <w:rFonts w:ascii="Times New Roman" w:hAnsi="Times New Roman" w:cs="Times New Roman"/>
                <w:sz w:val="20"/>
              </w:rPr>
            </w:pPr>
          </w:p>
        </w:tc>
      </w:tr>
      <w:tr w:rsidR="00CC4B26" w:rsidRPr="00CC4B26" w14:paraId="75CBA2EB" w14:textId="77777777" w:rsidTr="00DC60F8">
        <w:tc>
          <w:tcPr>
            <w:tcW w:w="567" w:type="dxa"/>
          </w:tcPr>
          <w:p w14:paraId="771EF15C" w14:textId="77777777" w:rsidR="00CC4B26" w:rsidRPr="00CC4B26" w:rsidRDefault="00CC4B26">
            <w:pPr>
              <w:pStyle w:val="ConsPlusNormal"/>
              <w:jc w:val="both"/>
              <w:rPr>
                <w:rFonts w:ascii="Times New Roman" w:hAnsi="Times New Roman" w:cs="Times New Roman"/>
                <w:sz w:val="20"/>
              </w:rPr>
            </w:pPr>
          </w:p>
        </w:tc>
        <w:tc>
          <w:tcPr>
            <w:tcW w:w="2835" w:type="dxa"/>
          </w:tcPr>
          <w:p w14:paraId="791E3E7E"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 от 7,0 до 13,0 кгс/кв. см</w:t>
            </w:r>
          </w:p>
        </w:tc>
        <w:tc>
          <w:tcPr>
            <w:tcW w:w="2127" w:type="dxa"/>
          </w:tcPr>
          <w:p w14:paraId="18507384" w14:textId="77777777" w:rsidR="00CC4B26" w:rsidRPr="00CC4B26" w:rsidRDefault="00CC4B26">
            <w:pPr>
              <w:pStyle w:val="ConsPlusNormal"/>
              <w:jc w:val="both"/>
              <w:rPr>
                <w:rFonts w:ascii="Times New Roman" w:hAnsi="Times New Roman" w:cs="Times New Roman"/>
                <w:sz w:val="20"/>
              </w:rPr>
            </w:pPr>
          </w:p>
        </w:tc>
        <w:tc>
          <w:tcPr>
            <w:tcW w:w="1134" w:type="dxa"/>
          </w:tcPr>
          <w:p w14:paraId="616C5FA6" w14:textId="77777777" w:rsidR="00CC4B26" w:rsidRPr="00CC4B26" w:rsidRDefault="00CC4B26">
            <w:pPr>
              <w:pStyle w:val="ConsPlusNormal"/>
              <w:jc w:val="both"/>
              <w:rPr>
                <w:rFonts w:ascii="Times New Roman" w:hAnsi="Times New Roman" w:cs="Times New Roman"/>
                <w:sz w:val="20"/>
              </w:rPr>
            </w:pPr>
          </w:p>
        </w:tc>
        <w:tc>
          <w:tcPr>
            <w:tcW w:w="1559" w:type="dxa"/>
          </w:tcPr>
          <w:p w14:paraId="159E5533" w14:textId="77777777" w:rsidR="00CC4B26" w:rsidRPr="00CC4B26" w:rsidRDefault="00CC4B26">
            <w:pPr>
              <w:pStyle w:val="ConsPlusNormal"/>
              <w:jc w:val="both"/>
              <w:rPr>
                <w:rFonts w:ascii="Times New Roman" w:hAnsi="Times New Roman" w:cs="Times New Roman"/>
                <w:sz w:val="20"/>
              </w:rPr>
            </w:pPr>
          </w:p>
        </w:tc>
        <w:tc>
          <w:tcPr>
            <w:tcW w:w="1134" w:type="dxa"/>
          </w:tcPr>
          <w:p w14:paraId="76373C99" w14:textId="77777777" w:rsidR="00CC4B26" w:rsidRPr="00CC4B26" w:rsidRDefault="00CC4B26">
            <w:pPr>
              <w:pStyle w:val="ConsPlusNormal"/>
              <w:jc w:val="both"/>
              <w:rPr>
                <w:rFonts w:ascii="Times New Roman" w:hAnsi="Times New Roman" w:cs="Times New Roman"/>
                <w:sz w:val="20"/>
              </w:rPr>
            </w:pPr>
          </w:p>
        </w:tc>
        <w:tc>
          <w:tcPr>
            <w:tcW w:w="2126" w:type="dxa"/>
          </w:tcPr>
          <w:p w14:paraId="401CA6D4" w14:textId="77777777" w:rsidR="00CC4B26" w:rsidRPr="00CC4B26" w:rsidRDefault="00CC4B26">
            <w:pPr>
              <w:pStyle w:val="ConsPlusNormal"/>
              <w:jc w:val="both"/>
              <w:rPr>
                <w:rFonts w:ascii="Times New Roman" w:hAnsi="Times New Roman" w:cs="Times New Roman"/>
                <w:sz w:val="20"/>
              </w:rPr>
            </w:pPr>
          </w:p>
        </w:tc>
        <w:tc>
          <w:tcPr>
            <w:tcW w:w="1276" w:type="dxa"/>
          </w:tcPr>
          <w:p w14:paraId="2638E690" w14:textId="77777777" w:rsidR="00CC4B26" w:rsidRPr="00CC4B26" w:rsidRDefault="00CC4B26">
            <w:pPr>
              <w:pStyle w:val="ConsPlusNormal"/>
              <w:jc w:val="both"/>
              <w:rPr>
                <w:rFonts w:ascii="Times New Roman" w:hAnsi="Times New Roman" w:cs="Times New Roman"/>
                <w:sz w:val="20"/>
              </w:rPr>
            </w:pPr>
          </w:p>
        </w:tc>
        <w:tc>
          <w:tcPr>
            <w:tcW w:w="1559" w:type="dxa"/>
          </w:tcPr>
          <w:p w14:paraId="6FF1EA17" w14:textId="77777777" w:rsidR="00CC4B26" w:rsidRPr="00CC4B26" w:rsidRDefault="00CC4B26">
            <w:pPr>
              <w:pStyle w:val="ConsPlusNormal"/>
              <w:jc w:val="both"/>
              <w:rPr>
                <w:rFonts w:ascii="Times New Roman" w:hAnsi="Times New Roman" w:cs="Times New Roman"/>
                <w:sz w:val="20"/>
              </w:rPr>
            </w:pPr>
          </w:p>
        </w:tc>
        <w:tc>
          <w:tcPr>
            <w:tcW w:w="1276" w:type="dxa"/>
          </w:tcPr>
          <w:p w14:paraId="2EAE7502" w14:textId="77777777" w:rsidR="00CC4B26" w:rsidRPr="00CC4B26" w:rsidRDefault="00CC4B26">
            <w:pPr>
              <w:pStyle w:val="ConsPlusNormal"/>
              <w:jc w:val="both"/>
              <w:rPr>
                <w:rFonts w:ascii="Times New Roman" w:hAnsi="Times New Roman" w:cs="Times New Roman"/>
                <w:sz w:val="20"/>
              </w:rPr>
            </w:pPr>
          </w:p>
        </w:tc>
      </w:tr>
      <w:tr w:rsidR="00CC4B26" w:rsidRPr="00CC4B26" w14:paraId="3AA22D0B" w14:textId="77777777" w:rsidTr="00DC60F8">
        <w:tc>
          <w:tcPr>
            <w:tcW w:w="567" w:type="dxa"/>
          </w:tcPr>
          <w:p w14:paraId="2035FF5E" w14:textId="77777777" w:rsidR="00CC4B26" w:rsidRPr="00CC4B26" w:rsidRDefault="00CC4B26">
            <w:pPr>
              <w:pStyle w:val="ConsPlusNormal"/>
              <w:jc w:val="both"/>
              <w:rPr>
                <w:rFonts w:ascii="Times New Roman" w:hAnsi="Times New Roman" w:cs="Times New Roman"/>
                <w:sz w:val="20"/>
              </w:rPr>
            </w:pPr>
          </w:p>
        </w:tc>
        <w:tc>
          <w:tcPr>
            <w:tcW w:w="2835" w:type="dxa"/>
          </w:tcPr>
          <w:p w14:paraId="52928580"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 свыше 13,0 кгс/кв. см</w:t>
            </w:r>
          </w:p>
        </w:tc>
        <w:tc>
          <w:tcPr>
            <w:tcW w:w="2127" w:type="dxa"/>
          </w:tcPr>
          <w:p w14:paraId="5A185CDC" w14:textId="77777777" w:rsidR="00CC4B26" w:rsidRPr="00CC4B26" w:rsidRDefault="00CC4B26">
            <w:pPr>
              <w:pStyle w:val="ConsPlusNormal"/>
              <w:jc w:val="both"/>
              <w:rPr>
                <w:rFonts w:ascii="Times New Roman" w:hAnsi="Times New Roman" w:cs="Times New Roman"/>
                <w:sz w:val="20"/>
              </w:rPr>
            </w:pPr>
          </w:p>
        </w:tc>
        <w:tc>
          <w:tcPr>
            <w:tcW w:w="1134" w:type="dxa"/>
          </w:tcPr>
          <w:p w14:paraId="73AF4A32" w14:textId="77777777" w:rsidR="00CC4B26" w:rsidRPr="00CC4B26" w:rsidRDefault="00CC4B26">
            <w:pPr>
              <w:pStyle w:val="ConsPlusNormal"/>
              <w:jc w:val="both"/>
              <w:rPr>
                <w:rFonts w:ascii="Times New Roman" w:hAnsi="Times New Roman" w:cs="Times New Roman"/>
                <w:sz w:val="20"/>
              </w:rPr>
            </w:pPr>
          </w:p>
        </w:tc>
        <w:tc>
          <w:tcPr>
            <w:tcW w:w="1559" w:type="dxa"/>
          </w:tcPr>
          <w:p w14:paraId="26BE5E0C" w14:textId="77777777" w:rsidR="00CC4B26" w:rsidRPr="00CC4B26" w:rsidRDefault="00CC4B26">
            <w:pPr>
              <w:pStyle w:val="ConsPlusNormal"/>
              <w:jc w:val="both"/>
              <w:rPr>
                <w:rFonts w:ascii="Times New Roman" w:hAnsi="Times New Roman" w:cs="Times New Roman"/>
                <w:sz w:val="20"/>
              </w:rPr>
            </w:pPr>
          </w:p>
        </w:tc>
        <w:tc>
          <w:tcPr>
            <w:tcW w:w="1134" w:type="dxa"/>
          </w:tcPr>
          <w:p w14:paraId="702AABD4" w14:textId="77777777" w:rsidR="00CC4B26" w:rsidRPr="00CC4B26" w:rsidRDefault="00CC4B26">
            <w:pPr>
              <w:pStyle w:val="ConsPlusNormal"/>
              <w:jc w:val="both"/>
              <w:rPr>
                <w:rFonts w:ascii="Times New Roman" w:hAnsi="Times New Roman" w:cs="Times New Roman"/>
                <w:sz w:val="20"/>
              </w:rPr>
            </w:pPr>
          </w:p>
        </w:tc>
        <w:tc>
          <w:tcPr>
            <w:tcW w:w="2126" w:type="dxa"/>
          </w:tcPr>
          <w:p w14:paraId="300ECA12" w14:textId="77777777" w:rsidR="00CC4B26" w:rsidRPr="00CC4B26" w:rsidRDefault="00CC4B26">
            <w:pPr>
              <w:pStyle w:val="ConsPlusNormal"/>
              <w:jc w:val="both"/>
              <w:rPr>
                <w:rFonts w:ascii="Times New Roman" w:hAnsi="Times New Roman" w:cs="Times New Roman"/>
                <w:sz w:val="20"/>
              </w:rPr>
            </w:pPr>
          </w:p>
        </w:tc>
        <w:tc>
          <w:tcPr>
            <w:tcW w:w="1276" w:type="dxa"/>
          </w:tcPr>
          <w:p w14:paraId="426AD74D" w14:textId="77777777" w:rsidR="00CC4B26" w:rsidRPr="00CC4B26" w:rsidRDefault="00CC4B26">
            <w:pPr>
              <w:pStyle w:val="ConsPlusNormal"/>
              <w:jc w:val="both"/>
              <w:rPr>
                <w:rFonts w:ascii="Times New Roman" w:hAnsi="Times New Roman" w:cs="Times New Roman"/>
                <w:sz w:val="20"/>
              </w:rPr>
            </w:pPr>
          </w:p>
        </w:tc>
        <w:tc>
          <w:tcPr>
            <w:tcW w:w="1559" w:type="dxa"/>
          </w:tcPr>
          <w:p w14:paraId="17D278BF" w14:textId="77777777" w:rsidR="00CC4B26" w:rsidRPr="00CC4B26" w:rsidRDefault="00CC4B26">
            <w:pPr>
              <w:pStyle w:val="ConsPlusNormal"/>
              <w:jc w:val="both"/>
              <w:rPr>
                <w:rFonts w:ascii="Times New Roman" w:hAnsi="Times New Roman" w:cs="Times New Roman"/>
                <w:sz w:val="20"/>
              </w:rPr>
            </w:pPr>
          </w:p>
        </w:tc>
        <w:tc>
          <w:tcPr>
            <w:tcW w:w="1276" w:type="dxa"/>
          </w:tcPr>
          <w:p w14:paraId="006EEDB7" w14:textId="77777777" w:rsidR="00CC4B26" w:rsidRPr="00CC4B26" w:rsidRDefault="00CC4B26">
            <w:pPr>
              <w:pStyle w:val="ConsPlusNormal"/>
              <w:jc w:val="both"/>
              <w:rPr>
                <w:rFonts w:ascii="Times New Roman" w:hAnsi="Times New Roman" w:cs="Times New Roman"/>
                <w:sz w:val="20"/>
              </w:rPr>
            </w:pPr>
          </w:p>
        </w:tc>
      </w:tr>
      <w:tr w:rsidR="00CC4B26" w:rsidRPr="00CC4B26" w14:paraId="3C1E73C6" w14:textId="77777777" w:rsidTr="00DC60F8">
        <w:trPr>
          <w:trHeight w:val="135"/>
        </w:trPr>
        <w:tc>
          <w:tcPr>
            <w:tcW w:w="567" w:type="dxa"/>
          </w:tcPr>
          <w:p w14:paraId="7AA6D53D" w14:textId="77777777" w:rsidR="00CC4B26" w:rsidRPr="00CC4B26" w:rsidRDefault="00CC4B26">
            <w:pPr>
              <w:pStyle w:val="ConsPlusNormal"/>
              <w:jc w:val="both"/>
              <w:rPr>
                <w:rFonts w:ascii="Times New Roman" w:hAnsi="Times New Roman" w:cs="Times New Roman"/>
                <w:sz w:val="20"/>
              </w:rPr>
            </w:pPr>
          </w:p>
        </w:tc>
        <w:tc>
          <w:tcPr>
            <w:tcW w:w="2835" w:type="dxa"/>
          </w:tcPr>
          <w:p w14:paraId="6D4F6D15"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Острый и редуцированный пар</w:t>
            </w:r>
          </w:p>
        </w:tc>
        <w:tc>
          <w:tcPr>
            <w:tcW w:w="2127" w:type="dxa"/>
          </w:tcPr>
          <w:p w14:paraId="1B18BC70" w14:textId="77777777" w:rsidR="00CC4B26" w:rsidRPr="00CC4B26" w:rsidRDefault="00CC4B26">
            <w:pPr>
              <w:pStyle w:val="ConsPlusNormal"/>
              <w:jc w:val="both"/>
              <w:rPr>
                <w:rFonts w:ascii="Times New Roman" w:hAnsi="Times New Roman" w:cs="Times New Roman"/>
                <w:sz w:val="20"/>
              </w:rPr>
            </w:pPr>
          </w:p>
        </w:tc>
        <w:tc>
          <w:tcPr>
            <w:tcW w:w="1134" w:type="dxa"/>
          </w:tcPr>
          <w:p w14:paraId="1F01C744" w14:textId="77777777" w:rsidR="00CC4B26" w:rsidRPr="00CC4B26" w:rsidRDefault="00CC4B26">
            <w:pPr>
              <w:pStyle w:val="ConsPlusNormal"/>
              <w:jc w:val="both"/>
              <w:rPr>
                <w:rFonts w:ascii="Times New Roman" w:hAnsi="Times New Roman" w:cs="Times New Roman"/>
                <w:sz w:val="20"/>
              </w:rPr>
            </w:pPr>
          </w:p>
        </w:tc>
        <w:tc>
          <w:tcPr>
            <w:tcW w:w="1559" w:type="dxa"/>
          </w:tcPr>
          <w:p w14:paraId="2246467C" w14:textId="77777777" w:rsidR="00CC4B26" w:rsidRPr="00CC4B26" w:rsidRDefault="00CC4B26">
            <w:pPr>
              <w:pStyle w:val="ConsPlusNormal"/>
              <w:jc w:val="both"/>
              <w:rPr>
                <w:rFonts w:ascii="Times New Roman" w:hAnsi="Times New Roman" w:cs="Times New Roman"/>
                <w:sz w:val="20"/>
              </w:rPr>
            </w:pPr>
          </w:p>
        </w:tc>
        <w:tc>
          <w:tcPr>
            <w:tcW w:w="1134" w:type="dxa"/>
          </w:tcPr>
          <w:p w14:paraId="7D0AC129" w14:textId="77777777" w:rsidR="00CC4B26" w:rsidRPr="00CC4B26" w:rsidRDefault="00CC4B26">
            <w:pPr>
              <w:pStyle w:val="ConsPlusNormal"/>
              <w:jc w:val="both"/>
              <w:rPr>
                <w:rFonts w:ascii="Times New Roman" w:hAnsi="Times New Roman" w:cs="Times New Roman"/>
                <w:sz w:val="20"/>
              </w:rPr>
            </w:pPr>
          </w:p>
        </w:tc>
        <w:tc>
          <w:tcPr>
            <w:tcW w:w="2126" w:type="dxa"/>
          </w:tcPr>
          <w:p w14:paraId="20A131FD" w14:textId="77777777" w:rsidR="00CC4B26" w:rsidRPr="00CC4B26" w:rsidRDefault="00CC4B26">
            <w:pPr>
              <w:pStyle w:val="ConsPlusNormal"/>
              <w:jc w:val="both"/>
              <w:rPr>
                <w:rFonts w:ascii="Times New Roman" w:hAnsi="Times New Roman" w:cs="Times New Roman"/>
                <w:sz w:val="20"/>
              </w:rPr>
            </w:pPr>
          </w:p>
        </w:tc>
        <w:tc>
          <w:tcPr>
            <w:tcW w:w="1276" w:type="dxa"/>
          </w:tcPr>
          <w:p w14:paraId="6307868F" w14:textId="77777777" w:rsidR="00CC4B26" w:rsidRPr="00CC4B26" w:rsidRDefault="00CC4B26">
            <w:pPr>
              <w:pStyle w:val="ConsPlusNormal"/>
              <w:jc w:val="both"/>
              <w:rPr>
                <w:rFonts w:ascii="Times New Roman" w:hAnsi="Times New Roman" w:cs="Times New Roman"/>
                <w:sz w:val="20"/>
              </w:rPr>
            </w:pPr>
          </w:p>
        </w:tc>
        <w:tc>
          <w:tcPr>
            <w:tcW w:w="1559" w:type="dxa"/>
          </w:tcPr>
          <w:p w14:paraId="32C1F903" w14:textId="77777777" w:rsidR="00CC4B26" w:rsidRPr="00CC4B26" w:rsidRDefault="00CC4B26">
            <w:pPr>
              <w:pStyle w:val="ConsPlusNormal"/>
              <w:jc w:val="both"/>
              <w:rPr>
                <w:rFonts w:ascii="Times New Roman" w:hAnsi="Times New Roman" w:cs="Times New Roman"/>
                <w:sz w:val="20"/>
              </w:rPr>
            </w:pPr>
          </w:p>
        </w:tc>
        <w:tc>
          <w:tcPr>
            <w:tcW w:w="1276" w:type="dxa"/>
          </w:tcPr>
          <w:p w14:paraId="567AB27E" w14:textId="77777777" w:rsidR="00CC4B26" w:rsidRPr="00CC4B26" w:rsidRDefault="00CC4B26">
            <w:pPr>
              <w:pStyle w:val="ConsPlusNormal"/>
              <w:jc w:val="both"/>
              <w:rPr>
                <w:rFonts w:ascii="Times New Roman" w:hAnsi="Times New Roman" w:cs="Times New Roman"/>
                <w:sz w:val="20"/>
              </w:rPr>
            </w:pPr>
          </w:p>
        </w:tc>
      </w:tr>
      <w:tr w:rsidR="00CC4B26" w:rsidRPr="00CC4B26" w14:paraId="00886E9B" w14:textId="77777777" w:rsidTr="00DC60F8">
        <w:tc>
          <w:tcPr>
            <w:tcW w:w="567" w:type="dxa"/>
          </w:tcPr>
          <w:p w14:paraId="774C5143" w14:textId="77777777" w:rsidR="00CC4B26" w:rsidRPr="00CC4B26" w:rsidRDefault="00CC4B26">
            <w:pPr>
              <w:pStyle w:val="ConsPlusNormal"/>
              <w:jc w:val="both"/>
              <w:rPr>
                <w:rFonts w:ascii="Times New Roman" w:hAnsi="Times New Roman" w:cs="Times New Roman"/>
                <w:sz w:val="20"/>
              </w:rPr>
            </w:pPr>
          </w:p>
        </w:tc>
        <w:tc>
          <w:tcPr>
            <w:tcW w:w="2835" w:type="dxa"/>
          </w:tcPr>
          <w:p w14:paraId="45D66B7B"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В том числе Население</w:t>
            </w:r>
          </w:p>
        </w:tc>
        <w:tc>
          <w:tcPr>
            <w:tcW w:w="2127" w:type="dxa"/>
          </w:tcPr>
          <w:p w14:paraId="4DE61624" w14:textId="77777777" w:rsidR="00CC4B26" w:rsidRPr="00CC4B26" w:rsidRDefault="00CC4B26">
            <w:pPr>
              <w:pStyle w:val="ConsPlusNormal"/>
              <w:jc w:val="both"/>
              <w:rPr>
                <w:rFonts w:ascii="Times New Roman" w:hAnsi="Times New Roman" w:cs="Times New Roman"/>
                <w:sz w:val="20"/>
              </w:rPr>
            </w:pPr>
          </w:p>
        </w:tc>
        <w:tc>
          <w:tcPr>
            <w:tcW w:w="1134" w:type="dxa"/>
          </w:tcPr>
          <w:p w14:paraId="0EEC2F5C" w14:textId="77777777" w:rsidR="00CC4B26" w:rsidRPr="00CC4B26" w:rsidRDefault="00CC4B26">
            <w:pPr>
              <w:pStyle w:val="ConsPlusNormal"/>
              <w:jc w:val="both"/>
              <w:rPr>
                <w:rFonts w:ascii="Times New Roman" w:hAnsi="Times New Roman" w:cs="Times New Roman"/>
                <w:sz w:val="20"/>
              </w:rPr>
            </w:pPr>
          </w:p>
        </w:tc>
        <w:tc>
          <w:tcPr>
            <w:tcW w:w="1559" w:type="dxa"/>
          </w:tcPr>
          <w:p w14:paraId="15E18C74" w14:textId="77777777" w:rsidR="00CC4B26" w:rsidRPr="00CC4B26" w:rsidRDefault="00CC4B26">
            <w:pPr>
              <w:pStyle w:val="ConsPlusNormal"/>
              <w:jc w:val="both"/>
              <w:rPr>
                <w:rFonts w:ascii="Times New Roman" w:hAnsi="Times New Roman" w:cs="Times New Roman"/>
                <w:sz w:val="20"/>
              </w:rPr>
            </w:pPr>
          </w:p>
        </w:tc>
        <w:tc>
          <w:tcPr>
            <w:tcW w:w="1134" w:type="dxa"/>
          </w:tcPr>
          <w:p w14:paraId="08D6022E" w14:textId="77777777" w:rsidR="00CC4B26" w:rsidRPr="00CC4B26" w:rsidRDefault="00CC4B26">
            <w:pPr>
              <w:pStyle w:val="ConsPlusNormal"/>
              <w:jc w:val="both"/>
              <w:rPr>
                <w:rFonts w:ascii="Times New Roman" w:hAnsi="Times New Roman" w:cs="Times New Roman"/>
                <w:sz w:val="20"/>
              </w:rPr>
            </w:pPr>
          </w:p>
        </w:tc>
        <w:tc>
          <w:tcPr>
            <w:tcW w:w="2126" w:type="dxa"/>
          </w:tcPr>
          <w:p w14:paraId="151E4F7E" w14:textId="77777777" w:rsidR="00CC4B26" w:rsidRPr="00CC4B26" w:rsidRDefault="00CC4B26">
            <w:pPr>
              <w:pStyle w:val="ConsPlusNormal"/>
              <w:jc w:val="both"/>
              <w:rPr>
                <w:rFonts w:ascii="Times New Roman" w:hAnsi="Times New Roman" w:cs="Times New Roman"/>
                <w:sz w:val="20"/>
              </w:rPr>
            </w:pPr>
          </w:p>
        </w:tc>
        <w:tc>
          <w:tcPr>
            <w:tcW w:w="1276" w:type="dxa"/>
          </w:tcPr>
          <w:p w14:paraId="46DC51C4" w14:textId="77777777" w:rsidR="00CC4B26" w:rsidRPr="00CC4B26" w:rsidRDefault="00CC4B26">
            <w:pPr>
              <w:pStyle w:val="ConsPlusNormal"/>
              <w:jc w:val="both"/>
              <w:rPr>
                <w:rFonts w:ascii="Times New Roman" w:hAnsi="Times New Roman" w:cs="Times New Roman"/>
                <w:sz w:val="20"/>
              </w:rPr>
            </w:pPr>
          </w:p>
        </w:tc>
        <w:tc>
          <w:tcPr>
            <w:tcW w:w="1559" w:type="dxa"/>
          </w:tcPr>
          <w:p w14:paraId="0D39A080" w14:textId="77777777" w:rsidR="00CC4B26" w:rsidRPr="00CC4B26" w:rsidRDefault="00CC4B26">
            <w:pPr>
              <w:pStyle w:val="ConsPlusNormal"/>
              <w:jc w:val="both"/>
              <w:rPr>
                <w:rFonts w:ascii="Times New Roman" w:hAnsi="Times New Roman" w:cs="Times New Roman"/>
                <w:sz w:val="20"/>
              </w:rPr>
            </w:pPr>
          </w:p>
        </w:tc>
        <w:tc>
          <w:tcPr>
            <w:tcW w:w="1276" w:type="dxa"/>
          </w:tcPr>
          <w:p w14:paraId="76CF0F3C" w14:textId="77777777" w:rsidR="00CC4B26" w:rsidRPr="00CC4B26" w:rsidRDefault="00CC4B26">
            <w:pPr>
              <w:pStyle w:val="ConsPlusNormal"/>
              <w:jc w:val="both"/>
              <w:rPr>
                <w:rFonts w:ascii="Times New Roman" w:hAnsi="Times New Roman" w:cs="Times New Roman"/>
                <w:sz w:val="20"/>
              </w:rPr>
            </w:pPr>
          </w:p>
        </w:tc>
      </w:tr>
      <w:tr w:rsidR="00CC4B26" w:rsidRPr="00CC4B26" w14:paraId="5EB6BF56" w14:textId="77777777" w:rsidTr="00DC60F8">
        <w:trPr>
          <w:trHeight w:val="106"/>
        </w:trPr>
        <w:tc>
          <w:tcPr>
            <w:tcW w:w="567" w:type="dxa"/>
          </w:tcPr>
          <w:p w14:paraId="0D07E2E3" w14:textId="77777777" w:rsidR="00CC4B26" w:rsidRPr="00CC4B26" w:rsidRDefault="00CC4B26">
            <w:pPr>
              <w:pStyle w:val="ConsPlusNormal"/>
              <w:jc w:val="both"/>
              <w:rPr>
                <w:rFonts w:ascii="Times New Roman" w:hAnsi="Times New Roman" w:cs="Times New Roman"/>
                <w:sz w:val="20"/>
              </w:rPr>
            </w:pPr>
          </w:p>
        </w:tc>
        <w:tc>
          <w:tcPr>
            <w:tcW w:w="2835" w:type="dxa"/>
          </w:tcPr>
          <w:p w14:paraId="0297E940"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Вода</w:t>
            </w:r>
          </w:p>
        </w:tc>
        <w:tc>
          <w:tcPr>
            <w:tcW w:w="2127" w:type="dxa"/>
          </w:tcPr>
          <w:p w14:paraId="18DBDF82" w14:textId="77777777" w:rsidR="00CC4B26" w:rsidRPr="00CC4B26" w:rsidRDefault="00CC4B26">
            <w:pPr>
              <w:pStyle w:val="ConsPlusNormal"/>
              <w:jc w:val="both"/>
              <w:rPr>
                <w:rFonts w:ascii="Times New Roman" w:hAnsi="Times New Roman" w:cs="Times New Roman"/>
                <w:sz w:val="20"/>
              </w:rPr>
            </w:pPr>
          </w:p>
        </w:tc>
        <w:tc>
          <w:tcPr>
            <w:tcW w:w="1134" w:type="dxa"/>
          </w:tcPr>
          <w:p w14:paraId="461A303E" w14:textId="77777777" w:rsidR="00CC4B26" w:rsidRPr="00CC4B26" w:rsidRDefault="00CC4B26">
            <w:pPr>
              <w:pStyle w:val="ConsPlusNormal"/>
              <w:jc w:val="both"/>
              <w:rPr>
                <w:rFonts w:ascii="Times New Roman" w:hAnsi="Times New Roman" w:cs="Times New Roman"/>
                <w:sz w:val="20"/>
              </w:rPr>
            </w:pPr>
          </w:p>
        </w:tc>
        <w:tc>
          <w:tcPr>
            <w:tcW w:w="1559" w:type="dxa"/>
          </w:tcPr>
          <w:p w14:paraId="75B9A196" w14:textId="77777777" w:rsidR="00CC4B26" w:rsidRPr="00CC4B26" w:rsidRDefault="00CC4B26">
            <w:pPr>
              <w:pStyle w:val="ConsPlusNormal"/>
              <w:jc w:val="both"/>
              <w:rPr>
                <w:rFonts w:ascii="Times New Roman" w:hAnsi="Times New Roman" w:cs="Times New Roman"/>
                <w:sz w:val="20"/>
              </w:rPr>
            </w:pPr>
          </w:p>
        </w:tc>
        <w:tc>
          <w:tcPr>
            <w:tcW w:w="1134" w:type="dxa"/>
          </w:tcPr>
          <w:p w14:paraId="6D78DE97" w14:textId="77777777" w:rsidR="00CC4B26" w:rsidRPr="00CC4B26" w:rsidRDefault="00CC4B26">
            <w:pPr>
              <w:pStyle w:val="ConsPlusNormal"/>
              <w:jc w:val="both"/>
              <w:rPr>
                <w:rFonts w:ascii="Times New Roman" w:hAnsi="Times New Roman" w:cs="Times New Roman"/>
                <w:sz w:val="20"/>
              </w:rPr>
            </w:pPr>
          </w:p>
        </w:tc>
        <w:tc>
          <w:tcPr>
            <w:tcW w:w="2126" w:type="dxa"/>
          </w:tcPr>
          <w:p w14:paraId="510044A9" w14:textId="77777777" w:rsidR="00CC4B26" w:rsidRPr="00CC4B26" w:rsidRDefault="00CC4B26">
            <w:pPr>
              <w:pStyle w:val="ConsPlusNormal"/>
              <w:jc w:val="both"/>
              <w:rPr>
                <w:rFonts w:ascii="Times New Roman" w:hAnsi="Times New Roman" w:cs="Times New Roman"/>
                <w:sz w:val="20"/>
              </w:rPr>
            </w:pPr>
          </w:p>
        </w:tc>
        <w:tc>
          <w:tcPr>
            <w:tcW w:w="1276" w:type="dxa"/>
          </w:tcPr>
          <w:p w14:paraId="1256E056" w14:textId="77777777" w:rsidR="00CC4B26" w:rsidRPr="00CC4B26" w:rsidRDefault="00CC4B26">
            <w:pPr>
              <w:pStyle w:val="ConsPlusNormal"/>
              <w:jc w:val="both"/>
              <w:rPr>
                <w:rFonts w:ascii="Times New Roman" w:hAnsi="Times New Roman" w:cs="Times New Roman"/>
                <w:sz w:val="20"/>
              </w:rPr>
            </w:pPr>
          </w:p>
        </w:tc>
        <w:tc>
          <w:tcPr>
            <w:tcW w:w="1559" w:type="dxa"/>
          </w:tcPr>
          <w:p w14:paraId="29E90E06" w14:textId="77777777" w:rsidR="00CC4B26" w:rsidRPr="00CC4B26" w:rsidRDefault="00CC4B26">
            <w:pPr>
              <w:pStyle w:val="ConsPlusNormal"/>
              <w:jc w:val="both"/>
              <w:rPr>
                <w:rFonts w:ascii="Times New Roman" w:hAnsi="Times New Roman" w:cs="Times New Roman"/>
                <w:sz w:val="20"/>
              </w:rPr>
            </w:pPr>
          </w:p>
        </w:tc>
        <w:tc>
          <w:tcPr>
            <w:tcW w:w="1276" w:type="dxa"/>
          </w:tcPr>
          <w:p w14:paraId="6CCBBA4B" w14:textId="77777777" w:rsidR="00CC4B26" w:rsidRPr="00CC4B26" w:rsidRDefault="00CC4B26">
            <w:pPr>
              <w:pStyle w:val="ConsPlusNormal"/>
              <w:jc w:val="both"/>
              <w:rPr>
                <w:rFonts w:ascii="Times New Roman" w:hAnsi="Times New Roman" w:cs="Times New Roman"/>
                <w:sz w:val="20"/>
              </w:rPr>
            </w:pPr>
          </w:p>
        </w:tc>
      </w:tr>
      <w:tr w:rsidR="00CC4B26" w:rsidRPr="00CC4B26" w14:paraId="05700B11" w14:textId="77777777" w:rsidTr="00DC60F8">
        <w:tc>
          <w:tcPr>
            <w:tcW w:w="567" w:type="dxa"/>
          </w:tcPr>
          <w:p w14:paraId="23D73C42" w14:textId="77777777" w:rsidR="00CC4B26" w:rsidRPr="00CC4B26" w:rsidRDefault="00CC4B26">
            <w:pPr>
              <w:pStyle w:val="ConsPlusNormal"/>
              <w:jc w:val="both"/>
              <w:rPr>
                <w:rFonts w:ascii="Times New Roman" w:hAnsi="Times New Roman" w:cs="Times New Roman"/>
                <w:sz w:val="20"/>
              </w:rPr>
            </w:pPr>
          </w:p>
        </w:tc>
        <w:tc>
          <w:tcPr>
            <w:tcW w:w="2835" w:type="dxa"/>
          </w:tcPr>
          <w:p w14:paraId="132F66AD"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Отборный пар</w:t>
            </w:r>
          </w:p>
        </w:tc>
        <w:tc>
          <w:tcPr>
            <w:tcW w:w="2127" w:type="dxa"/>
          </w:tcPr>
          <w:p w14:paraId="1C82C541" w14:textId="77777777" w:rsidR="00CC4B26" w:rsidRPr="00CC4B26" w:rsidRDefault="00CC4B26">
            <w:pPr>
              <w:pStyle w:val="ConsPlusNormal"/>
              <w:jc w:val="both"/>
              <w:rPr>
                <w:rFonts w:ascii="Times New Roman" w:hAnsi="Times New Roman" w:cs="Times New Roman"/>
                <w:sz w:val="20"/>
              </w:rPr>
            </w:pPr>
          </w:p>
        </w:tc>
        <w:tc>
          <w:tcPr>
            <w:tcW w:w="1134" w:type="dxa"/>
          </w:tcPr>
          <w:p w14:paraId="5FD61040" w14:textId="77777777" w:rsidR="00CC4B26" w:rsidRPr="00CC4B26" w:rsidRDefault="00CC4B26">
            <w:pPr>
              <w:pStyle w:val="ConsPlusNormal"/>
              <w:jc w:val="both"/>
              <w:rPr>
                <w:rFonts w:ascii="Times New Roman" w:hAnsi="Times New Roman" w:cs="Times New Roman"/>
                <w:sz w:val="20"/>
              </w:rPr>
            </w:pPr>
          </w:p>
        </w:tc>
        <w:tc>
          <w:tcPr>
            <w:tcW w:w="1559" w:type="dxa"/>
          </w:tcPr>
          <w:p w14:paraId="323A4596" w14:textId="77777777" w:rsidR="00CC4B26" w:rsidRPr="00CC4B26" w:rsidRDefault="00CC4B26">
            <w:pPr>
              <w:pStyle w:val="ConsPlusNormal"/>
              <w:jc w:val="both"/>
              <w:rPr>
                <w:rFonts w:ascii="Times New Roman" w:hAnsi="Times New Roman" w:cs="Times New Roman"/>
                <w:sz w:val="20"/>
              </w:rPr>
            </w:pPr>
          </w:p>
        </w:tc>
        <w:tc>
          <w:tcPr>
            <w:tcW w:w="1134" w:type="dxa"/>
          </w:tcPr>
          <w:p w14:paraId="008C5946" w14:textId="77777777" w:rsidR="00CC4B26" w:rsidRPr="00CC4B26" w:rsidRDefault="00CC4B26">
            <w:pPr>
              <w:pStyle w:val="ConsPlusNormal"/>
              <w:jc w:val="both"/>
              <w:rPr>
                <w:rFonts w:ascii="Times New Roman" w:hAnsi="Times New Roman" w:cs="Times New Roman"/>
                <w:sz w:val="20"/>
              </w:rPr>
            </w:pPr>
          </w:p>
        </w:tc>
        <w:tc>
          <w:tcPr>
            <w:tcW w:w="2126" w:type="dxa"/>
          </w:tcPr>
          <w:p w14:paraId="23497460" w14:textId="77777777" w:rsidR="00CC4B26" w:rsidRPr="00CC4B26" w:rsidRDefault="00CC4B26">
            <w:pPr>
              <w:pStyle w:val="ConsPlusNormal"/>
              <w:jc w:val="both"/>
              <w:rPr>
                <w:rFonts w:ascii="Times New Roman" w:hAnsi="Times New Roman" w:cs="Times New Roman"/>
                <w:sz w:val="20"/>
              </w:rPr>
            </w:pPr>
          </w:p>
        </w:tc>
        <w:tc>
          <w:tcPr>
            <w:tcW w:w="1276" w:type="dxa"/>
          </w:tcPr>
          <w:p w14:paraId="54024537" w14:textId="77777777" w:rsidR="00CC4B26" w:rsidRPr="00CC4B26" w:rsidRDefault="00CC4B26">
            <w:pPr>
              <w:pStyle w:val="ConsPlusNormal"/>
              <w:jc w:val="both"/>
              <w:rPr>
                <w:rFonts w:ascii="Times New Roman" w:hAnsi="Times New Roman" w:cs="Times New Roman"/>
                <w:sz w:val="20"/>
              </w:rPr>
            </w:pPr>
          </w:p>
        </w:tc>
        <w:tc>
          <w:tcPr>
            <w:tcW w:w="1559" w:type="dxa"/>
          </w:tcPr>
          <w:p w14:paraId="7626391D" w14:textId="77777777" w:rsidR="00CC4B26" w:rsidRPr="00CC4B26" w:rsidRDefault="00CC4B26">
            <w:pPr>
              <w:pStyle w:val="ConsPlusNormal"/>
              <w:jc w:val="both"/>
              <w:rPr>
                <w:rFonts w:ascii="Times New Roman" w:hAnsi="Times New Roman" w:cs="Times New Roman"/>
                <w:sz w:val="20"/>
              </w:rPr>
            </w:pPr>
          </w:p>
        </w:tc>
        <w:tc>
          <w:tcPr>
            <w:tcW w:w="1276" w:type="dxa"/>
          </w:tcPr>
          <w:p w14:paraId="336A05DF" w14:textId="77777777" w:rsidR="00CC4B26" w:rsidRPr="00CC4B26" w:rsidRDefault="00CC4B26">
            <w:pPr>
              <w:pStyle w:val="ConsPlusNormal"/>
              <w:jc w:val="both"/>
              <w:rPr>
                <w:rFonts w:ascii="Times New Roman" w:hAnsi="Times New Roman" w:cs="Times New Roman"/>
                <w:sz w:val="20"/>
              </w:rPr>
            </w:pPr>
          </w:p>
        </w:tc>
      </w:tr>
      <w:tr w:rsidR="00CC4B26" w:rsidRPr="00CC4B26" w14:paraId="6B999862" w14:textId="77777777" w:rsidTr="00DC60F8">
        <w:tc>
          <w:tcPr>
            <w:tcW w:w="567" w:type="dxa"/>
          </w:tcPr>
          <w:p w14:paraId="3665307E" w14:textId="77777777" w:rsidR="00CC4B26" w:rsidRPr="00CC4B26" w:rsidRDefault="00CC4B26">
            <w:pPr>
              <w:pStyle w:val="ConsPlusNormal"/>
              <w:jc w:val="both"/>
              <w:rPr>
                <w:rFonts w:ascii="Times New Roman" w:hAnsi="Times New Roman" w:cs="Times New Roman"/>
                <w:sz w:val="20"/>
              </w:rPr>
            </w:pPr>
          </w:p>
        </w:tc>
        <w:tc>
          <w:tcPr>
            <w:tcW w:w="2835" w:type="dxa"/>
          </w:tcPr>
          <w:p w14:paraId="630216C8" w14:textId="77777777" w:rsidR="00CC4B26" w:rsidRPr="00CC4B26" w:rsidRDefault="00CC4B26">
            <w:pPr>
              <w:pStyle w:val="ConsPlusNormal"/>
              <w:rPr>
                <w:rFonts w:ascii="Times New Roman" w:hAnsi="Times New Roman" w:cs="Times New Roman"/>
                <w:sz w:val="20"/>
              </w:rPr>
            </w:pPr>
            <w:r w:rsidRPr="00CC4B26">
              <w:rPr>
                <w:rFonts w:ascii="Times New Roman" w:hAnsi="Times New Roman" w:cs="Times New Roman"/>
                <w:sz w:val="20"/>
              </w:rPr>
              <w:t>- от 1,2 до 2,5 кгс/кв. см</w:t>
            </w:r>
          </w:p>
        </w:tc>
        <w:tc>
          <w:tcPr>
            <w:tcW w:w="2127" w:type="dxa"/>
          </w:tcPr>
          <w:p w14:paraId="6230DBA8" w14:textId="77777777" w:rsidR="00CC4B26" w:rsidRPr="00CC4B26" w:rsidRDefault="00CC4B26">
            <w:pPr>
              <w:pStyle w:val="ConsPlusNormal"/>
              <w:jc w:val="both"/>
              <w:rPr>
                <w:rFonts w:ascii="Times New Roman" w:hAnsi="Times New Roman" w:cs="Times New Roman"/>
                <w:sz w:val="20"/>
              </w:rPr>
            </w:pPr>
          </w:p>
        </w:tc>
        <w:tc>
          <w:tcPr>
            <w:tcW w:w="1134" w:type="dxa"/>
          </w:tcPr>
          <w:p w14:paraId="0767B68B" w14:textId="77777777" w:rsidR="00CC4B26" w:rsidRPr="00CC4B26" w:rsidRDefault="00CC4B26">
            <w:pPr>
              <w:pStyle w:val="ConsPlusNormal"/>
              <w:jc w:val="both"/>
              <w:rPr>
                <w:rFonts w:ascii="Times New Roman" w:hAnsi="Times New Roman" w:cs="Times New Roman"/>
                <w:sz w:val="20"/>
              </w:rPr>
            </w:pPr>
          </w:p>
        </w:tc>
        <w:tc>
          <w:tcPr>
            <w:tcW w:w="1559" w:type="dxa"/>
          </w:tcPr>
          <w:p w14:paraId="30D2A54C" w14:textId="77777777" w:rsidR="00CC4B26" w:rsidRPr="00CC4B26" w:rsidRDefault="00CC4B26">
            <w:pPr>
              <w:pStyle w:val="ConsPlusNormal"/>
              <w:jc w:val="both"/>
              <w:rPr>
                <w:rFonts w:ascii="Times New Roman" w:hAnsi="Times New Roman" w:cs="Times New Roman"/>
                <w:sz w:val="20"/>
              </w:rPr>
            </w:pPr>
          </w:p>
        </w:tc>
        <w:tc>
          <w:tcPr>
            <w:tcW w:w="1134" w:type="dxa"/>
          </w:tcPr>
          <w:p w14:paraId="1C1C344C" w14:textId="77777777" w:rsidR="00CC4B26" w:rsidRPr="00CC4B26" w:rsidRDefault="00CC4B26">
            <w:pPr>
              <w:pStyle w:val="ConsPlusNormal"/>
              <w:jc w:val="both"/>
              <w:rPr>
                <w:rFonts w:ascii="Times New Roman" w:hAnsi="Times New Roman" w:cs="Times New Roman"/>
                <w:sz w:val="20"/>
              </w:rPr>
            </w:pPr>
          </w:p>
        </w:tc>
        <w:tc>
          <w:tcPr>
            <w:tcW w:w="2126" w:type="dxa"/>
          </w:tcPr>
          <w:p w14:paraId="010EF95E" w14:textId="77777777" w:rsidR="00CC4B26" w:rsidRPr="00CC4B26" w:rsidRDefault="00CC4B26">
            <w:pPr>
              <w:pStyle w:val="ConsPlusNormal"/>
              <w:jc w:val="both"/>
              <w:rPr>
                <w:rFonts w:ascii="Times New Roman" w:hAnsi="Times New Roman" w:cs="Times New Roman"/>
                <w:sz w:val="20"/>
              </w:rPr>
            </w:pPr>
          </w:p>
        </w:tc>
        <w:tc>
          <w:tcPr>
            <w:tcW w:w="1276" w:type="dxa"/>
          </w:tcPr>
          <w:p w14:paraId="36812FA4" w14:textId="77777777" w:rsidR="00CC4B26" w:rsidRPr="00CC4B26" w:rsidRDefault="00CC4B26">
            <w:pPr>
              <w:pStyle w:val="ConsPlusNormal"/>
              <w:jc w:val="both"/>
              <w:rPr>
                <w:rFonts w:ascii="Times New Roman" w:hAnsi="Times New Roman" w:cs="Times New Roman"/>
                <w:sz w:val="20"/>
              </w:rPr>
            </w:pPr>
          </w:p>
        </w:tc>
        <w:tc>
          <w:tcPr>
            <w:tcW w:w="1559" w:type="dxa"/>
          </w:tcPr>
          <w:p w14:paraId="150D6BAB" w14:textId="77777777" w:rsidR="00CC4B26" w:rsidRPr="00CC4B26" w:rsidRDefault="00CC4B26">
            <w:pPr>
              <w:pStyle w:val="ConsPlusNormal"/>
              <w:jc w:val="both"/>
              <w:rPr>
                <w:rFonts w:ascii="Times New Roman" w:hAnsi="Times New Roman" w:cs="Times New Roman"/>
                <w:sz w:val="20"/>
              </w:rPr>
            </w:pPr>
          </w:p>
        </w:tc>
        <w:tc>
          <w:tcPr>
            <w:tcW w:w="1276" w:type="dxa"/>
          </w:tcPr>
          <w:p w14:paraId="3EE829D5" w14:textId="77777777" w:rsidR="00CC4B26" w:rsidRPr="00CC4B26" w:rsidRDefault="00CC4B26">
            <w:pPr>
              <w:pStyle w:val="ConsPlusNormal"/>
              <w:jc w:val="both"/>
              <w:rPr>
                <w:rFonts w:ascii="Times New Roman" w:hAnsi="Times New Roman" w:cs="Times New Roman"/>
                <w:sz w:val="20"/>
              </w:rPr>
            </w:pPr>
          </w:p>
        </w:tc>
      </w:tr>
      <w:tr w:rsidR="00CC4B26" w:rsidRPr="00CC4B26" w14:paraId="238BB584" w14:textId="77777777" w:rsidTr="00DC60F8">
        <w:tc>
          <w:tcPr>
            <w:tcW w:w="567" w:type="dxa"/>
          </w:tcPr>
          <w:p w14:paraId="7E77D6CB" w14:textId="77777777" w:rsidR="00CC4B26" w:rsidRPr="00CC4B26" w:rsidRDefault="00CC4B26">
            <w:pPr>
              <w:pStyle w:val="ConsPlusNormal"/>
              <w:jc w:val="both"/>
              <w:rPr>
                <w:rFonts w:ascii="Times New Roman" w:hAnsi="Times New Roman" w:cs="Times New Roman"/>
                <w:sz w:val="20"/>
              </w:rPr>
            </w:pPr>
          </w:p>
        </w:tc>
        <w:tc>
          <w:tcPr>
            <w:tcW w:w="2835" w:type="dxa"/>
          </w:tcPr>
          <w:p w14:paraId="47EF4436" w14:textId="77777777" w:rsidR="00CC4B26" w:rsidRDefault="00CC4B26">
            <w:pPr>
              <w:pStyle w:val="ConsPlusNormal"/>
              <w:rPr>
                <w:rFonts w:ascii="Times New Roman" w:hAnsi="Times New Roman" w:cs="Times New Roman"/>
                <w:sz w:val="20"/>
              </w:rPr>
            </w:pPr>
            <w:r w:rsidRPr="00CC4B26">
              <w:rPr>
                <w:rFonts w:ascii="Times New Roman" w:hAnsi="Times New Roman" w:cs="Times New Roman"/>
                <w:sz w:val="20"/>
              </w:rPr>
              <w:t>- от 2,5 до 7,0 кгс/кв. см</w:t>
            </w:r>
          </w:p>
          <w:p w14:paraId="567818DD" w14:textId="77777777" w:rsidR="007227C2" w:rsidRPr="00CC4B26" w:rsidRDefault="007227C2">
            <w:pPr>
              <w:pStyle w:val="ConsPlusNormal"/>
              <w:rPr>
                <w:rFonts w:ascii="Times New Roman" w:hAnsi="Times New Roman" w:cs="Times New Roman"/>
                <w:sz w:val="20"/>
              </w:rPr>
            </w:pPr>
          </w:p>
        </w:tc>
        <w:tc>
          <w:tcPr>
            <w:tcW w:w="2127" w:type="dxa"/>
          </w:tcPr>
          <w:p w14:paraId="585EBE82" w14:textId="77777777" w:rsidR="00CC4B26" w:rsidRPr="00CC4B26" w:rsidRDefault="00CC4B26">
            <w:pPr>
              <w:pStyle w:val="ConsPlusNormal"/>
              <w:jc w:val="both"/>
              <w:rPr>
                <w:rFonts w:ascii="Times New Roman" w:hAnsi="Times New Roman" w:cs="Times New Roman"/>
                <w:sz w:val="20"/>
              </w:rPr>
            </w:pPr>
          </w:p>
        </w:tc>
        <w:tc>
          <w:tcPr>
            <w:tcW w:w="1134" w:type="dxa"/>
          </w:tcPr>
          <w:p w14:paraId="45BF7477" w14:textId="77777777" w:rsidR="00CC4B26" w:rsidRPr="00CC4B26" w:rsidRDefault="00CC4B26">
            <w:pPr>
              <w:pStyle w:val="ConsPlusNormal"/>
              <w:jc w:val="both"/>
              <w:rPr>
                <w:rFonts w:ascii="Times New Roman" w:hAnsi="Times New Roman" w:cs="Times New Roman"/>
                <w:sz w:val="20"/>
              </w:rPr>
            </w:pPr>
          </w:p>
        </w:tc>
        <w:tc>
          <w:tcPr>
            <w:tcW w:w="1559" w:type="dxa"/>
          </w:tcPr>
          <w:p w14:paraId="5CE3E101" w14:textId="77777777" w:rsidR="00CC4B26" w:rsidRPr="00CC4B26" w:rsidRDefault="00CC4B26">
            <w:pPr>
              <w:pStyle w:val="ConsPlusNormal"/>
              <w:jc w:val="both"/>
              <w:rPr>
                <w:rFonts w:ascii="Times New Roman" w:hAnsi="Times New Roman" w:cs="Times New Roman"/>
                <w:sz w:val="20"/>
              </w:rPr>
            </w:pPr>
          </w:p>
        </w:tc>
        <w:tc>
          <w:tcPr>
            <w:tcW w:w="1134" w:type="dxa"/>
          </w:tcPr>
          <w:p w14:paraId="2D3BD328" w14:textId="77777777" w:rsidR="00CC4B26" w:rsidRPr="00CC4B26" w:rsidRDefault="00CC4B26">
            <w:pPr>
              <w:pStyle w:val="ConsPlusNormal"/>
              <w:jc w:val="both"/>
              <w:rPr>
                <w:rFonts w:ascii="Times New Roman" w:hAnsi="Times New Roman" w:cs="Times New Roman"/>
                <w:sz w:val="20"/>
              </w:rPr>
            </w:pPr>
          </w:p>
        </w:tc>
        <w:tc>
          <w:tcPr>
            <w:tcW w:w="2126" w:type="dxa"/>
          </w:tcPr>
          <w:p w14:paraId="6B207FAB" w14:textId="77777777" w:rsidR="00CC4B26" w:rsidRPr="00CC4B26" w:rsidRDefault="00CC4B26">
            <w:pPr>
              <w:pStyle w:val="ConsPlusNormal"/>
              <w:jc w:val="both"/>
              <w:rPr>
                <w:rFonts w:ascii="Times New Roman" w:hAnsi="Times New Roman" w:cs="Times New Roman"/>
                <w:sz w:val="20"/>
              </w:rPr>
            </w:pPr>
          </w:p>
        </w:tc>
        <w:tc>
          <w:tcPr>
            <w:tcW w:w="1276" w:type="dxa"/>
          </w:tcPr>
          <w:p w14:paraId="58CEB0AA" w14:textId="77777777" w:rsidR="00CC4B26" w:rsidRPr="00CC4B26" w:rsidRDefault="00CC4B26">
            <w:pPr>
              <w:pStyle w:val="ConsPlusNormal"/>
              <w:jc w:val="both"/>
              <w:rPr>
                <w:rFonts w:ascii="Times New Roman" w:hAnsi="Times New Roman" w:cs="Times New Roman"/>
                <w:sz w:val="20"/>
              </w:rPr>
            </w:pPr>
          </w:p>
        </w:tc>
        <w:tc>
          <w:tcPr>
            <w:tcW w:w="1559" w:type="dxa"/>
          </w:tcPr>
          <w:p w14:paraId="0C5C592E" w14:textId="77777777" w:rsidR="00CC4B26" w:rsidRPr="00CC4B26" w:rsidRDefault="00CC4B26">
            <w:pPr>
              <w:pStyle w:val="ConsPlusNormal"/>
              <w:jc w:val="both"/>
              <w:rPr>
                <w:rFonts w:ascii="Times New Roman" w:hAnsi="Times New Roman" w:cs="Times New Roman"/>
                <w:sz w:val="20"/>
              </w:rPr>
            </w:pPr>
          </w:p>
        </w:tc>
        <w:tc>
          <w:tcPr>
            <w:tcW w:w="1276" w:type="dxa"/>
          </w:tcPr>
          <w:p w14:paraId="4DD5F102" w14:textId="77777777" w:rsidR="00CC4B26" w:rsidRPr="00CC4B26" w:rsidRDefault="00CC4B26">
            <w:pPr>
              <w:pStyle w:val="ConsPlusNormal"/>
              <w:jc w:val="both"/>
              <w:rPr>
                <w:rFonts w:ascii="Times New Roman" w:hAnsi="Times New Roman" w:cs="Times New Roman"/>
                <w:sz w:val="20"/>
              </w:rPr>
            </w:pPr>
          </w:p>
        </w:tc>
      </w:tr>
      <w:tr w:rsidR="00E25152" w:rsidRPr="00CC4B26" w14:paraId="39F4EDDC" w14:textId="77777777" w:rsidTr="00DC60F8">
        <w:tc>
          <w:tcPr>
            <w:tcW w:w="567" w:type="dxa"/>
          </w:tcPr>
          <w:p w14:paraId="70E38932" w14:textId="75C32EF8"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lastRenderedPageBreak/>
              <w:t>1</w:t>
            </w:r>
          </w:p>
        </w:tc>
        <w:tc>
          <w:tcPr>
            <w:tcW w:w="2835" w:type="dxa"/>
          </w:tcPr>
          <w:p w14:paraId="641344A3" w14:textId="5BEDDFEC"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2</w:t>
            </w:r>
          </w:p>
        </w:tc>
        <w:tc>
          <w:tcPr>
            <w:tcW w:w="2127" w:type="dxa"/>
          </w:tcPr>
          <w:p w14:paraId="523D1C9F" w14:textId="4FB43614"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3</w:t>
            </w:r>
          </w:p>
        </w:tc>
        <w:tc>
          <w:tcPr>
            <w:tcW w:w="1134" w:type="dxa"/>
          </w:tcPr>
          <w:p w14:paraId="0D7FDFD3" w14:textId="4F8B72D5"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4</w:t>
            </w:r>
          </w:p>
        </w:tc>
        <w:tc>
          <w:tcPr>
            <w:tcW w:w="1559" w:type="dxa"/>
          </w:tcPr>
          <w:p w14:paraId="7DBA4FE1" w14:textId="33C13FDA"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5</w:t>
            </w:r>
          </w:p>
        </w:tc>
        <w:tc>
          <w:tcPr>
            <w:tcW w:w="1134" w:type="dxa"/>
          </w:tcPr>
          <w:p w14:paraId="6F976DB6" w14:textId="17BB6C4F"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6</w:t>
            </w:r>
          </w:p>
        </w:tc>
        <w:tc>
          <w:tcPr>
            <w:tcW w:w="2126" w:type="dxa"/>
          </w:tcPr>
          <w:p w14:paraId="1F58CC71" w14:textId="0C36CB93"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7</w:t>
            </w:r>
          </w:p>
        </w:tc>
        <w:tc>
          <w:tcPr>
            <w:tcW w:w="1276" w:type="dxa"/>
          </w:tcPr>
          <w:p w14:paraId="2CA7BF21" w14:textId="2D2C74B6"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8</w:t>
            </w:r>
          </w:p>
        </w:tc>
        <w:tc>
          <w:tcPr>
            <w:tcW w:w="1559" w:type="dxa"/>
          </w:tcPr>
          <w:p w14:paraId="3A5C11AE" w14:textId="1D862756"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9</w:t>
            </w:r>
          </w:p>
        </w:tc>
        <w:tc>
          <w:tcPr>
            <w:tcW w:w="1276" w:type="dxa"/>
          </w:tcPr>
          <w:p w14:paraId="791F1EFE" w14:textId="3E9FD114" w:rsidR="00E25152" w:rsidRPr="00CC4B26" w:rsidRDefault="00E25152" w:rsidP="00E25152">
            <w:pPr>
              <w:pStyle w:val="ConsPlusNormal"/>
              <w:jc w:val="center"/>
              <w:rPr>
                <w:rFonts w:ascii="Times New Roman" w:hAnsi="Times New Roman" w:cs="Times New Roman"/>
                <w:sz w:val="20"/>
              </w:rPr>
            </w:pPr>
            <w:r w:rsidRPr="00CC4B26">
              <w:rPr>
                <w:rFonts w:ascii="Times New Roman" w:hAnsi="Times New Roman" w:cs="Times New Roman"/>
                <w:sz w:val="20"/>
              </w:rPr>
              <w:t>10</w:t>
            </w:r>
          </w:p>
        </w:tc>
      </w:tr>
      <w:tr w:rsidR="00E25152" w:rsidRPr="00CC4B26" w14:paraId="5F245542" w14:textId="77777777" w:rsidTr="00DC60F8">
        <w:tc>
          <w:tcPr>
            <w:tcW w:w="567" w:type="dxa"/>
          </w:tcPr>
          <w:p w14:paraId="41BF4FFC" w14:textId="77777777" w:rsidR="00E25152" w:rsidRPr="00CC4B26" w:rsidRDefault="00E25152" w:rsidP="00E25152">
            <w:pPr>
              <w:pStyle w:val="ConsPlusNormal"/>
              <w:jc w:val="both"/>
              <w:rPr>
                <w:rFonts w:ascii="Times New Roman" w:hAnsi="Times New Roman" w:cs="Times New Roman"/>
                <w:sz w:val="20"/>
              </w:rPr>
            </w:pPr>
          </w:p>
        </w:tc>
        <w:tc>
          <w:tcPr>
            <w:tcW w:w="2835" w:type="dxa"/>
          </w:tcPr>
          <w:p w14:paraId="636C57E0" w14:textId="77777777" w:rsidR="00E25152" w:rsidRPr="00CC4B26" w:rsidRDefault="00E25152" w:rsidP="00E25152">
            <w:pPr>
              <w:pStyle w:val="ConsPlusNormal"/>
              <w:rPr>
                <w:rFonts w:ascii="Times New Roman" w:hAnsi="Times New Roman" w:cs="Times New Roman"/>
                <w:sz w:val="20"/>
              </w:rPr>
            </w:pPr>
            <w:r w:rsidRPr="00CC4B26">
              <w:rPr>
                <w:rFonts w:ascii="Times New Roman" w:hAnsi="Times New Roman" w:cs="Times New Roman"/>
                <w:sz w:val="20"/>
              </w:rPr>
              <w:t>- от 7,0 до 13,0 кгс/кв. см</w:t>
            </w:r>
          </w:p>
        </w:tc>
        <w:tc>
          <w:tcPr>
            <w:tcW w:w="2127" w:type="dxa"/>
          </w:tcPr>
          <w:p w14:paraId="4E742AB4" w14:textId="77777777" w:rsidR="00E25152" w:rsidRPr="00CC4B26" w:rsidRDefault="00E25152" w:rsidP="00E25152">
            <w:pPr>
              <w:pStyle w:val="ConsPlusNormal"/>
              <w:jc w:val="both"/>
              <w:rPr>
                <w:rFonts w:ascii="Times New Roman" w:hAnsi="Times New Roman" w:cs="Times New Roman"/>
                <w:sz w:val="20"/>
              </w:rPr>
            </w:pPr>
          </w:p>
        </w:tc>
        <w:tc>
          <w:tcPr>
            <w:tcW w:w="1134" w:type="dxa"/>
          </w:tcPr>
          <w:p w14:paraId="59971EAB" w14:textId="77777777" w:rsidR="00E25152" w:rsidRPr="00CC4B26" w:rsidRDefault="00E25152" w:rsidP="00E25152">
            <w:pPr>
              <w:pStyle w:val="ConsPlusNormal"/>
              <w:jc w:val="both"/>
              <w:rPr>
                <w:rFonts w:ascii="Times New Roman" w:hAnsi="Times New Roman" w:cs="Times New Roman"/>
                <w:sz w:val="20"/>
              </w:rPr>
            </w:pPr>
          </w:p>
        </w:tc>
        <w:tc>
          <w:tcPr>
            <w:tcW w:w="1559" w:type="dxa"/>
          </w:tcPr>
          <w:p w14:paraId="158079D0" w14:textId="77777777" w:rsidR="00E25152" w:rsidRPr="00CC4B26" w:rsidRDefault="00E25152" w:rsidP="00E25152">
            <w:pPr>
              <w:pStyle w:val="ConsPlusNormal"/>
              <w:jc w:val="both"/>
              <w:rPr>
                <w:rFonts w:ascii="Times New Roman" w:hAnsi="Times New Roman" w:cs="Times New Roman"/>
                <w:sz w:val="20"/>
              </w:rPr>
            </w:pPr>
          </w:p>
        </w:tc>
        <w:tc>
          <w:tcPr>
            <w:tcW w:w="1134" w:type="dxa"/>
          </w:tcPr>
          <w:p w14:paraId="7CCDE56B" w14:textId="77777777" w:rsidR="00E25152" w:rsidRPr="00CC4B26" w:rsidRDefault="00E25152" w:rsidP="00E25152">
            <w:pPr>
              <w:pStyle w:val="ConsPlusNormal"/>
              <w:jc w:val="both"/>
              <w:rPr>
                <w:rFonts w:ascii="Times New Roman" w:hAnsi="Times New Roman" w:cs="Times New Roman"/>
                <w:sz w:val="20"/>
              </w:rPr>
            </w:pPr>
          </w:p>
        </w:tc>
        <w:tc>
          <w:tcPr>
            <w:tcW w:w="2126" w:type="dxa"/>
          </w:tcPr>
          <w:p w14:paraId="01E7374E" w14:textId="77777777" w:rsidR="00E25152" w:rsidRPr="00CC4B26" w:rsidRDefault="00E25152" w:rsidP="00E25152">
            <w:pPr>
              <w:pStyle w:val="ConsPlusNormal"/>
              <w:jc w:val="both"/>
              <w:rPr>
                <w:rFonts w:ascii="Times New Roman" w:hAnsi="Times New Roman" w:cs="Times New Roman"/>
                <w:sz w:val="20"/>
              </w:rPr>
            </w:pPr>
          </w:p>
        </w:tc>
        <w:tc>
          <w:tcPr>
            <w:tcW w:w="1276" w:type="dxa"/>
          </w:tcPr>
          <w:p w14:paraId="1E416183" w14:textId="77777777" w:rsidR="00E25152" w:rsidRPr="00CC4B26" w:rsidRDefault="00E25152" w:rsidP="00E25152">
            <w:pPr>
              <w:pStyle w:val="ConsPlusNormal"/>
              <w:jc w:val="both"/>
              <w:rPr>
                <w:rFonts w:ascii="Times New Roman" w:hAnsi="Times New Roman" w:cs="Times New Roman"/>
                <w:sz w:val="20"/>
              </w:rPr>
            </w:pPr>
          </w:p>
        </w:tc>
        <w:tc>
          <w:tcPr>
            <w:tcW w:w="1559" w:type="dxa"/>
          </w:tcPr>
          <w:p w14:paraId="4D469E95" w14:textId="77777777" w:rsidR="00E25152" w:rsidRPr="00CC4B26" w:rsidRDefault="00E25152" w:rsidP="00E25152">
            <w:pPr>
              <w:pStyle w:val="ConsPlusNormal"/>
              <w:jc w:val="both"/>
              <w:rPr>
                <w:rFonts w:ascii="Times New Roman" w:hAnsi="Times New Roman" w:cs="Times New Roman"/>
                <w:sz w:val="20"/>
              </w:rPr>
            </w:pPr>
          </w:p>
        </w:tc>
        <w:tc>
          <w:tcPr>
            <w:tcW w:w="1276" w:type="dxa"/>
          </w:tcPr>
          <w:p w14:paraId="293E8941" w14:textId="77777777" w:rsidR="00E25152" w:rsidRPr="00CC4B26" w:rsidRDefault="00E25152" w:rsidP="00E25152">
            <w:pPr>
              <w:pStyle w:val="ConsPlusNormal"/>
              <w:jc w:val="both"/>
              <w:rPr>
                <w:rFonts w:ascii="Times New Roman" w:hAnsi="Times New Roman" w:cs="Times New Roman"/>
                <w:sz w:val="20"/>
              </w:rPr>
            </w:pPr>
          </w:p>
        </w:tc>
      </w:tr>
      <w:tr w:rsidR="00E25152" w:rsidRPr="00CC4B26" w14:paraId="4704977B" w14:textId="77777777" w:rsidTr="00DC60F8">
        <w:tc>
          <w:tcPr>
            <w:tcW w:w="567" w:type="dxa"/>
          </w:tcPr>
          <w:p w14:paraId="0FE7AC3B" w14:textId="77777777" w:rsidR="00E25152" w:rsidRPr="00CC4B26" w:rsidRDefault="00E25152" w:rsidP="00E25152">
            <w:pPr>
              <w:pStyle w:val="ConsPlusNormal"/>
              <w:jc w:val="both"/>
              <w:rPr>
                <w:rFonts w:ascii="Times New Roman" w:hAnsi="Times New Roman" w:cs="Times New Roman"/>
                <w:sz w:val="20"/>
              </w:rPr>
            </w:pPr>
          </w:p>
        </w:tc>
        <w:tc>
          <w:tcPr>
            <w:tcW w:w="2835" w:type="dxa"/>
          </w:tcPr>
          <w:p w14:paraId="45C71273" w14:textId="77777777" w:rsidR="00E25152" w:rsidRPr="00CC4B26" w:rsidRDefault="00E25152" w:rsidP="00E25152">
            <w:pPr>
              <w:pStyle w:val="ConsPlusNormal"/>
              <w:rPr>
                <w:rFonts w:ascii="Times New Roman" w:hAnsi="Times New Roman" w:cs="Times New Roman"/>
                <w:sz w:val="20"/>
              </w:rPr>
            </w:pPr>
            <w:r w:rsidRPr="00CC4B26">
              <w:rPr>
                <w:rFonts w:ascii="Times New Roman" w:hAnsi="Times New Roman" w:cs="Times New Roman"/>
                <w:sz w:val="20"/>
              </w:rPr>
              <w:t>- свыше 13,0 кгс/кв. см</w:t>
            </w:r>
          </w:p>
        </w:tc>
        <w:tc>
          <w:tcPr>
            <w:tcW w:w="2127" w:type="dxa"/>
          </w:tcPr>
          <w:p w14:paraId="011B9668" w14:textId="77777777" w:rsidR="00E25152" w:rsidRPr="00CC4B26" w:rsidRDefault="00E25152" w:rsidP="00E25152">
            <w:pPr>
              <w:pStyle w:val="ConsPlusNormal"/>
              <w:jc w:val="both"/>
              <w:rPr>
                <w:rFonts w:ascii="Times New Roman" w:hAnsi="Times New Roman" w:cs="Times New Roman"/>
                <w:sz w:val="20"/>
              </w:rPr>
            </w:pPr>
          </w:p>
        </w:tc>
        <w:tc>
          <w:tcPr>
            <w:tcW w:w="1134" w:type="dxa"/>
          </w:tcPr>
          <w:p w14:paraId="1A65B1FB" w14:textId="77777777" w:rsidR="00E25152" w:rsidRPr="00CC4B26" w:rsidRDefault="00E25152" w:rsidP="00E25152">
            <w:pPr>
              <w:pStyle w:val="ConsPlusNormal"/>
              <w:jc w:val="both"/>
              <w:rPr>
                <w:rFonts w:ascii="Times New Roman" w:hAnsi="Times New Roman" w:cs="Times New Roman"/>
                <w:sz w:val="20"/>
              </w:rPr>
            </w:pPr>
          </w:p>
        </w:tc>
        <w:tc>
          <w:tcPr>
            <w:tcW w:w="1559" w:type="dxa"/>
          </w:tcPr>
          <w:p w14:paraId="4A69A561" w14:textId="77777777" w:rsidR="00E25152" w:rsidRPr="00CC4B26" w:rsidRDefault="00E25152" w:rsidP="00E25152">
            <w:pPr>
              <w:pStyle w:val="ConsPlusNormal"/>
              <w:jc w:val="both"/>
              <w:rPr>
                <w:rFonts w:ascii="Times New Roman" w:hAnsi="Times New Roman" w:cs="Times New Roman"/>
                <w:sz w:val="20"/>
              </w:rPr>
            </w:pPr>
          </w:p>
        </w:tc>
        <w:tc>
          <w:tcPr>
            <w:tcW w:w="1134" w:type="dxa"/>
          </w:tcPr>
          <w:p w14:paraId="51FA4C3F" w14:textId="77777777" w:rsidR="00E25152" w:rsidRPr="00CC4B26" w:rsidRDefault="00E25152" w:rsidP="00E25152">
            <w:pPr>
              <w:pStyle w:val="ConsPlusNormal"/>
              <w:jc w:val="both"/>
              <w:rPr>
                <w:rFonts w:ascii="Times New Roman" w:hAnsi="Times New Roman" w:cs="Times New Roman"/>
                <w:sz w:val="20"/>
              </w:rPr>
            </w:pPr>
          </w:p>
        </w:tc>
        <w:tc>
          <w:tcPr>
            <w:tcW w:w="2126" w:type="dxa"/>
          </w:tcPr>
          <w:p w14:paraId="0A4BF27E" w14:textId="77777777" w:rsidR="00E25152" w:rsidRPr="00CC4B26" w:rsidRDefault="00E25152" w:rsidP="00E25152">
            <w:pPr>
              <w:pStyle w:val="ConsPlusNormal"/>
              <w:jc w:val="both"/>
              <w:rPr>
                <w:rFonts w:ascii="Times New Roman" w:hAnsi="Times New Roman" w:cs="Times New Roman"/>
                <w:sz w:val="20"/>
              </w:rPr>
            </w:pPr>
          </w:p>
        </w:tc>
        <w:tc>
          <w:tcPr>
            <w:tcW w:w="1276" w:type="dxa"/>
            <w:tcBorders>
              <w:bottom w:val="single" w:sz="4" w:space="0" w:color="auto"/>
            </w:tcBorders>
          </w:tcPr>
          <w:p w14:paraId="1EA28AF1" w14:textId="77777777" w:rsidR="00E25152" w:rsidRPr="00CC4B26" w:rsidRDefault="00E25152" w:rsidP="00E25152">
            <w:pPr>
              <w:pStyle w:val="ConsPlusNormal"/>
              <w:jc w:val="both"/>
              <w:rPr>
                <w:rFonts w:ascii="Times New Roman" w:hAnsi="Times New Roman" w:cs="Times New Roman"/>
                <w:sz w:val="20"/>
              </w:rPr>
            </w:pPr>
          </w:p>
        </w:tc>
        <w:tc>
          <w:tcPr>
            <w:tcW w:w="1559" w:type="dxa"/>
            <w:tcBorders>
              <w:bottom w:val="single" w:sz="4" w:space="0" w:color="auto"/>
            </w:tcBorders>
          </w:tcPr>
          <w:p w14:paraId="5CB8F7BF" w14:textId="77777777" w:rsidR="00E25152" w:rsidRPr="00CC4B26" w:rsidRDefault="00E25152" w:rsidP="00E25152">
            <w:pPr>
              <w:pStyle w:val="ConsPlusNormal"/>
              <w:jc w:val="both"/>
              <w:rPr>
                <w:rFonts w:ascii="Times New Roman" w:hAnsi="Times New Roman" w:cs="Times New Roman"/>
                <w:sz w:val="20"/>
              </w:rPr>
            </w:pPr>
          </w:p>
        </w:tc>
        <w:tc>
          <w:tcPr>
            <w:tcW w:w="1276" w:type="dxa"/>
            <w:tcBorders>
              <w:bottom w:val="single" w:sz="4" w:space="0" w:color="auto"/>
            </w:tcBorders>
          </w:tcPr>
          <w:p w14:paraId="3F053D11" w14:textId="77777777" w:rsidR="00E25152" w:rsidRPr="00CC4B26" w:rsidRDefault="00E25152" w:rsidP="00E25152">
            <w:pPr>
              <w:pStyle w:val="ConsPlusNormal"/>
              <w:jc w:val="both"/>
              <w:rPr>
                <w:rFonts w:ascii="Times New Roman" w:hAnsi="Times New Roman" w:cs="Times New Roman"/>
                <w:sz w:val="20"/>
              </w:rPr>
            </w:pPr>
          </w:p>
        </w:tc>
      </w:tr>
      <w:tr w:rsidR="00E25152" w:rsidRPr="00CC4B26" w14:paraId="22755CC8" w14:textId="77777777" w:rsidTr="00DC60F8">
        <w:trPr>
          <w:trHeight w:val="148"/>
        </w:trPr>
        <w:tc>
          <w:tcPr>
            <w:tcW w:w="567" w:type="dxa"/>
          </w:tcPr>
          <w:p w14:paraId="16342F84" w14:textId="77777777" w:rsidR="00E25152" w:rsidRPr="00CC4B26" w:rsidRDefault="00E25152" w:rsidP="00E25152">
            <w:pPr>
              <w:pStyle w:val="ConsPlusNormal"/>
              <w:jc w:val="both"/>
              <w:rPr>
                <w:rFonts w:ascii="Times New Roman" w:hAnsi="Times New Roman" w:cs="Times New Roman"/>
                <w:sz w:val="20"/>
              </w:rPr>
            </w:pPr>
          </w:p>
        </w:tc>
        <w:tc>
          <w:tcPr>
            <w:tcW w:w="2835" w:type="dxa"/>
          </w:tcPr>
          <w:p w14:paraId="6B0F88A8" w14:textId="77777777" w:rsidR="00E25152" w:rsidRPr="00CC4B26" w:rsidRDefault="00E25152" w:rsidP="00E25152">
            <w:pPr>
              <w:pStyle w:val="ConsPlusNormal"/>
              <w:rPr>
                <w:rFonts w:ascii="Times New Roman" w:hAnsi="Times New Roman" w:cs="Times New Roman"/>
                <w:sz w:val="20"/>
              </w:rPr>
            </w:pPr>
            <w:r w:rsidRPr="00CC4B26">
              <w:rPr>
                <w:rFonts w:ascii="Times New Roman" w:hAnsi="Times New Roman" w:cs="Times New Roman"/>
                <w:sz w:val="20"/>
              </w:rPr>
              <w:t>Острый и редуцированный пар</w:t>
            </w:r>
          </w:p>
        </w:tc>
        <w:tc>
          <w:tcPr>
            <w:tcW w:w="2127" w:type="dxa"/>
          </w:tcPr>
          <w:p w14:paraId="4DFA8D97" w14:textId="77777777" w:rsidR="00E25152" w:rsidRPr="00CC4B26" w:rsidRDefault="00E25152" w:rsidP="00E25152">
            <w:pPr>
              <w:pStyle w:val="ConsPlusNormal"/>
              <w:jc w:val="both"/>
              <w:rPr>
                <w:rFonts w:ascii="Times New Roman" w:hAnsi="Times New Roman" w:cs="Times New Roman"/>
                <w:sz w:val="20"/>
              </w:rPr>
            </w:pPr>
          </w:p>
        </w:tc>
        <w:tc>
          <w:tcPr>
            <w:tcW w:w="1134" w:type="dxa"/>
          </w:tcPr>
          <w:p w14:paraId="2016BDBD" w14:textId="77777777" w:rsidR="00E25152" w:rsidRPr="00CC4B26" w:rsidRDefault="00E25152" w:rsidP="00E25152">
            <w:pPr>
              <w:pStyle w:val="ConsPlusNormal"/>
              <w:jc w:val="both"/>
              <w:rPr>
                <w:rFonts w:ascii="Times New Roman" w:hAnsi="Times New Roman" w:cs="Times New Roman"/>
                <w:sz w:val="20"/>
              </w:rPr>
            </w:pPr>
          </w:p>
        </w:tc>
        <w:tc>
          <w:tcPr>
            <w:tcW w:w="1559" w:type="dxa"/>
          </w:tcPr>
          <w:p w14:paraId="2379B402" w14:textId="77777777" w:rsidR="00E25152" w:rsidRPr="00CC4B26" w:rsidRDefault="00E25152" w:rsidP="00E25152">
            <w:pPr>
              <w:pStyle w:val="ConsPlusNormal"/>
              <w:jc w:val="both"/>
              <w:rPr>
                <w:rFonts w:ascii="Times New Roman" w:hAnsi="Times New Roman" w:cs="Times New Roman"/>
                <w:sz w:val="20"/>
              </w:rPr>
            </w:pPr>
          </w:p>
        </w:tc>
        <w:tc>
          <w:tcPr>
            <w:tcW w:w="1134" w:type="dxa"/>
          </w:tcPr>
          <w:p w14:paraId="0EFB7AFC" w14:textId="77777777" w:rsidR="00E25152" w:rsidRPr="00CC4B26" w:rsidRDefault="00E25152" w:rsidP="00E25152">
            <w:pPr>
              <w:pStyle w:val="ConsPlusNormal"/>
              <w:jc w:val="both"/>
              <w:rPr>
                <w:rFonts w:ascii="Times New Roman" w:hAnsi="Times New Roman" w:cs="Times New Roman"/>
                <w:sz w:val="20"/>
              </w:rPr>
            </w:pPr>
          </w:p>
        </w:tc>
        <w:tc>
          <w:tcPr>
            <w:tcW w:w="2126" w:type="dxa"/>
          </w:tcPr>
          <w:p w14:paraId="60A9C93F" w14:textId="77777777" w:rsidR="00E25152" w:rsidRPr="00CC4B26" w:rsidRDefault="00E25152" w:rsidP="00E25152">
            <w:pPr>
              <w:pStyle w:val="ConsPlusNormal"/>
              <w:jc w:val="both"/>
              <w:rPr>
                <w:rFonts w:ascii="Times New Roman" w:hAnsi="Times New Roman" w:cs="Times New Roman"/>
                <w:sz w:val="20"/>
              </w:rPr>
            </w:pPr>
          </w:p>
        </w:tc>
        <w:tc>
          <w:tcPr>
            <w:tcW w:w="1276" w:type="dxa"/>
            <w:tcBorders>
              <w:top w:val="single" w:sz="4" w:space="0" w:color="auto"/>
              <w:left w:val="nil"/>
              <w:bottom w:val="single" w:sz="4" w:space="0" w:color="auto"/>
              <w:right w:val="single" w:sz="4" w:space="0" w:color="auto"/>
            </w:tcBorders>
          </w:tcPr>
          <w:p w14:paraId="6C9A5C76" w14:textId="77777777" w:rsidR="00E25152" w:rsidRPr="00CC4B26" w:rsidRDefault="00E25152" w:rsidP="00E25152">
            <w:pPr>
              <w:pStyle w:val="ConsPlusNormal"/>
              <w:jc w:val="both"/>
              <w:rPr>
                <w:rFonts w:ascii="Times New Roman" w:hAnsi="Times New Roman" w:cs="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78DA0E41" w14:textId="77777777" w:rsidR="00E25152" w:rsidRPr="00CC4B26" w:rsidRDefault="00E25152" w:rsidP="00E25152">
            <w:pPr>
              <w:pStyle w:val="ConsPlusNormal"/>
              <w:jc w:val="both"/>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14:paraId="6061C953" w14:textId="77777777" w:rsidR="00E25152" w:rsidRPr="00CC4B26" w:rsidRDefault="00E25152" w:rsidP="00E25152">
            <w:pPr>
              <w:pStyle w:val="ConsPlusNormal"/>
              <w:jc w:val="both"/>
              <w:rPr>
                <w:rFonts w:ascii="Times New Roman" w:hAnsi="Times New Roman" w:cs="Times New Roman"/>
                <w:sz w:val="20"/>
              </w:rPr>
            </w:pPr>
          </w:p>
        </w:tc>
      </w:tr>
    </w:tbl>
    <w:p w14:paraId="0B752027" w14:textId="2EED71A9" w:rsidR="00E25152" w:rsidRDefault="00E25152" w:rsidP="005E1663">
      <w:pPr>
        <w:widowControl w:val="0"/>
        <w:autoSpaceDE w:val="0"/>
        <w:autoSpaceDN w:val="0"/>
        <w:spacing w:after="0" w:line="240" w:lineRule="auto"/>
        <w:ind w:left="2410"/>
        <w:jc w:val="center"/>
        <w:rPr>
          <w:rFonts w:ascii="Calibri" w:eastAsia="Times New Roman" w:hAnsi="Calibri" w:cs="Calibri"/>
          <w:sz w:val="28"/>
          <w:szCs w:val="28"/>
          <w:lang w:val="en-US" w:eastAsia="ru-RU"/>
        </w:rPr>
      </w:pPr>
    </w:p>
    <w:p w14:paraId="3EA5704D" w14:textId="77777777" w:rsidR="00E25152" w:rsidRPr="00E25152" w:rsidRDefault="00E25152" w:rsidP="00E25152">
      <w:pPr>
        <w:rPr>
          <w:rFonts w:ascii="Calibri" w:eastAsia="Times New Roman" w:hAnsi="Calibri" w:cs="Calibri"/>
          <w:sz w:val="28"/>
          <w:szCs w:val="28"/>
          <w:lang w:val="en-US" w:eastAsia="ru-RU"/>
        </w:rPr>
      </w:pPr>
    </w:p>
    <w:p w14:paraId="7646191C" w14:textId="77777777" w:rsidR="00E25152" w:rsidRPr="00E25152" w:rsidRDefault="00E25152" w:rsidP="00E25152">
      <w:pPr>
        <w:rPr>
          <w:rFonts w:ascii="Calibri" w:eastAsia="Times New Roman" w:hAnsi="Calibri" w:cs="Calibri"/>
          <w:sz w:val="28"/>
          <w:szCs w:val="28"/>
          <w:lang w:val="en-US" w:eastAsia="ru-RU"/>
        </w:rPr>
      </w:pPr>
    </w:p>
    <w:p w14:paraId="40D5102D" w14:textId="77777777" w:rsidR="00E25152" w:rsidRPr="00E25152" w:rsidRDefault="00E25152" w:rsidP="00E25152">
      <w:pPr>
        <w:rPr>
          <w:rFonts w:ascii="Calibri" w:eastAsia="Times New Roman" w:hAnsi="Calibri" w:cs="Calibri"/>
          <w:sz w:val="28"/>
          <w:szCs w:val="28"/>
          <w:lang w:val="en-US" w:eastAsia="ru-RU"/>
        </w:rPr>
      </w:pPr>
    </w:p>
    <w:p w14:paraId="662E26D3" w14:textId="48DA6530" w:rsidR="00E25152" w:rsidRDefault="00E25152" w:rsidP="00E25152">
      <w:pPr>
        <w:rPr>
          <w:rFonts w:ascii="Calibri" w:eastAsia="Times New Roman" w:hAnsi="Calibri" w:cs="Calibri"/>
          <w:sz w:val="28"/>
          <w:szCs w:val="28"/>
          <w:lang w:val="en-US" w:eastAsia="ru-RU"/>
        </w:rPr>
      </w:pPr>
    </w:p>
    <w:p w14:paraId="7D68D047" w14:textId="52FD9F13" w:rsidR="00E25152" w:rsidRDefault="00E25152" w:rsidP="00E25152">
      <w:pPr>
        <w:tabs>
          <w:tab w:val="left" w:pos="2820"/>
        </w:tabs>
        <w:rPr>
          <w:rFonts w:ascii="Calibri" w:eastAsia="Times New Roman" w:hAnsi="Calibri" w:cs="Calibri"/>
          <w:sz w:val="28"/>
          <w:szCs w:val="28"/>
          <w:lang w:val="en-US" w:eastAsia="ru-RU"/>
        </w:rPr>
      </w:pPr>
      <w:r>
        <w:rPr>
          <w:rFonts w:ascii="Calibri" w:eastAsia="Times New Roman" w:hAnsi="Calibri" w:cs="Calibri"/>
          <w:sz w:val="28"/>
          <w:szCs w:val="28"/>
          <w:lang w:val="en-US" w:eastAsia="ru-RU"/>
        </w:rPr>
        <w:tab/>
      </w:r>
    </w:p>
    <w:p w14:paraId="7F7A3C80" w14:textId="66CC7EF5" w:rsidR="00E25152" w:rsidRDefault="00E25152" w:rsidP="00E25152">
      <w:pPr>
        <w:tabs>
          <w:tab w:val="left" w:pos="2820"/>
        </w:tabs>
        <w:rPr>
          <w:rFonts w:ascii="Calibri" w:eastAsia="Times New Roman" w:hAnsi="Calibri" w:cs="Calibri"/>
          <w:sz w:val="28"/>
          <w:szCs w:val="28"/>
          <w:lang w:val="en-US" w:eastAsia="ru-RU"/>
        </w:rPr>
      </w:pPr>
      <w:r>
        <w:rPr>
          <w:rFonts w:ascii="Calibri" w:eastAsia="Times New Roman" w:hAnsi="Calibri" w:cs="Calibri"/>
          <w:sz w:val="28"/>
          <w:szCs w:val="28"/>
          <w:lang w:val="en-US" w:eastAsia="ru-RU"/>
        </w:rPr>
        <w:tab/>
      </w:r>
    </w:p>
    <w:p w14:paraId="4E2F5BCA" w14:textId="09E1259C" w:rsidR="00E25152" w:rsidRDefault="00E25152" w:rsidP="00E25152">
      <w:pPr>
        <w:rPr>
          <w:rFonts w:ascii="Calibri" w:eastAsia="Times New Roman" w:hAnsi="Calibri" w:cs="Calibri"/>
          <w:sz w:val="28"/>
          <w:szCs w:val="28"/>
          <w:lang w:val="en-US" w:eastAsia="ru-RU"/>
        </w:rPr>
      </w:pPr>
    </w:p>
    <w:p w14:paraId="1D6C8141" w14:textId="3E938D89" w:rsidR="00E25152" w:rsidRDefault="00E25152" w:rsidP="00E25152">
      <w:pPr>
        <w:tabs>
          <w:tab w:val="left" w:pos="3300"/>
        </w:tabs>
        <w:rPr>
          <w:rFonts w:ascii="Calibri" w:eastAsia="Times New Roman" w:hAnsi="Calibri" w:cs="Calibri"/>
          <w:sz w:val="28"/>
          <w:szCs w:val="28"/>
          <w:lang w:val="en-US" w:eastAsia="ru-RU"/>
        </w:rPr>
      </w:pPr>
      <w:r>
        <w:rPr>
          <w:rFonts w:ascii="Calibri" w:eastAsia="Times New Roman" w:hAnsi="Calibri" w:cs="Calibri"/>
          <w:sz w:val="28"/>
          <w:szCs w:val="28"/>
          <w:lang w:val="en-US" w:eastAsia="ru-RU"/>
        </w:rPr>
        <w:tab/>
      </w:r>
    </w:p>
    <w:p w14:paraId="2C21E0ED" w14:textId="77777777" w:rsidR="00E25152" w:rsidRDefault="00E25152" w:rsidP="00E25152">
      <w:pPr>
        <w:tabs>
          <w:tab w:val="left" w:pos="3300"/>
        </w:tabs>
        <w:rPr>
          <w:rFonts w:ascii="Calibri" w:eastAsia="Times New Roman" w:hAnsi="Calibri" w:cs="Calibri"/>
          <w:sz w:val="28"/>
          <w:szCs w:val="28"/>
          <w:lang w:val="en-US" w:eastAsia="ru-RU"/>
        </w:rPr>
        <w:sectPr w:rsidR="00E25152" w:rsidSect="006A75E2">
          <w:pgSz w:w="16838" w:h="11906" w:orient="landscape" w:code="9"/>
          <w:pgMar w:top="851" w:right="992" w:bottom="1701" w:left="851" w:header="425" w:footer="709" w:gutter="0"/>
          <w:cols w:space="708"/>
          <w:docGrid w:linePitch="360"/>
        </w:sectPr>
      </w:pPr>
      <w:r>
        <w:rPr>
          <w:rFonts w:ascii="Calibri" w:eastAsia="Times New Roman" w:hAnsi="Calibri" w:cs="Calibri"/>
          <w:sz w:val="28"/>
          <w:szCs w:val="28"/>
          <w:lang w:val="en-US" w:eastAsia="ru-RU"/>
        </w:rPr>
        <w:tab/>
      </w:r>
    </w:p>
    <w:p w14:paraId="275F3430" w14:textId="29DD39C9" w:rsidR="00275920" w:rsidRPr="00E25152" w:rsidRDefault="00E25152" w:rsidP="00E25152">
      <w:pPr>
        <w:tabs>
          <w:tab w:val="left" w:pos="1245"/>
        </w:tabs>
        <w:rPr>
          <w:rFonts w:ascii="Times New Roman" w:hAnsi="Times New Roman" w:cs="Times New Roman"/>
          <w:sz w:val="28"/>
          <w:szCs w:val="28"/>
        </w:rPr>
      </w:pPr>
      <w:r w:rsidRPr="006A75E2">
        <w:rPr>
          <w:rFonts w:ascii="Calibri" w:eastAsia="Times New Roman" w:hAnsi="Calibri" w:cs="Calibri"/>
          <w:sz w:val="28"/>
          <w:szCs w:val="28"/>
          <w:lang w:eastAsia="ru-RU"/>
        </w:rPr>
        <w:lastRenderedPageBreak/>
        <w:tab/>
      </w:r>
      <w:r w:rsidR="00275920" w:rsidRPr="00E25152">
        <w:rPr>
          <w:rFonts w:ascii="Times New Roman" w:hAnsi="Times New Roman" w:cs="Times New Roman"/>
          <w:sz w:val="28"/>
          <w:szCs w:val="28"/>
        </w:rPr>
        <w:t>Расчет расхода топлива по электростанциям (котельным)</w:t>
      </w:r>
    </w:p>
    <w:p w14:paraId="0A61DBE0" w14:textId="77777777" w:rsidR="00275920" w:rsidRPr="00275920" w:rsidRDefault="00275920">
      <w:pPr>
        <w:pStyle w:val="ConsPlusNormal"/>
        <w:jc w:val="center"/>
        <w:rPr>
          <w:rFonts w:ascii="Times New Roman" w:hAnsi="Times New Roman" w:cs="Times New Roman"/>
          <w:sz w:val="20"/>
        </w:rPr>
      </w:pPr>
    </w:p>
    <w:tbl>
      <w:tblPr>
        <w:tblW w:w="1105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5367"/>
        <w:gridCol w:w="1559"/>
        <w:gridCol w:w="1485"/>
        <w:gridCol w:w="1485"/>
      </w:tblGrid>
      <w:tr w:rsidR="00275920" w:rsidRPr="00275920" w14:paraId="7E73CF9B" w14:textId="77777777" w:rsidTr="00E25152">
        <w:trPr>
          <w:trHeight w:val="438"/>
        </w:trPr>
        <w:tc>
          <w:tcPr>
            <w:tcW w:w="1155" w:type="dxa"/>
          </w:tcPr>
          <w:p w14:paraId="673CC9F5" w14:textId="51BF407B" w:rsidR="00275920" w:rsidRPr="00275920" w:rsidRDefault="00E25152">
            <w:pPr>
              <w:pStyle w:val="ConsPlusNormal"/>
              <w:jc w:val="center"/>
              <w:rPr>
                <w:rFonts w:ascii="Times New Roman" w:hAnsi="Times New Roman" w:cs="Times New Roman"/>
                <w:sz w:val="20"/>
              </w:rPr>
            </w:pPr>
            <w:r>
              <w:rPr>
                <w:rFonts w:ascii="Times New Roman" w:hAnsi="Times New Roman" w:cs="Times New Roman"/>
                <w:sz w:val="20"/>
              </w:rPr>
              <w:t>№</w:t>
            </w:r>
            <w:r w:rsidR="00275920" w:rsidRPr="00275920">
              <w:rPr>
                <w:rFonts w:ascii="Times New Roman" w:hAnsi="Times New Roman" w:cs="Times New Roman"/>
                <w:sz w:val="20"/>
              </w:rPr>
              <w:t xml:space="preserve"> п/п</w:t>
            </w:r>
          </w:p>
        </w:tc>
        <w:tc>
          <w:tcPr>
            <w:tcW w:w="5367" w:type="dxa"/>
          </w:tcPr>
          <w:p w14:paraId="221CB4F1"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Показатели</w:t>
            </w:r>
          </w:p>
        </w:tc>
        <w:tc>
          <w:tcPr>
            <w:tcW w:w="1559" w:type="dxa"/>
          </w:tcPr>
          <w:p w14:paraId="42563B78"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Единица измерения</w:t>
            </w:r>
          </w:p>
        </w:tc>
        <w:tc>
          <w:tcPr>
            <w:tcW w:w="1485" w:type="dxa"/>
          </w:tcPr>
          <w:p w14:paraId="01345419"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Базовый период</w:t>
            </w:r>
          </w:p>
        </w:tc>
        <w:tc>
          <w:tcPr>
            <w:tcW w:w="1485" w:type="dxa"/>
          </w:tcPr>
          <w:p w14:paraId="4F8AECF7" w14:textId="77777777" w:rsidR="00DC60F8"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Период</w:t>
            </w:r>
          </w:p>
          <w:p w14:paraId="1FB1AE2E"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регулирования</w:t>
            </w:r>
          </w:p>
        </w:tc>
      </w:tr>
      <w:tr w:rsidR="00275920" w:rsidRPr="00275920" w14:paraId="24C4453D" w14:textId="77777777" w:rsidTr="00E25152">
        <w:trPr>
          <w:trHeight w:val="178"/>
        </w:trPr>
        <w:tc>
          <w:tcPr>
            <w:tcW w:w="1155" w:type="dxa"/>
          </w:tcPr>
          <w:p w14:paraId="3BF076A7"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w:t>
            </w:r>
          </w:p>
        </w:tc>
        <w:tc>
          <w:tcPr>
            <w:tcW w:w="5367" w:type="dxa"/>
          </w:tcPr>
          <w:p w14:paraId="1304BC90"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2</w:t>
            </w:r>
          </w:p>
        </w:tc>
        <w:tc>
          <w:tcPr>
            <w:tcW w:w="1559" w:type="dxa"/>
          </w:tcPr>
          <w:p w14:paraId="37C29643"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3</w:t>
            </w:r>
          </w:p>
        </w:tc>
        <w:tc>
          <w:tcPr>
            <w:tcW w:w="1485" w:type="dxa"/>
          </w:tcPr>
          <w:p w14:paraId="3F0B59CA"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4</w:t>
            </w:r>
          </w:p>
        </w:tc>
        <w:tc>
          <w:tcPr>
            <w:tcW w:w="1485" w:type="dxa"/>
          </w:tcPr>
          <w:p w14:paraId="31805EDE"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5</w:t>
            </w:r>
          </w:p>
        </w:tc>
      </w:tr>
      <w:tr w:rsidR="00275920" w:rsidRPr="00275920" w14:paraId="16F09DC8" w14:textId="77777777" w:rsidTr="00387632">
        <w:tc>
          <w:tcPr>
            <w:tcW w:w="1155" w:type="dxa"/>
          </w:tcPr>
          <w:p w14:paraId="18A0FFCB"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w:t>
            </w:r>
          </w:p>
        </w:tc>
        <w:tc>
          <w:tcPr>
            <w:tcW w:w="5367" w:type="dxa"/>
          </w:tcPr>
          <w:p w14:paraId="7381BEEC"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Выработка электроэнергии, всего</w:t>
            </w:r>
          </w:p>
        </w:tc>
        <w:tc>
          <w:tcPr>
            <w:tcW w:w="1559" w:type="dxa"/>
          </w:tcPr>
          <w:p w14:paraId="53865C11"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6486ED96" w14:textId="77777777" w:rsidR="00275920" w:rsidRPr="00275920" w:rsidRDefault="00275920">
            <w:pPr>
              <w:pStyle w:val="ConsPlusNormal"/>
              <w:jc w:val="center"/>
              <w:rPr>
                <w:rFonts w:ascii="Times New Roman" w:hAnsi="Times New Roman" w:cs="Times New Roman"/>
                <w:sz w:val="20"/>
              </w:rPr>
            </w:pPr>
          </w:p>
        </w:tc>
        <w:tc>
          <w:tcPr>
            <w:tcW w:w="1485" w:type="dxa"/>
          </w:tcPr>
          <w:p w14:paraId="27558589" w14:textId="77777777" w:rsidR="00275920" w:rsidRPr="00275920" w:rsidRDefault="00275920">
            <w:pPr>
              <w:pStyle w:val="ConsPlusNormal"/>
              <w:jc w:val="center"/>
              <w:rPr>
                <w:rFonts w:ascii="Times New Roman" w:hAnsi="Times New Roman" w:cs="Times New Roman"/>
                <w:sz w:val="20"/>
              </w:rPr>
            </w:pPr>
          </w:p>
        </w:tc>
      </w:tr>
      <w:tr w:rsidR="00275920" w:rsidRPr="00275920" w14:paraId="6CF68E8A" w14:textId="77777777" w:rsidTr="00387632">
        <w:tc>
          <w:tcPr>
            <w:tcW w:w="1155" w:type="dxa"/>
          </w:tcPr>
          <w:p w14:paraId="27E1C04C"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2</w:t>
            </w:r>
          </w:p>
        </w:tc>
        <w:tc>
          <w:tcPr>
            <w:tcW w:w="5367" w:type="dxa"/>
          </w:tcPr>
          <w:p w14:paraId="1A9AF7C2"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Расход электроэнергии на собственные нужды:</w:t>
            </w:r>
          </w:p>
        </w:tc>
        <w:tc>
          <w:tcPr>
            <w:tcW w:w="1559" w:type="dxa"/>
          </w:tcPr>
          <w:p w14:paraId="461F8047"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4189037A" w14:textId="77777777" w:rsidR="00275920" w:rsidRPr="00275920" w:rsidRDefault="00275920">
            <w:pPr>
              <w:pStyle w:val="ConsPlusNormal"/>
              <w:jc w:val="center"/>
              <w:rPr>
                <w:rFonts w:ascii="Times New Roman" w:hAnsi="Times New Roman" w:cs="Times New Roman"/>
                <w:sz w:val="20"/>
              </w:rPr>
            </w:pPr>
          </w:p>
        </w:tc>
        <w:tc>
          <w:tcPr>
            <w:tcW w:w="1485" w:type="dxa"/>
          </w:tcPr>
          <w:p w14:paraId="40573770" w14:textId="77777777" w:rsidR="00275920" w:rsidRPr="00275920" w:rsidRDefault="00275920">
            <w:pPr>
              <w:pStyle w:val="ConsPlusNormal"/>
              <w:jc w:val="center"/>
              <w:rPr>
                <w:rFonts w:ascii="Times New Roman" w:hAnsi="Times New Roman" w:cs="Times New Roman"/>
                <w:sz w:val="20"/>
              </w:rPr>
            </w:pPr>
          </w:p>
        </w:tc>
      </w:tr>
      <w:tr w:rsidR="00275920" w:rsidRPr="00275920" w14:paraId="5CA17E0E" w14:textId="77777777" w:rsidTr="00387632">
        <w:tc>
          <w:tcPr>
            <w:tcW w:w="1155" w:type="dxa"/>
          </w:tcPr>
          <w:p w14:paraId="49C72F94"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2.1</w:t>
            </w:r>
          </w:p>
        </w:tc>
        <w:tc>
          <w:tcPr>
            <w:tcW w:w="5367" w:type="dxa"/>
          </w:tcPr>
          <w:p w14:paraId="79792CE2" w14:textId="77777777" w:rsidR="00275920" w:rsidRPr="00275920" w:rsidRDefault="00275920">
            <w:pPr>
              <w:pStyle w:val="ConsPlusNormal"/>
              <w:ind w:left="283"/>
              <w:rPr>
                <w:rFonts w:ascii="Times New Roman" w:hAnsi="Times New Roman" w:cs="Times New Roman"/>
                <w:sz w:val="20"/>
              </w:rPr>
            </w:pPr>
            <w:r w:rsidRPr="00275920">
              <w:rPr>
                <w:rFonts w:ascii="Times New Roman" w:hAnsi="Times New Roman" w:cs="Times New Roman"/>
                <w:sz w:val="20"/>
              </w:rPr>
              <w:t>на производство электроэнергии</w:t>
            </w:r>
          </w:p>
        </w:tc>
        <w:tc>
          <w:tcPr>
            <w:tcW w:w="1559" w:type="dxa"/>
          </w:tcPr>
          <w:p w14:paraId="38BBDE6D"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1A50CD0C" w14:textId="77777777" w:rsidR="00275920" w:rsidRPr="00275920" w:rsidRDefault="00275920">
            <w:pPr>
              <w:pStyle w:val="ConsPlusNormal"/>
              <w:jc w:val="center"/>
              <w:rPr>
                <w:rFonts w:ascii="Times New Roman" w:hAnsi="Times New Roman" w:cs="Times New Roman"/>
                <w:sz w:val="20"/>
              </w:rPr>
            </w:pPr>
          </w:p>
        </w:tc>
        <w:tc>
          <w:tcPr>
            <w:tcW w:w="1485" w:type="dxa"/>
          </w:tcPr>
          <w:p w14:paraId="28D709D8" w14:textId="77777777" w:rsidR="00275920" w:rsidRPr="00275920" w:rsidRDefault="00275920">
            <w:pPr>
              <w:pStyle w:val="ConsPlusNormal"/>
              <w:jc w:val="center"/>
              <w:rPr>
                <w:rFonts w:ascii="Times New Roman" w:hAnsi="Times New Roman" w:cs="Times New Roman"/>
                <w:sz w:val="20"/>
              </w:rPr>
            </w:pPr>
          </w:p>
        </w:tc>
      </w:tr>
      <w:tr w:rsidR="00275920" w:rsidRPr="00275920" w14:paraId="4A45D660" w14:textId="77777777" w:rsidTr="00387632">
        <w:tc>
          <w:tcPr>
            <w:tcW w:w="1155" w:type="dxa"/>
          </w:tcPr>
          <w:p w14:paraId="3A6DD014"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2.1.1</w:t>
            </w:r>
          </w:p>
        </w:tc>
        <w:tc>
          <w:tcPr>
            <w:tcW w:w="5367" w:type="dxa"/>
          </w:tcPr>
          <w:p w14:paraId="21D465CF" w14:textId="77777777" w:rsidR="00275920" w:rsidRPr="00275920" w:rsidRDefault="00275920">
            <w:pPr>
              <w:pStyle w:val="ConsPlusNormal"/>
              <w:ind w:left="567"/>
              <w:rPr>
                <w:rFonts w:ascii="Times New Roman" w:hAnsi="Times New Roman" w:cs="Times New Roman"/>
                <w:sz w:val="20"/>
              </w:rPr>
            </w:pPr>
            <w:r w:rsidRPr="00275920">
              <w:rPr>
                <w:rFonts w:ascii="Times New Roman" w:hAnsi="Times New Roman" w:cs="Times New Roman"/>
                <w:sz w:val="20"/>
              </w:rPr>
              <w:t>то же в % к выработке электроэнергии</w:t>
            </w:r>
          </w:p>
        </w:tc>
        <w:tc>
          <w:tcPr>
            <w:tcW w:w="1559" w:type="dxa"/>
          </w:tcPr>
          <w:p w14:paraId="6C52882B"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353ECEE3" w14:textId="77777777" w:rsidR="00275920" w:rsidRPr="00275920" w:rsidRDefault="00275920">
            <w:pPr>
              <w:pStyle w:val="ConsPlusNormal"/>
              <w:jc w:val="center"/>
              <w:rPr>
                <w:rFonts w:ascii="Times New Roman" w:hAnsi="Times New Roman" w:cs="Times New Roman"/>
                <w:sz w:val="20"/>
              </w:rPr>
            </w:pPr>
          </w:p>
        </w:tc>
        <w:tc>
          <w:tcPr>
            <w:tcW w:w="1485" w:type="dxa"/>
          </w:tcPr>
          <w:p w14:paraId="45939848" w14:textId="77777777" w:rsidR="00275920" w:rsidRPr="00275920" w:rsidRDefault="00275920">
            <w:pPr>
              <w:pStyle w:val="ConsPlusNormal"/>
              <w:jc w:val="center"/>
              <w:rPr>
                <w:rFonts w:ascii="Times New Roman" w:hAnsi="Times New Roman" w:cs="Times New Roman"/>
                <w:sz w:val="20"/>
              </w:rPr>
            </w:pPr>
          </w:p>
        </w:tc>
      </w:tr>
      <w:tr w:rsidR="00275920" w:rsidRPr="00275920" w14:paraId="266408F9" w14:textId="77777777" w:rsidTr="00387632">
        <w:tc>
          <w:tcPr>
            <w:tcW w:w="1155" w:type="dxa"/>
          </w:tcPr>
          <w:p w14:paraId="743E0101"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2.2</w:t>
            </w:r>
          </w:p>
        </w:tc>
        <w:tc>
          <w:tcPr>
            <w:tcW w:w="5367" w:type="dxa"/>
          </w:tcPr>
          <w:p w14:paraId="09B9854B" w14:textId="77777777" w:rsidR="00275920" w:rsidRPr="00275920" w:rsidRDefault="00275920">
            <w:pPr>
              <w:pStyle w:val="ConsPlusNormal"/>
              <w:ind w:left="283"/>
              <w:rPr>
                <w:rFonts w:ascii="Times New Roman" w:hAnsi="Times New Roman" w:cs="Times New Roman"/>
                <w:sz w:val="20"/>
              </w:rPr>
            </w:pPr>
            <w:r w:rsidRPr="00275920">
              <w:rPr>
                <w:rFonts w:ascii="Times New Roman" w:hAnsi="Times New Roman" w:cs="Times New Roman"/>
                <w:sz w:val="20"/>
              </w:rPr>
              <w:t>на производство тепловой энергии</w:t>
            </w:r>
          </w:p>
        </w:tc>
        <w:tc>
          <w:tcPr>
            <w:tcW w:w="1559" w:type="dxa"/>
          </w:tcPr>
          <w:p w14:paraId="2D3B4086"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552729F2" w14:textId="77777777" w:rsidR="00275920" w:rsidRPr="00275920" w:rsidRDefault="00275920">
            <w:pPr>
              <w:pStyle w:val="ConsPlusNormal"/>
              <w:jc w:val="center"/>
              <w:rPr>
                <w:rFonts w:ascii="Times New Roman" w:hAnsi="Times New Roman" w:cs="Times New Roman"/>
                <w:sz w:val="20"/>
              </w:rPr>
            </w:pPr>
          </w:p>
        </w:tc>
        <w:tc>
          <w:tcPr>
            <w:tcW w:w="1485" w:type="dxa"/>
          </w:tcPr>
          <w:p w14:paraId="5A811DE0" w14:textId="77777777" w:rsidR="00275920" w:rsidRPr="00275920" w:rsidRDefault="00275920">
            <w:pPr>
              <w:pStyle w:val="ConsPlusNormal"/>
              <w:jc w:val="center"/>
              <w:rPr>
                <w:rFonts w:ascii="Times New Roman" w:hAnsi="Times New Roman" w:cs="Times New Roman"/>
                <w:sz w:val="20"/>
              </w:rPr>
            </w:pPr>
          </w:p>
        </w:tc>
      </w:tr>
      <w:tr w:rsidR="00275920" w:rsidRPr="00275920" w14:paraId="04097C68" w14:textId="77777777" w:rsidTr="00387632">
        <w:tc>
          <w:tcPr>
            <w:tcW w:w="1155" w:type="dxa"/>
          </w:tcPr>
          <w:p w14:paraId="66B8EFD4"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2.2.1</w:t>
            </w:r>
          </w:p>
        </w:tc>
        <w:tc>
          <w:tcPr>
            <w:tcW w:w="5367" w:type="dxa"/>
          </w:tcPr>
          <w:p w14:paraId="5FD57AC5" w14:textId="77777777" w:rsidR="00275920" w:rsidRPr="00275920" w:rsidRDefault="00275920">
            <w:pPr>
              <w:pStyle w:val="ConsPlusNormal"/>
              <w:ind w:left="567"/>
              <w:rPr>
                <w:rFonts w:ascii="Times New Roman" w:hAnsi="Times New Roman" w:cs="Times New Roman"/>
                <w:sz w:val="20"/>
              </w:rPr>
            </w:pPr>
            <w:r w:rsidRPr="00275920">
              <w:rPr>
                <w:rFonts w:ascii="Times New Roman" w:hAnsi="Times New Roman" w:cs="Times New Roman"/>
                <w:sz w:val="20"/>
              </w:rPr>
              <w:t>то же в кВтч/Гкал</w:t>
            </w:r>
          </w:p>
        </w:tc>
        <w:tc>
          <w:tcPr>
            <w:tcW w:w="1559" w:type="dxa"/>
          </w:tcPr>
          <w:p w14:paraId="1BD3C0D8"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кВтч/Гкал</w:t>
            </w:r>
          </w:p>
        </w:tc>
        <w:tc>
          <w:tcPr>
            <w:tcW w:w="1485" w:type="dxa"/>
          </w:tcPr>
          <w:p w14:paraId="2599D9D0" w14:textId="77777777" w:rsidR="00275920" w:rsidRPr="00275920" w:rsidRDefault="00275920">
            <w:pPr>
              <w:pStyle w:val="ConsPlusNormal"/>
              <w:jc w:val="center"/>
              <w:rPr>
                <w:rFonts w:ascii="Times New Roman" w:hAnsi="Times New Roman" w:cs="Times New Roman"/>
                <w:sz w:val="20"/>
              </w:rPr>
            </w:pPr>
          </w:p>
        </w:tc>
        <w:tc>
          <w:tcPr>
            <w:tcW w:w="1485" w:type="dxa"/>
          </w:tcPr>
          <w:p w14:paraId="1A45D502" w14:textId="77777777" w:rsidR="00275920" w:rsidRPr="00275920" w:rsidRDefault="00275920">
            <w:pPr>
              <w:pStyle w:val="ConsPlusNormal"/>
              <w:jc w:val="center"/>
              <w:rPr>
                <w:rFonts w:ascii="Times New Roman" w:hAnsi="Times New Roman" w:cs="Times New Roman"/>
                <w:sz w:val="20"/>
              </w:rPr>
            </w:pPr>
          </w:p>
        </w:tc>
      </w:tr>
      <w:tr w:rsidR="00275920" w:rsidRPr="00275920" w14:paraId="262DFE23" w14:textId="77777777" w:rsidTr="00387632">
        <w:tc>
          <w:tcPr>
            <w:tcW w:w="1155" w:type="dxa"/>
          </w:tcPr>
          <w:p w14:paraId="7AF64A9D"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3</w:t>
            </w:r>
          </w:p>
        </w:tc>
        <w:tc>
          <w:tcPr>
            <w:tcW w:w="5367" w:type="dxa"/>
          </w:tcPr>
          <w:p w14:paraId="55996903"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Отпуск электроэнергии с шин</w:t>
            </w:r>
          </w:p>
        </w:tc>
        <w:tc>
          <w:tcPr>
            <w:tcW w:w="1559" w:type="dxa"/>
          </w:tcPr>
          <w:p w14:paraId="795E7B38"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38A9F919" w14:textId="77777777" w:rsidR="00275920" w:rsidRPr="00275920" w:rsidRDefault="00275920">
            <w:pPr>
              <w:pStyle w:val="ConsPlusNormal"/>
              <w:jc w:val="center"/>
              <w:rPr>
                <w:rFonts w:ascii="Times New Roman" w:hAnsi="Times New Roman" w:cs="Times New Roman"/>
                <w:sz w:val="20"/>
              </w:rPr>
            </w:pPr>
          </w:p>
        </w:tc>
        <w:tc>
          <w:tcPr>
            <w:tcW w:w="1485" w:type="dxa"/>
          </w:tcPr>
          <w:p w14:paraId="6BC60155" w14:textId="77777777" w:rsidR="00275920" w:rsidRPr="00275920" w:rsidRDefault="00275920">
            <w:pPr>
              <w:pStyle w:val="ConsPlusNormal"/>
              <w:jc w:val="center"/>
              <w:rPr>
                <w:rFonts w:ascii="Times New Roman" w:hAnsi="Times New Roman" w:cs="Times New Roman"/>
                <w:sz w:val="20"/>
              </w:rPr>
            </w:pPr>
          </w:p>
        </w:tc>
      </w:tr>
      <w:tr w:rsidR="00275920" w:rsidRPr="00275920" w14:paraId="5FFE3092" w14:textId="77777777" w:rsidTr="00387632">
        <w:tc>
          <w:tcPr>
            <w:tcW w:w="1155" w:type="dxa"/>
          </w:tcPr>
          <w:p w14:paraId="4D7B39B0"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4</w:t>
            </w:r>
          </w:p>
        </w:tc>
        <w:tc>
          <w:tcPr>
            <w:tcW w:w="5367" w:type="dxa"/>
          </w:tcPr>
          <w:p w14:paraId="0B60FEE4"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Расход электроэнергии на производственные и хозяйственные нужды</w:t>
            </w:r>
          </w:p>
        </w:tc>
        <w:tc>
          <w:tcPr>
            <w:tcW w:w="1559" w:type="dxa"/>
          </w:tcPr>
          <w:p w14:paraId="231F1E29"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7BD4E09C" w14:textId="77777777" w:rsidR="00275920" w:rsidRPr="00275920" w:rsidRDefault="00275920">
            <w:pPr>
              <w:pStyle w:val="ConsPlusNormal"/>
              <w:jc w:val="center"/>
              <w:rPr>
                <w:rFonts w:ascii="Times New Roman" w:hAnsi="Times New Roman" w:cs="Times New Roman"/>
                <w:sz w:val="20"/>
              </w:rPr>
            </w:pPr>
          </w:p>
        </w:tc>
        <w:tc>
          <w:tcPr>
            <w:tcW w:w="1485" w:type="dxa"/>
          </w:tcPr>
          <w:p w14:paraId="30B9B915" w14:textId="77777777" w:rsidR="00275920" w:rsidRPr="00275920" w:rsidRDefault="00275920">
            <w:pPr>
              <w:pStyle w:val="ConsPlusNormal"/>
              <w:jc w:val="center"/>
              <w:rPr>
                <w:rFonts w:ascii="Times New Roman" w:hAnsi="Times New Roman" w:cs="Times New Roman"/>
                <w:sz w:val="20"/>
              </w:rPr>
            </w:pPr>
          </w:p>
        </w:tc>
      </w:tr>
      <w:tr w:rsidR="00275920" w:rsidRPr="00275920" w14:paraId="7868B702" w14:textId="77777777" w:rsidTr="00387632">
        <w:tc>
          <w:tcPr>
            <w:tcW w:w="1155" w:type="dxa"/>
          </w:tcPr>
          <w:p w14:paraId="359A37FE"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4.1</w:t>
            </w:r>
          </w:p>
        </w:tc>
        <w:tc>
          <w:tcPr>
            <w:tcW w:w="5367" w:type="dxa"/>
          </w:tcPr>
          <w:p w14:paraId="7862D4C6" w14:textId="77777777" w:rsidR="00275920" w:rsidRPr="00275920" w:rsidRDefault="00275920">
            <w:pPr>
              <w:pStyle w:val="ConsPlusNormal"/>
              <w:ind w:left="283"/>
              <w:rPr>
                <w:rFonts w:ascii="Times New Roman" w:hAnsi="Times New Roman" w:cs="Times New Roman"/>
                <w:sz w:val="20"/>
              </w:rPr>
            </w:pPr>
            <w:r w:rsidRPr="00275920">
              <w:rPr>
                <w:rFonts w:ascii="Times New Roman" w:hAnsi="Times New Roman" w:cs="Times New Roman"/>
                <w:sz w:val="20"/>
              </w:rPr>
              <w:t>то же в % к отпуску с шин</w:t>
            </w:r>
          </w:p>
        </w:tc>
        <w:tc>
          <w:tcPr>
            <w:tcW w:w="1559" w:type="dxa"/>
          </w:tcPr>
          <w:p w14:paraId="0289B767"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784DAD7A" w14:textId="77777777" w:rsidR="00275920" w:rsidRPr="00275920" w:rsidRDefault="00275920">
            <w:pPr>
              <w:pStyle w:val="ConsPlusNormal"/>
              <w:jc w:val="center"/>
              <w:rPr>
                <w:rFonts w:ascii="Times New Roman" w:hAnsi="Times New Roman" w:cs="Times New Roman"/>
                <w:sz w:val="20"/>
              </w:rPr>
            </w:pPr>
          </w:p>
        </w:tc>
        <w:tc>
          <w:tcPr>
            <w:tcW w:w="1485" w:type="dxa"/>
          </w:tcPr>
          <w:p w14:paraId="570510F7" w14:textId="77777777" w:rsidR="00275920" w:rsidRPr="00275920" w:rsidRDefault="00275920">
            <w:pPr>
              <w:pStyle w:val="ConsPlusNormal"/>
              <w:jc w:val="center"/>
              <w:rPr>
                <w:rFonts w:ascii="Times New Roman" w:hAnsi="Times New Roman" w:cs="Times New Roman"/>
                <w:sz w:val="20"/>
              </w:rPr>
            </w:pPr>
          </w:p>
        </w:tc>
      </w:tr>
      <w:tr w:rsidR="00275920" w:rsidRPr="00275920" w14:paraId="14260EEA" w14:textId="77777777" w:rsidTr="00387632">
        <w:tc>
          <w:tcPr>
            <w:tcW w:w="1155" w:type="dxa"/>
          </w:tcPr>
          <w:p w14:paraId="6441BB6A"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5</w:t>
            </w:r>
          </w:p>
        </w:tc>
        <w:tc>
          <w:tcPr>
            <w:tcW w:w="5367" w:type="dxa"/>
          </w:tcPr>
          <w:p w14:paraId="48BFBCBB"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Расход электроэнергии на потери в трансформаторах</w:t>
            </w:r>
          </w:p>
        </w:tc>
        <w:tc>
          <w:tcPr>
            <w:tcW w:w="1559" w:type="dxa"/>
          </w:tcPr>
          <w:p w14:paraId="7EB828FF"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7A09C162" w14:textId="77777777" w:rsidR="00275920" w:rsidRPr="00275920" w:rsidRDefault="00275920">
            <w:pPr>
              <w:pStyle w:val="ConsPlusNormal"/>
              <w:jc w:val="center"/>
              <w:rPr>
                <w:rFonts w:ascii="Times New Roman" w:hAnsi="Times New Roman" w:cs="Times New Roman"/>
                <w:sz w:val="20"/>
              </w:rPr>
            </w:pPr>
          </w:p>
        </w:tc>
        <w:tc>
          <w:tcPr>
            <w:tcW w:w="1485" w:type="dxa"/>
          </w:tcPr>
          <w:p w14:paraId="634CCB74" w14:textId="77777777" w:rsidR="00275920" w:rsidRPr="00275920" w:rsidRDefault="00275920">
            <w:pPr>
              <w:pStyle w:val="ConsPlusNormal"/>
              <w:jc w:val="center"/>
              <w:rPr>
                <w:rFonts w:ascii="Times New Roman" w:hAnsi="Times New Roman" w:cs="Times New Roman"/>
                <w:sz w:val="20"/>
              </w:rPr>
            </w:pPr>
          </w:p>
        </w:tc>
      </w:tr>
      <w:tr w:rsidR="00275920" w:rsidRPr="00275920" w14:paraId="27FAD77F" w14:textId="77777777" w:rsidTr="00387632">
        <w:tc>
          <w:tcPr>
            <w:tcW w:w="1155" w:type="dxa"/>
          </w:tcPr>
          <w:p w14:paraId="1316DE75"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5.1</w:t>
            </w:r>
          </w:p>
        </w:tc>
        <w:tc>
          <w:tcPr>
            <w:tcW w:w="5367" w:type="dxa"/>
          </w:tcPr>
          <w:p w14:paraId="6F60F1DD" w14:textId="77777777" w:rsidR="00275920" w:rsidRPr="00275920" w:rsidRDefault="00275920">
            <w:pPr>
              <w:pStyle w:val="ConsPlusNormal"/>
              <w:ind w:left="283"/>
              <w:rPr>
                <w:rFonts w:ascii="Times New Roman" w:hAnsi="Times New Roman" w:cs="Times New Roman"/>
                <w:sz w:val="20"/>
              </w:rPr>
            </w:pPr>
            <w:r w:rsidRPr="00275920">
              <w:rPr>
                <w:rFonts w:ascii="Times New Roman" w:hAnsi="Times New Roman" w:cs="Times New Roman"/>
                <w:sz w:val="20"/>
              </w:rPr>
              <w:t>то же в % к отпуску с шин</w:t>
            </w:r>
          </w:p>
        </w:tc>
        <w:tc>
          <w:tcPr>
            <w:tcW w:w="1559" w:type="dxa"/>
          </w:tcPr>
          <w:p w14:paraId="752B906F"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2350FAEC" w14:textId="77777777" w:rsidR="00275920" w:rsidRPr="00275920" w:rsidRDefault="00275920">
            <w:pPr>
              <w:pStyle w:val="ConsPlusNormal"/>
              <w:jc w:val="center"/>
              <w:rPr>
                <w:rFonts w:ascii="Times New Roman" w:hAnsi="Times New Roman" w:cs="Times New Roman"/>
                <w:sz w:val="20"/>
              </w:rPr>
            </w:pPr>
          </w:p>
        </w:tc>
        <w:tc>
          <w:tcPr>
            <w:tcW w:w="1485" w:type="dxa"/>
          </w:tcPr>
          <w:p w14:paraId="74B6E84D" w14:textId="77777777" w:rsidR="00275920" w:rsidRPr="00275920" w:rsidRDefault="00275920">
            <w:pPr>
              <w:pStyle w:val="ConsPlusNormal"/>
              <w:jc w:val="center"/>
              <w:rPr>
                <w:rFonts w:ascii="Times New Roman" w:hAnsi="Times New Roman" w:cs="Times New Roman"/>
                <w:sz w:val="20"/>
              </w:rPr>
            </w:pPr>
          </w:p>
        </w:tc>
      </w:tr>
      <w:tr w:rsidR="00275920" w:rsidRPr="00275920" w14:paraId="1F04EF6C" w14:textId="77777777" w:rsidTr="00387632">
        <w:tc>
          <w:tcPr>
            <w:tcW w:w="1155" w:type="dxa"/>
          </w:tcPr>
          <w:p w14:paraId="5D29F0FC"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6</w:t>
            </w:r>
          </w:p>
        </w:tc>
        <w:tc>
          <w:tcPr>
            <w:tcW w:w="5367" w:type="dxa"/>
          </w:tcPr>
          <w:p w14:paraId="2D0EE930"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Полезный отпуск электроэнергии в сеть</w:t>
            </w:r>
          </w:p>
        </w:tc>
        <w:tc>
          <w:tcPr>
            <w:tcW w:w="1559" w:type="dxa"/>
          </w:tcPr>
          <w:p w14:paraId="301490A8"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1FFE5C0B" w14:textId="77777777" w:rsidR="00275920" w:rsidRPr="00275920" w:rsidRDefault="00275920">
            <w:pPr>
              <w:pStyle w:val="ConsPlusNormal"/>
              <w:jc w:val="center"/>
              <w:rPr>
                <w:rFonts w:ascii="Times New Roman" w:hAnsi="Times New Roman" w:cs="Times New Roman"/>
                <w:sz w:val="20"/>
              </w:rPr>
            </w:pPr>
          </w:p>
        </w:tc>
        <w:tc>
          <w:tcPr>
            <w:tcW w:w="1485" w:type="dxa"/>
          </w:tcPr>
          <w:p w14:paraId="7C1DD1C2" w14:textId="77777777" w:rsidR="00275920" w:rsidRPr="00275920" w:rsidRDefault="00275920">
            <w:pPr>
              <w:pStyle w:val="ConsPlusNormal"/>
              <w:jc w:val="center"/>
              <w:rPr>
                <w:rFonts w:ascii="Times New Roman" w:hAnsi="Times New Roman" w:cs="Times New Roman"/>
                <w:sz w:val="20"/>
              </w:rPr>
            </w:pPr>
          </w:p>
        </w:tc>
      </w:tr>
      <w:tr w:rsidR="00275920" w:rsidRPr="00275920" w14:paraId="7CA9049B" w14:textId="77777777" w:rsidTr="00387632">
        <w:tc>
          <w:tcPr>
            <w:tcW w:w="1155" w:type="dxa"/>
          </w:tcPr>
          <w:p w14:paraId="1B61C419"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7</w:t>
            </w:r>
          </w:p>
        </w:tc>
        <w:tc>
          <w:tcPr>
            <w:tcW w:w="5367" w:type="dxa"/>
          </w:tcPr>
          <w:p w14:paraId="10ACBFF6"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Отпуск тепловой энергии, поставляемой с коллекторов источника тепловой энергии</w:t>
            </w:r>
          </w:p>
        </w:tc>
        <w:tc>
          <w:tcPr>
            <w:tcW w:w="1559" w:type="dxa"/>
          </w:tcPr>
          <w:p w14:paraId="4E4D01C7"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тыс. Гкал</w:t>
            </w:r>
          </w:p>
        </w:tc>
        <w:tc>
          <w:tcPr>
            <w:tcW w:w="1485" w:type="dxa"/>
          </w:tcPr>
          <w:p w14:paraId="7B4A1F15" w14:textId="77777777" w:rsidR="00275920" w:rsidRPr="00275920" w:rsidRDefault="00275920">
            <w:pPr>
              <w:pStyle w:val="ConsPlusNormal"/>
              <w:jc w:val="center"/>
              <w:rPr>
                <w:rFonts w:ascii="Times New Roman" w:hAnsi="Times New Roman" w:cs="Times New Roman"/>
                <w:sz w:val="20"/>
              </w:rPr>
            </w:pPr>
          </w:p>
        </w:tc>
        <w:tc>
          <w:tcPr>
            <w:tcW w:w="1485" w:type="dxa"/>
          </w:tcPr>
          <w:p w14:paraId="65976921" w14:textId="77777777" w:rsidR="00275920" w:rsidRPr="00275920" w:rsidRDefault="00275920">
            <w:pPr>
              <w:pStyle w:val="ConsPlusNormal"/>
              <w:jc w:val="center"/>
              <w:rPr>
                <w:rFonts w:ascii="Times New Roman" w:hAnsi="Times New Roman" w:cs="Times New Roman"/>
                <w:sz w:val="20"/>
              </w:rPr>
            </w:pPr>
          </w:p>
        </w:tc>
      </w:tr>
      <w:tr w:rsidR="00275920" w:rsidRPr="00275920" w14:paraId="165D5EB6" w14:textId="77777777" w:rsidTr="00387632">
        <w:tc>
          <w:tcPr>
            <w:tcW w:w="1155" w:type="dxa"/>
          </w:tcPr>
          <w:p w14:paraId="7B22A48B"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8</w:t>
            </w:r>
          </w:p>
        </w:tc>
        <w:tc>
          <w:tcPr>
            <w:tcW w:w="5367" w:type="dxa"/>
          </w:tcPr>
          <w:p w14:paraId="7B0F5A9C"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Расход теплоэнергии на хозяйственные нужды:</w:t>
            </w:r>
          </w:p>
        </w:tc>
        <w:tc>
          <w:tcPr>
            <w:tcW w:w="1559" w:type="dxa"/>
          </w:tcPr>
          <w:p w14:paraId="17140517"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тыс. Гкал</w:t>
            </w:r>
          </w:p>
        </w:tc>
        <w:tc>
          <w:tcPr>
            <w:tcW w:w="1485" w:type="dxa"/>
          </w:tcPr>
          <w:p w14:paraId="761404EA" w14:textId="77777777" w:rsidR="00275920" w:rsidRPr="00275920" w:rsidRDefault="00275920">
            <w:pPr>
              <w:pStyle w:val="ConsPlusNormal"/>
              <w:jc w:val="center"/>
              <w:rPr>
                <w:rFonts w:ascii="Times New Roman" w:hAnsi="Times New Roman" w:cs="Times New Roman"/>
                <w:sz w:val="20"/>
              </w:rPr>
            </w:pPr>
          </w:p>
        </w:tc>
        <w:tc>
          <w:tcPr>
            <w:tcW w:w="1485" w:type="dxa"/>
          </w:tcPr>
          <w:p w14:paraId="790D82BC" w14:textId="77777777" w:rsidR="00275920" w:rsidRPr="00275920" w:rsidRDefault="00275920">
            <w:pPr>
              <w:pStyle w:val="ConsPlusNormal"/>
              <w:jc w:val="center"/>
              <w:rPr>
                <w:rFonts w:ascii="Times New Roman" w:hAnsi="Times New Roman" w:cs="Times New Roman"/>
                <w:sz w:val="20"/>
              </w:rPr>
            </w:pPr>
          </w:p>
        </w:tc>
      </w:tr>
      <w:tr w:rsidR="00275920" w:rsidRPr="00275920" w14:paraId="46B23D97" w14:textId="77777777" w:rsidTr="00387632">
        <w:tc>
          <w:tcPr>
            <w:tcW w:w="1155" w:type="dxa"/>
          </w:tcPr>
          <w:p w14:paraId="17071BB3"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8.1</w:t>
            </w:r>
          </w:p>
        </w:tc>
        <w:tc>
          <w:tcPr>
            <w:tcW w:w="5367" w:type="dxa"/>
          </w:tcPr>
          <w:p w14:paraId="06BE629F" w14:textId="77777777" w:rsidR="00275920" w:rsidRPr="00275920" w:rsidRDefault="00275920">
            <w:pPr>
              <w:pStyle w:val="ConsPlusNormal"/>
              <w:ind w:left="283"/>
              <w:rPr>
                <w:rFonts w:ascii="Times New Roman" w:hAnsi="Times New Roman" w:cs="Times New Roman"/>
                <w:sz w:val="20"/>
              </w:rPr>
            </w:pPr>
            <w:r w:rsidRPr="00275920">
              <w:rPr>
                <w:rFonts w:ascii="Times New Roman" w:hAnsi="Times New Roman" w:cs="Times New Roman"/>
                <w:sz w:val="20"/>
              </w:rPr>
              <w:t>то же в % к отпуску теплоэнергии</w:t>
            </w:r>
          </w:p>
        </w:tc>
        <w:tc>
          <w:tcPr>
            <w:tcW w:w="1559" w:type="dxa"/>
          </w:tcPr>
          <w:p w14:paraId="50DA10E7"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58C74F06" w14:textId="77777777" w:rsidR="00275920" w:rsidRPr="00275920" w:rsidRDefault="00275920">
            <w:pPr>
              <w:pStyle w:val="ConsPlusNormal"/>
              <w:jc w:val="center"/>
              <w:rPr>
                <w:rFonts w:ascii="Times New Roman" w:hAnsi="Times New Roman" w:cs="Times New Roman"/>
                <w:sz w:val="20"/>
              </w:rPr>
            </w:pPr>
          </w:p>
        </w:tc>
        <w:tc>
          <w:tcPr>
            <w:tcW w:w="1485" w:type="dxa"/>
          </w:tcPr>
          <w:p w14:paraId="712F829A" w14:textId="77777777" w:rsidR="00275920" w:rsidRPr="00275920" w:rsidRDefault="00275920">
            <w:pPr>
              <w:pStyle w:val="ConsPlusNormal"/>
              <w:jc w:val="center"/>
              <w:rPr>
                <w:rFonts w:ascii="Times New Roman" w:hAnsi="Times New Roman" w:cs="Times New Roman"/>
                <w:sz w:val="20"/>
              </w:rPr>
            </w:pPr>
          </w:p>
        </w:tc>
      </w:tr>
      <w:tr w:rsidR="00275920" w:rsidRPr="00275920" w14:paraId="245C2DA3" w14:textId="77777777" w:rsidTr="00387632">
        <w:tc>
          <w:tcPr>
            <w:tcW w:w="1155" w:type="dxa"/>
          </w:tcPr>
          <w:p w14:paraId="3EF19635"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9</w:t>
            </w:r>
          </w:p>
        </w:tc>
        <w:tc>
          <w:tcPr>
            <w:tcW w:w="5367" w:type="dxa"/>
          </w:tcPr>
          <w:p w14:paraId="551C4C9D"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Отпуск тепловой энергии от источника тепловой энергии (полезный отпуск)</w:t>
            </w:r>
          </w:p>
        </w:tc>
        <w:tc>
          <w:tcPr>
            <w:tcW w:w="1559" w:type="dxa"/>
          </w:tcPr>
          <w:p w14:paraId="39B40950"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тыс. Гкал</w:t>
            </w:r>
          </w:p>
        </w:tc>
        <w:tc>
          <w:tcPr>
            <w:tcW w:w="1485" w:type="dxa"/>
          </w:tcPr>
          <w:p w14:paraId="4AD61994" w14:textId="77777777" w:rsidR="00275920" w:rsidRPr="00275920" w:rsidRDefault="00275920">
            <w:pPr>
              <w:pStyle w:val="ConsPlusNormal"/>
              <w:jc w:val="center"/>
              <w:rPr>
                <w:rFonts w:ascii="Times New Roman" w:hAnsi="Times New Roman" w:cs="Times New Roman"/>
                <w:sz w:val="20"/>
              </w:rPr>
            </w:pPr>
          </w:p>
        </w:tc>
        <w:tc>
          <w:tcPr>
            <w:tcW w:w="1485" w:type="dxa"/>
          </w:tcPr>
          <w:p w14:paraId="12A0229A" w14:textId="77777777" w:rsidR="00275920" w:rsidRPr="00275920" w:rsidRDefault="00275920">
            <w:pPr>
              <w:pStyle w:val="ConsPlusNormal"/>
              <w:jc w:val="center"/>
              <w:rPr>
                <w:rFonts w:ascii="Times New Roman" w:hAnsi="Times New Roman" w:cs="Times New Roman"/>
                <w:sz w:val="20"/>
              </w:rPr>
            </w:pPr>
          </w:p>
        </w:tc>
      </w:tr>
      <w:tr w:rsidR="00275920" w:rsidRPr="00275920" w14:paraId="5F4C64F8" w14:textId="77777777" w:rsidTr="00387632">
        <w:tc>
          <w:tcPr>
            <w:tcW w:w="1155" w:type="dxa"/>
          </w:tcPr>
          <w:p w14:paraId="7F4F88D3"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10</w:t>
            </w:r>
          </w:p>
        </w:tc>
        <w:tc>
          <w:tcPr>
            <w:tcW w:w="5367" w:type="dxa"/>
          </w:tcPr>
          <w:p w14:paraId="2940F2DA"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Отпуск электроэнергии с шин</w:t>
            </w:r>
          </w:p>
        </w:tc>
        <w:tc>
          <w:tcPr>
            <w:tcW w:w="1559" w:type="dxa"/>
          </w:tcPr>
          <w:p w14:paraId="3BB153C3"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млн. кВтч</w:t>
            </w:r>
          </w:p>
        </w:tc>
        <w:tc>
          <w:tcPr>
            <w:tcW w:w="1485" w:type="dxa"/>
          </w:tcPr>
          <w:p w14:paraId="1CE72D05" w14:textId="77777777" w:rsidR="00275920" w:rsidRPr="00275920" w:rsidRDefault="00275920">
            <w:pPr>
              <w:pStyle w:val="ConsPlusNormal"/>
              <w:jc w:val="center"/>
              <w:rPr>
                <w:rFonts w:ascii="Times New Roman" w:hAnsi="Times New Roman" w:cs="Times New Roman"/>
                <w:sz w:val="20"/>
              </w:rPr>
            </w:pPr>
          </w:p>
        </w:tc>
        <w:tc>
          <w:tcPr>
            <w:tcW w:w="1485" w:type="dxa"/>
          </w:tcPr>
          <w:p w14:paraId="6BB6CFBD" w14:textId="77777777" w:rsidR="00275920" w:rsidRPr="00275920" w:rsidRDefault="00275920">
            <w:pPr>
              <w:pStyle w:val="ConsPlusNormal"/>
              <w:jc w:val="center"/>
              <w:rPr>
                <w:rFonts w:ascii="Times New Roman" w:hAnsi="Times New Roman" w:cs="Times New Roman"/>
                <w:sz w:val="20"/>
              </w:rPr>
            </w:pPr>
          </w:p>
        </w:tc>
      </w:tr>
      <w:tr w:rsidR="00275920" w:rsidRPr="00275920" w14:paraId="3E4B2705" w14:textId="77777777" w:rsidTr="00387632">
        <w:tc>
          <w:tcPr>
            <w:tcW w:w="1155" w:type="dxa"/>
          </w:tcPr>
          <w:p w14:paraId="10CA59BC"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11</w:t>
            </w:r>
          </w:p>
        </w:tc>
        <w:tc>
          <w:tcPr>
            <w:tcW w:w="5367" w:type="dxa"/>
          </w:tcPr>
          <w:p w14:paraId="3DE13A65"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Нормативный удельный расход условного топлива на производство электроэнергии</w:t>
            </w:r>
          </w:p>
        </w:tc>
        <w:tc>
          <w:tcPr>
            <w:tcW w:w="1559" w:type="dxa"/>
          </w:tcPr>
          <w:p w14:paraId="0489F7E8"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г/кВтч</w:t>
            </w:r>
          </w:p>
        </w:tc>
        <w:tc>
          <w:tcPr>
            <w:tcW w:w="1485" w:type="dxa"/>
          </w:tcPr>
          <w:p w14:paraId="3BF83023" w14:textId="77777777" w:rsidR="00275920" w:rsidRPr="00275920" w:rsidRDefault="00275920">
            <w:pPr>
              <w:pStyle w:val="ConsPlusNormal"/>
              <w:jc w:val="center"/>
              <w:rPr>
                <w:rFonts w:ascii="Times New Roman" w:hAnsi="Times New Roman" w:cs="Times New Roman"/>
                <w:sz w:val="20"/>
              </w:rPr>
            </w:pPr>
          </w:p>
        </w:tc>
        <w:tc>
          <w:tcPr>
            <w:tcW w:w="1485" w:type="dxa"/>
          </w:tcPr>
          <w:p w14:paraId="3B5B72AD" w14:textId="77777777" w:rsidR="00275920" w:rsidRPr="00275920" w:rsidRDefault="00275920">
            <w:pPr>
              <w:pStyle w:val="ConsPlusNormal"/>
              <w:jc w:val="center"/>
              <w:rPr>
                <w:rFonts w:ascii="Times New Roman" w:hAnsi="Times New Roman" w:cs="Times New Roman"/>
                <w:sz w:val="20"/>
              </w:rPr>
            </w:pPr>
          </w:p>
        </w:tc>
      </w:tr>
      <w:tr w:rsidR="00275920" w:rsidRPr="00275920" w14:paraId="4CFB7667" w14:textId="77777777" w:rsidTr="00387632">
        <w:tc>
          <w:tcPr>
            <w:tcW w:w="1155" w:type="dxa"/>
          </w:tcPr>
          <w:p w14:paraId="6424D24A"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12</w:t>
            </w:r>
          </w:p>
        </w:tc>
        <w:tc>
          <w:tcPr>
            <w:tcW w:w="5367" w:type="dxa"/>
          </w:tcPr>
          <w:p w14:paraId="73A45B2A"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Расход условного топлива на производство электроэнергии</w:t>
            </w:r>
          </w:p>
        </w:tc>
        <w:tc>
          <w:tcPr>
            <w:tcW w:w="1559" w:type="dxa"/>
          </w:tcPr>
          <w:p w14:paraId="034A44E3"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534157DC" w14:textId="77777777" w:rsidR="00275920" w:rsidRPr="00275920" w:rsidRDefault="00275920">
            <w:pPr>
              <w:pStyle w:val="ConsPlusNormal"/>
              <w:jc w:val="center"/>
              <w:rPr>
                <w:rFonts w:ascii="Times New Roman" w:hAnsi="Times New Roman" w:cs="Times New Roman"/>
                <w:sz w:val="20"/>
              </w:rPr>
            </w:pPr>
          </w:p>
        </w:tc>
        <w:tc>
          <w:tcPr>
            <w:tcW w:w="1485" w:type="dxa"/>
          </w:tcPr>
          <w:p w14:paraId="0CD470E3" w14:textId="77777777" w:rsidR="00275920" w:rsidRPr="00275920" w:rsidRDefault="00275920">
            <w:pPr>
              <w:pStyle w:val="ConsPlusNormal"/>
              <w:jc w:val="center"/>
              <w:rPr>
                <w:rFonts w:ascii="Times New Roman" w:hAnsi="Times New Roman" w:cs="Times New Roman"/>
                <w:sz w:val="20"/>
              </w:rPr>
            </w:pPr>
          </w:p>
        </w:tc>
      </w:tr>
      <w:tr w:rsidR="00275920" w:rsidRPr="00275920" w14:paraId="4BADDC97" w14:textId="77777777" w:rsidTr="00387632">
        <w:tc>
          <w:tcPr>
            <w:tcW w:w="1155" w:type="dxa"/>
          </w:tcPr>
          <w:p w14:paraId="65FA2143"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13</w:t>
            </w:r>
          </w:p>
        </w:tc>
        <w:tc>
          <w:tcPr>
            <w:tcW w:w="5367" w:type="dxa"/>
          </w:tcPr>
          <w:p w14:paraId="47DAEAFF"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Отпуск тепловой энергии, поставляемой с коллекторов источника тепловой энергии</w:t>
            </w:r>
          </w:p>
        </w:tc>
        <w:tc>
          <w:tcPr>
            <w:tcW w:w="1559" w:type="dxa"/>
          </w:tcPr>
          <w:p w14:paraId="34760271"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тыс. Гкал</w:t>
            </w:r>
          </w:p>
        </w:tc>
        <w:tc>
          <w:tcPr>
            <w:tcW w:w="1485" w:type="dxa"/>
          </w:tcPr>
          <w:p w14:paraId="2E487FAB" w14:textId="77777777" w:rsidR="00275920" w:rsidRPr="00275920" w:rsidRDefault="00275920">
            <w:pPr>
              <w:pStyle w:val="ConsPlusNormal"/>
              <w:jc w:val="center"/>
              <w:rPr>
                <w:rFonts w:ascii="Times New Roman" w:hAnsi="Times New Roman" w:cs="Times New Roman"/>
                <w:sz w:val="20"/>
              </w:rPr>
            </w:pPr>
          </w:p>
        </w:tc>
        <w:tc>
          <w:tcPr>
            <w:tcW w:w="1485" w:type="dxa"/>
          </w:tcPr>
          <w:p w14:paraId="2E569C10" w14:textId="77777777" w:rsidR="00275920" w:rsidRPr="00275920" w:rsidRDefault="00275920">
            <w:pPr>
              <w:pStyle w:val="ConsPlusNormal"/>
              <w:jc w:val="center"/>
              <w:rPr>
                <w:rFonts w:ascii="Times New Roman" w:hAnsi="Times New Roman" w:cs="Times New Roman"/>
                <w:sz w:val="20"/>
              </w:rPr>
            </w:pPr>
          </w:p>
        </w:tc>
      </w:tr>
      <w:tr w:rsidR="00275920" w:rsidRPr="00275920" w14:paraId="3DBEDC82" w14:textId="77777777" w:rsidTr="00387632">
        <w:tc>
          <w:tcPr>
            <w:tcW w:w="1155" w:type="dxa"/>
          </w:tcPr>
          <w:p w14:paraId="67F47155"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14</w:t>
            </w:r>
          </w:p>
        </w:tc>
        <w:tc>
          <w:tcPr>
            <w:tcW w:w="5367" w:type="dxa"/>
          </w:tcPr>
          <w:p w14:paraId="27ACB9F9"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Нормативный удельный расход условного топлива на производство тепловой энергии</w:t>
            </w:r>
          </w:p>
        </w:tc>
        <w:tc>
          <w:tcPr>
            <w:tcW w:w="1559" w:type="dxa"/>
          </w:tcPr>
          <w:p w14:paraId="2867551C"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кг/Гкал</w:t>
            </w:r>
          </w:p>
        </w:tc>
        <w:tc>
          <w:tcPr>
            <w:tcW w:w="1485" w:type="dxa"/>
          </w:tcPr>
          <w:p w14:paraId="1F38C9DF" w14:textId="77777777" w:rsidR="00275920" w:rsidRPr="00275920" w:rsidRDefault="00275920">
            <w:pPr>
              <w:pStyle w:val="ConsPlusNormal"/>
              <w:jc w:val="center"/>
              <w:rPr>
                <w:rFonts w:ascii="Times New Roman" w:hAnsi="Times New Roman" w:cs="Times New Roman"/>
                <w:sz w:val="20"/>
              </w:rPr>
            </w:pPr>
          </w:p>
        </w:tc>
        <w:tc>
          <w:tcPr>
            <w:tcW w:w="1485" w:type="dxa"/>
          </w:tcPr>
          <w:p w14:paraId="60A53A6A" w14:textId="77777777" w:rsidR="00275920" w:rsidRPr="00275920" w:rsidRDefault="00275920">
            <w:pPr>
              <w:pStyle w:val="ConsPlusNormal"/>
              <w:jc w:val="center"/>
              <w:rPr>
                <w:rFonts w:ascii="Times New Roman" w:hAnsi="Times New Roman" w:cs="Times New Roman"/>
                <w:sz w:val="20"/>
              </w:rPr>
            </w:pPr>
          </w:p>
        </w:tc>
      </w:tr>
      <w:tr w:rsidR="00275920" w:rsidRPr="00275920" w14:paraId="39AC5C22" w14:textId="77777777" w:rsidTr="00E25152">
        <w:trPr>
          <w:trHeight w:val="379"/>
        </w:trPr>
        <w:tc>
          <w:tcPr>
            <w:tcW w:w="1155" w:type="dxa"/>
          </w:tcPr>
          <w:p w14:paraId="5E1E458F"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15</w:t>
            </w:r>
          </w:p>
        </w:tc>
        <w:tc>
          <w:tcPr>
            <w:tcW w:w="5367" w:type="dxa"/>
          </w:tcPr>
          <w:p w14:paraId="4A5F7316"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Итого расход условного топлива на производство тепловой энергии</w:t>
            </w:r>
          </w:p>
        </w:tc>
        <w:tc>
          <w:tcPr>
            <w:tcW w:w="1559" w:type="dxa"/>
          </w:tcPr>
          <w:p w14:paraId="4ACF01A9"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027F951A" w14:textId="77777777" w:rsidR="00275920" w:rsidRPr="00275920" w:rsidRDefault="00275920">
            <w:pPr>
              <w:pStyle w:val="ConsPlusNormal"/>
              <w:jc w:val="center"/>
              <w:rPr>
                <w:rFonts w:ascii="Times New Roman" w:hAnsi="Times New Roman" w:cs="Times New Roman"/>
                <w:sz w:val="20"/>
              </w:rPr>
            </w:pPr>
          </w:p>
        </w:tc>
        <w:tc>
          <w:tcPr>
            <w:tcW w:w="1485" w:type="dxa"/>
          </w:tcPr>
          <w:p w14:paraId="7387BEB7" w14:textId="77777777" w:rsidR="00275920" w:rsidRPr="00275920" w:rsidRDefault="00275920">
            <w:pPr>
              <w:pStyle w:val="ConsPlusNormal"/>
              <w:jc w:val="center"/>
              <w:rPr>
                <w:rFonts w:ascii="Times New Roman" w:hAnsi="Times New Roman" w:cs="Times New Roman"/>
                <w:sz w:val="20"/>
              </w:rPr>
            </w:pPr>
          </w:p>
        </w:tc>
      </w:tr>
      <w:tr w:rsidR="00275920" w:rsidRPr="00275920" w14:paraId="5765FC07" w14:textId="77777777" w:rsidTr="00E25152">
        <w:trPr>
          <w:trHeight w:val="120"/>
        </w:trPr>
        <w:tc>
          <w:tcPr>
            <w:tcW w:w="1155" w:type="dxa"/>
          </w:tcPr>
          <w:p w14:paraId="24575341"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16</w:t>
            </w:r>
          </w:p>
        </w:tc>
        <w:tc>
          <w:tcPr>
            <w:tcW w:w="5367" w:type="dxa"/>
          </w:tcPr>
          <w:p w14:paraId="4521A25B"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Расход т у.т., всего</w:t>
            </w:r>
          </w:p>
        </w:tc>
        <w:tc>
          <w:tcPr>
            <w:tcW w:w="1559" w:type="dxa"/>
          </w:tcPr>
          <w:p w14:paraId="365E4A50"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5A559CF4" w14:textId="77777777" w:rsidR="00275920" w:rsidRPr="00275920" w:rsidRDefault="00275920">
            <w:pPr>
              <w:pStyle w:val="ConsPlusNormal"/>
              <w:jc w:val="center"/>
              <w:rPr>
                <w:rFonts w:ascii="Times New Roman" w:hAnsi="Times New Roman" w:cs="Times New Roman"/>
                <w:sz w:val="20"/>
              </w:rPr>
            </w:pPr>
          </w:p>
        </w:tc>
        <w:tc>
          <w:tcPr>
            <w:tcW w:w="1485" w:type="dxa"/>
          </w:tcPr>
          <w:p w14:paraId="217317D5" w14:textId="77777777" w:rsidR="00275920" w:rsidRPr="00275920" w:rsidRDefault="00275920">
            <w:pPr>
              <w:pStyle w:val="ConsPlusNormal"/>
              <w:jc w:val="center"/>
              <w:rPr>
                <w:rFonts w:ascii="Times New Roman" w:hAnsi="Times New Roman" w:cs="Times New Roman"/>
                <w:sz w:val="20"/>
              </w:rPr>
            </w:pPr>
          </w:p>
        </w:tc>
      </w:tr>
      <w:tr w:rsidR="00275920" w:rsidRPr="00275920" w14:paraId="48CA2D8F" w14:textId="77777777" w:rsidTr="00387632">
        <w:tc>
          <w:tcPr>
            <w:tcW w:w="1155" w:type="dxa"/>
          </w:tcPr>
          <w:p w14:paraId="7E82747A"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17</w:t>
            </w:r>
          </w:p>
        </w:tc>
        <w:tc>
          <w:tcPr>
            <w:tcW w:w="5367" w:type="dxa"/>
          </w:tcPr>
          <w:p w14:paraId="6DBB67A6"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Удельный вес расхода топлива на производство тепловой энергии (п. 15/п. 16)</w:t>
            </w:r>
          </w:p>
        </w:tc>
        <w:tc>
          <w:tcPr>
            <w:tcW w:w="1559" w:type="dxa"/>
          </w:tcPr>
          <w:p w14:paraId="49844AE8"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733A8D01" w14:textId="77777777" w:rsidR="00275920" w:rsidRPr="00275920" w:rsidRDefault="00275920">
            <w:pPr>
              <w:pStyle w:val="ConsPlusNormal"/>
              <w:jc w:val="center"/>
              <w:rPr>
                <w:rFonts w:ascii="Times New Roman" w:hAnsi="Times New Roman" w:cs="Times New Roman"/>
                <w:sz w:val="20"/>
              </w:rPr>
            </w:pPr>
          </w:p>
        </w:tc>
        <w:tc>
          <w:tcPr>
            <w:tcW w:w="1485" w:type="dxa"/>
          </w:tcPr>
          <w:p w14:paraId="284060B1" w14:textId="77777777" w:rsidR="00275920" w:rsidRPr="00275920" w:rsidRDefault="00275920">
            <w:pPr>
              <w:pStyle w:val="ConsPlusNormal"/>
              <w:jc w:val="center"/>
              <w:rPr>
                <w:rFonts w:ascii="Times New Roman" w:hAnsi="Times New Roman" w:cs="Times New Roman"/>
                <w:sz w:val="20"/>
              </w:rPr>
            </w:pPr>
          </w:p>
        </w:tc>
      </w:tr>
      <w:tr w:rsidR="00275920" w:rsidRPr="00275920" w14:paraId="624A659B" w14:textId="77777777" w:rsidTr="00387632">
        <w:tc>
          <w:tcPr>
            <w:tcW w:w="1155" w:type="dxa"/>
          </w:tcPr>
          <w:p w14:paraId="0F4296D3"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lastRenderedPageBreak/>
              <w:t>18</w:t>
            </w:r>
          </w:p>
        </w:tc>
        <w:tc>
          <w:tcPr>
            <w:tcW w:w="5367" w:type="dxa"/>
          </w:tcPr>
          <w:p w14:paraId="08A0E842" w14:textId="77777777" w:rsidR="00275920" w:rsidRPr="00275920" w:rsidRDefault="00275920">
            <w:pPr>
              <w:pStyle w:val="ConsPlusNormal"/>
              <w:rPr>
                <w:rFonts w:ascii="Times New Roman" w:hAnsi="Times New Roman" w:cs="Times New Roman"/>
                <w:sz w:val="20"/>
              </w:rPr>
            </w:pPr>
            <w:r w:rsidRPr="00275920">
              <w:rPr>
                <w:rFonts w:ascii="Times New Roman" w:hAnsi="Times New Roman" w:cs="Times New Roman"/>
                <w:sz w:val="20"/>
              </w:rPr>
              <w:t>Расход условного топлива</w:t>
            </w:r>
          </w:p>
        </w:tc>
        <w:tc>
          <w:tcPr>
            <w:tcW w:w="1559" w:type="dxa"/>
          </w:tcPr>
          <w:p w14:paraId="1FFAEA05" w14:textId="77777777" w:rsidR="00275920" w:rsidRPr="00275920" w:rsidRDefault="00275920">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77F08493" w14:textId="77777777" w:rsidR="00275920" w:rsidRPr="00275920" w:rsidRDefault="00275920">
            <w:pPr>
              <w:pStyle w:val="ConsPlusNormal"/>
              <w:jc w:val="center"/>
              <w:rPr>
                <w:rFonts w:ascii="Times New Roman" w:hAnsi="Times New Roman" w:cs="Times New Roman"/>
                <w:sz w:val="20"/>
              </w:rPr>
            </w:pPr>
          </w:p>
        </w:tc>
        <w:tc>
          <w:tcPr>
            <w:tcW w:w="1485" w:type="dxa"/>
          </w:tcPr>
          <w:p w14:paraId="611AF589" w14:textId="77777777" w:rsidR="00275920" w:rsidRPr="00275920" w:rsidRDefault="00275920">
            <w:pPr>
              <w:pStyle w:val="ConsPlusNormal"/>
              <w:jc w:val="center"/>
              <w:rPr>
                <w:rFonts w:ascii="Times New Roman" w:hAnsi="Times New Roman" w:cs="Times New Roman"/>
                <w:sz w:val="20"/>
              </w:rPr>
            </w:pPr>
          </w:p>
        </w:tc>
      </w:tr>
      <w:tr w:rsidR="00E25152" w:rsidRPr="00275920" w14:paraId="7B824F87" w14:textId="77777777" w:rsidTr="00387632">
        <w:tc>
          <w:tcPr>
            <w:tcW w:w="1155" w:type="dxa"/>
          </w:tcPr>
          <w:p w14:paraId="5B28C72B" w14:textId="216600EC"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1</w:t>
            </w:r>
          </w:p>
        </w:tc>
        <w:tc>
          <w:tcPr>
            <w:tcW w:w="5367" w:type="dxa"/>
          </w:tcPr>
          <w:p w14:paraId="466DB0FC" w14:textId="613E321A" w:rsidR="00E25152" w:rsidRPr="00275920" w:rsidRDefault="00E25152" w:rsidP="007227C2">
            <w:pPr>
              <w:pStyle w:val="ConsPlusNormal"/>
              <w:ind w:left="283"/>
              <w:jc w:val="center"/>
              <w:rPr>
                <w:rFonts w:ascii="Times New Roman" w:hAnsi="Times New Roman" w:cs="Times New Roman"/>
                <w:sz w:val="20"/>
              </w:rPr>
            </w:pPr>
            <w:r w:rsidRPr="00275920">
              <w:rPr>
                <w:rFonts w:ascii="Times New Roman" w:hAnsi="Times New Roman" w:cs="Times New Roman"/>
                <w:sz w:val="20"/>
              </w:rPr>
              <w:t>2</w:t>
            </w:r>
          </w:p>
        </w:tc>
        <w:tc>
          <w:tcPr>
            <w:tcW w:w="1559" w:type="dxa"/>
          </w:tcPr>
          <w:p w14:paraId="792B90C1" w14:textId="2A14FD84"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3</w:t>
            </w:r>
          </w:p>
        </w:tc>
        <w:tc>
          <w:tcPr>
            <w:tcW w:w="1485" w:type="dxa"/>
          </w:tcPr>
          <w:p w14:paraId="175D3AD2" w14:textId="024E8447"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4</w:t>
            </w:r>
          </w:p>
        </w:tc>
        <w:tc>
          <w:tcPr>
            <w:tcW w:w="1485" w:type="dxa"/>
          </w:tcPr>
          <w:p w14:paraId="6EA643C2" w14:textId="19354AAC"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5</w:t>
            </w:r>
          </w:p>
        </w:tc>
      </w:tr>
      <w:tr w:rsidR="00E25152" w:rsidRPr="00275920" w14:paraId="0F0149FB" w14:textId="77777777" w:rsidTr="00387632">
        <w:tc>
          <w:tcPr>
            <w:tcW w:w="1155" w:type="dxa"/>
          </w:tcPr>
          <w:p w14:paraId="5131D72B" w14:textId="6E4AE403"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18.1</w:t>
            </w:r>
          </w:p>
        </w:tc>
        <w:tc>
          <w:tcPr>
            <w:tcW w:w="5367" w:type="dxa"/>
          </w:tcPr>
          <w:p w14:paraId="00186078" w14:textId="4A1A38D5"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423998E3" w14:textId="6B031306"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36AB064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A1C695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328022C" w14:textId="77777777" w:rsidTr="00387632">
        <w:tc>
          <w:tcPr>
            <w:tcW w:w="1155" w:type="dxa"/>
          </w:tcPr>
          <w:p w14:paraId="743A5EE2"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7E56F876"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6986CA8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314095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2B70AD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D1072BF" w14:textId="77777777" w:rsidTr="00387632">
        <w:tc>
          <w:tcPr>
            <w:tcW w:w="1155" w:type="dxa"/>
          </w:tcPr>
          <w:p w14:paraId="3F7FD7D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18.2</w:t>
            </w:r>
          </w:p>
        </w:tc>
        <w:tc>
          <w:tcPr>
            <w:tcW w:w="5367" w:type="dxa"/>
          </w:tcPr>
          <w:p w14:paraId="2687E251"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4602126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588885C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881226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71125FB" w14:textId="77777777" w:rsidTr="00387632">
        <w:tc>
          <w:tcPr>
            <w:tcW w:w="1155" w:type="dxa"/>
          </w:tcPr>
          <w:p w14:paraId="5B0EFA3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18.3</w:t>
            </w:r>
          </w:p>
        </w:tc>
        <w:tc>
          <w:tcPr>
            <w:tcW w:w="5367" w:type="dxa"/>
          </w:tcPr>
          <w:p w14:paraId="68A27209"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3AFDC3D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344F29F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C0A6D5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D577D01" w14:textId="77777777" w:rsidTr="00387632">
        <w:tc>
          <w:tcPr>
            <w:tcW w:w="1155" w:type="dxa"/>
          </w:tcPr>
          <w:p w14:paraId="07EAC85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18.3.1</w:t>
            </w:r>
          </w:p>
        </w:tc>
        <w:tc>
          <w:tcPr>
            <w:tcW w:w="5367" w:type="dxa"/>
          </w:tcPr>
          <w:p w14:paraId="5514168E"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7EB22FD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14E1EDF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A724896"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48D67D3" w14:textId="77777777" w:rsidTr="00387632">
        <w:tc>
          <w:tcPr>
            <w:tcW w:w="1155" w:type="dxa"/>
          </w:tcPr>
          <w:p w14:paraId="3063796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18.3.2</w:t>
            </w:r>
          </w:p>
        </w:tc>
        <w:tc>
          <w:tcPr>
            <w:tcW w:w="5367" w:type="dxa"/>
          </w:tcPr>
          <w:p w14:paraId="7334A5A0"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45C2E31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608E957D"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909B5B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98F0610" w14:textId="77777777" w:rsidTr="00387632">
        <w:tc>
          <w:tcPr>
            <w:tcW w:w="1155" w:type="dxa"/>
          </w:tcPr>
          <w:p w14:paraId="1FD4FFE4"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18.3.3</w:t>
            </w:r>
          </w:p>
        </w:tc>
        <w:tc>
          <w:tcPr>
            <w:tcW w:w="5367" w:type="dxa"/>
          </w:tcPr>
          <w:p w14:paraId="4969996E"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732FF55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11E4D9E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388937E"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A89264D" w14:textId="77777777" w:rsidTr="00387632">
        <w:tc>
          <w:tcPr>
            <w:tcW w:w="1155" w:type="dxa"/>
          </w:tcPr>
          <w:p w14:paraId="7EE883F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18.4</w:t>
            </w:r>
          </w:p>
        </w:tc>
        <w:tc>
          <w:tcPr>
            <w:tcW w:w="5367" w:type="dxa"/>
          </w:tcPr>
          <w:p w14:paraId="391C0AE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03DA135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60257E0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961731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B658770" w14:textId="77777777" w:rsidTr="00387632">
        <w:tc>
          <w:tcPr>
            <w:tcW w:w="1155" w:type="dxa"/>
          </w:tcPr>
          <w:p w14:paraId="23B86DE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18.5</w:t>
            </w:r>
          </w:p>
        </w:tc>
        <w:tc>
          <w:tcPr>
            <w:tcW w:w="5367" w:type="dxa"/>
          </w:tcPr>
          <w:p w14:paraId="755CED5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на производство тепловой энергии</w:t>
            </w:r>
          </w:p>
        </w:tc>
        <w:tc>
          <w:tcPr>
            <w:tcW w:w="1559" w:type="dxa"/>
          </w:tcPr>
          <w:p w14:paraId="0909115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тут</w:t>
            </w:r>
          </w:p>
        </w:tc>
        <w:tc>
          <w:tcPr>
            <w:tcW w:w="1485" w:type="dxa"/>
          </w:tcPr>
          <w:p w14:paraId="3BEA48F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5FECF5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264C24D" w14:textId="77777777" w:rsidTr="00387632">
        <w:tc>
          <w:tcPr>
            <w:tcW w:w="1155" w:type="dxa"/>
          </w:tcPr>
          <w:p w14:paraId="4109A21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19</w:t>
            </w:r>
          </w:p>
        </w:tc>
        <w:tc>
          <w:tcPr>
            <w:tcW w:w="5367" w:type="dxa"/>
          </w:tcPr>
          <w:p w14:paraId="299B1981"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Доля</w:t>
            </w:r>
          </w:p>
        </w:tc>
        <w:tc>
          <w:tcPr>
            <w:tcW w:w="1559" w:type="dxa"/>
          </w:tcPr>
          <w:p w14:paraId="3E2E2D9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0C98283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44B9375"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45BA351" w14:textId="77777777" w:rsidTr="00387632">
        <w:tc>
          <w:tcPr>
            <w:tcW w:w="1155" w:type="dxa"/>
          </w:tcPr>
          <w:p w14:paraId="0E7ED2C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19.1</w:t>
            </w:r>
          </w:p>
        </w:tc>
        <w:tc>
          <w:tcPr>
            <w:tcW w:w="5367" w:type="dxa"/>
          </w:tcPr>
          <w:p w14:paraId="3269B93F"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1CF4774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699002D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4CA6A4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A39E186" w14:textId="77777777" w:rsidTr="00387632">
        <w:tc>
          <w:tcPr>
            <w:tcW w:w="1155" w:type="dxa"/>
          </w:tcPr>
          <w:p w14:paraId="3726302A"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4F12868F"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14C10AD9"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CC9D3B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5CBE5C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08ED96E" w14:textId="77777777" w:rsidTr="00387632">
        <w:tc>
          <w:tcPr>
            <w:tcW w:w="1155" w:type="dxa"/>
          </w:tcPr>
          <w:p w14:paraId="685C4F9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19.2</w:t>
            </w:r>
          </w:p>
        </w:tc>
        <w:tc>
          <w:tcPr>
            <w:tcW w:w="5367" w:type="dxa"/>
          </w:tcPr>
          <w:p w14:paraId="386715AC"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65B746F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4329752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87F23D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3E4BA0F" w14:textId="77777777" w:rsidTr="00387632">
        <w:tc>
          <w:tcPr>
            <w:tcW w:w="1155" w:type="dxa"/>
          </w:tcPr>
          <w:p w14:paraId="7338212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19.3</w:t>
            </w:r>
          </w:p>
        </w:tc>
        <w:tc>
          <w:tcPr>
            <w:tcW w:w="5367" w:type="dxa"/>
          </w:tcPr>
          <w:p w14:paraId="4B5BFCD4"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22FF250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313BAF52"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9C19E5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E79D3E6" w14:textId="77777777" w:rsidTr="00387632">
        <w:tc>
          <w:tcPr>
            <w:tcW w:w="1155" w:type="dxa"/>
          </w:tcPr>
          <w:p w14:paraId="28C2C9B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19.3.1</w:t>
            </w:r>
          </w:p>
        </w:tc>
        <w:tc>
          <w:tcPr>
            <w:tcW w:w="5367" w:type="dxa"/>
          </w:tcPr>
          <w:p w14:paraId="53C1131F"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31077B7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0718004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ECECC2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FAB42DD" w14:textId="77777777" w:rsidTr="00387632">
        <w:tc>
          <w:tcPr>
            <w:tcW w:w="1155" w:type="dxa"/>
          </w:tcPr>
          <w:p w14:paraId="42C2E41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19.3.2</w:t>
            </w:r>
          </w:p>
        </w:tc>
        <w:tc>
          <w:tcPr>
            <w:tcW w:w="5367" w:type="dxa"/>
          </w:tcPr>
          <w:p w14:paraId="49B50F69"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421D0CC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6F81169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64DBF2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43F13F9" w14:textId="77777777" w:rsidTr="00387632">
        <w:tc>
          <w:tcPr>
            <w:tcW w:w="1155" w:type="dxa"/>
          </w:tcPr>
          <w:p w14:paraId="5830F04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19.3.3</w:t>
            </w:r>
          </w:p>
        </w:tc>
        <w:tc>
          <w:tcPr>
            <w:tcW w:w="5367" w:type="dxa"/>
          </w:tcPr>
          <w:p w14:paraId="687DAA87"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3803F0B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0A372129"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FFFD29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2674407" w14:textId="77777777" w:rsidTr="00387632">
        <w:tc>
          <w:tcPr>
            <w:tcW w:w="1155" w:type="dxa"/>
          </w:tcPr>
          <w:p w14:paraId="52EDE99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19.4</w:t>
            </w:r>
          </w:p>
        </w:tc>
        <w:tc>
          <w:tcPr>
            <w:tcW w:w="5367" w:type="dxa"/>
          </w:tcPr>
          <w:p w14:paraId="0C26E6D4"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4B72037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6FFCE69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428202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EDFD795" w14:textId="77777777" w:rsidTr="00387632">
        <w:tc>
          <w:tcPr>
            <w:tcW w:w="1155" w:type="dxa"/>
          </w:tcPr>
          <w:p w14:paraId="6EA986A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20</w:t>
            </w:r>
          </w:p>
        </w:tc>
        <w:tc>
          <w:tcPr>
            <w:tcW w:w="5367" w:type="dxa"/>
          </w:tcPr>
          <w:p w14:paraId="78A07548"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Переводной коэффициент</w:t>
            </w:r>
          </w:p>
        </w:tc>
        <w:tc>
          <w:tcPr>
            <w:tcW w:w="1559" w:type="dxa"/>
          </w:tcPr>
          <w:p w14:paraId="3EC054A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37C4A2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234CE6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C9B37AE" w14:textId="77777777" w:rsidTr="00387632">
        <w:tc>
          <w:tcPr>
            <w:tcW w:w="1155" w:type="dxa"/>
          </w:tcPr>
          <w:p w14:paraId="2C5E3A8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20.1</w:t>
            </w:r>
          </w:p>
        </w:tc>
        <w:tc>
          <w:tcPr>
            <w:tcW w:w="5367" w:type="dxa"/>
          </w:tcPr>
          <w:p w14:paraId="35F773BB"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711F92FD"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356EDB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8EB795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063B380" w14:textId="77777777" w:rsidTr="00387632">
        <w:tc>
          <w:tcPr>
            <w:tcW w:w="1155" w:type="dxa"/>
          </w:tcPr>
          <w:p w14:paraId="491E6691"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2E51AE81"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0EA05EF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966C90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73AA89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D4DD39B" w14:textId="77777777" w:rsidTr="00387632">
        <w:tc>
          <w:tcPr>
            <w:tcW w:w="1155" w:type="dxa"/>
          </w:tcPr>
          <w:p w14:paraId="7DCF79C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20.2</w:t>
            </w:r>
          </w:p>
        </w:tc>
        <w:tc>
          <w:tcPr>
            <w:tcW w:w="5367" w:type="dxa"/>
          </w:tcPr>
          <w:p w14:paraId="1B809D91"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3029935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605B43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3DF6C6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D769DE1" w14:textId="77777777" w:rsidTr="00387632">
        <w:tc>
          <w:tcPr>
            <w:tcW w:w="1155" w:type="dxa"/>
          </w:tcPr>
          <w:p w14:paraId="7DBB994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20.3</w:t>
            </w:r>
          </w:p>
        </w:tc>
        <w:tc>
          <w:tcPr>
            <w:tcW w:w="5367" w:type="dxa"/>
          </w:tcPr>
          <w:p w14:paraId="20F42CEF"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526C954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AA7B76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F34F3B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3BD5763" w14:textId="77777777" w:rsidTr="00387632">
        <w:tc>
          <w:tcPr>
            <w:tcW w:w="1155" w:type="dxa"/>
          </w:tcPr>
          <w:p w14:paraId="3A9397E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20.3.1</w:t>
            </w:r>
          </w:p>
        </w:tc>
        <w:tc>
          <w:tcPr>
            <w:tcW w:w="5367" w:type="dxa"/>
          </w:tcPr>
          <w:p w14:paraId="4B367618"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035D4B0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D13993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3E8C43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C004EB1" w14:textId="77777777" w:rsidTr="00387632">
        <w:tc>
          <w:tcPr>
            <w:tcW w:w="1155" w:type="dxa"/>
          </w:tcPr>
          <w:p w14:paraId="41CE5B2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20.3.2</w:t>
            </w:r>
          </w:p>
        </w:tc>
        <w:tc>
          <w:tcPr>
            <w:tcW w:w="5367" w:type="dxa"/>
          </w:tcPr>
          <w:p w14:paraId="248B3664"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0BB26AA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6B257B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2DBF986"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049254C" w14:textId="77777777" w:rsidTr="00387632">
        <w:tc>
          <w:tcPr>
            <w:tcW w:w="1155" w:type="dxa"/>
          </w:tcPr>
          <w:p w14:paraId="52D79AF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20.3.3</w:t>
            </w:r>
          </w:p>
        </w:tc>
        <w:tc>
          <w:tcPr>
            <w:tcW w:w="5367" w:type="dxa"/>
          </w:tcPr>
          <w:p w14:paraId="345FE3B2"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5DAEFCD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D2630B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D271B2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EA58463" w14:textId="77777777" w:rsidTr="00387632">
        <w:tc>
          <w:tcPr>
            <w:tcW w:w="1155" w:type="dxa"/>
          </w:tcPr>
          <w:p w14:paraId="512899B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20.4</w:t>
            </w:r>
          </w:p>
        </w:tc>
        <w:tc>
          <w:tcPr>
            <w:tcW w:w="5367" w:type="dxa"/>
          </w:tcPr>
          <w:p w14:paraId="1D9D0746"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2C2CD87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F78B3A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491F65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32C10E0" w14:textId="77777777" w:rsidTr="00387632">
        <w:tc>
          <w:tcPr>
            <w:tcW w:w="1155" w:type="dxa"/>
          </w:tcPr>
          <w:p w14:paraId="3ED496B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21</w:t>
            </w:r>
          </w:p>
        </w:tc>
        <w:tc>
          <w:tcPr>
            <w:tcW w:w="5367" w:type="dxa"/>
          </w:tcPr>
          <w:p w14:paraId="7CA5DE23"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Расход натурального топлива</w:t>
            </w:r>
          </w:p>
        </w:tc>
        <w:tc>
          <w:tcPr>
            <w:tcW w:w="1559" w:type="dxa"/>
          </w:tcPr>
          <w:p w14:paraId="0247DCC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9EC8B4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2A8720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C3D0ACD" w14:textId="77777777" w:rsidTr="00387632">
        <w:tc>
          <w:tcPr>
            <w:tcW w:w="1155" w:type="dxa"/>
          </w:tcPr>
          <w:p w14:paraId="3C90250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21.1</w:t>
            </w:r>
          </w:p>
        </w:tc>
        <w:tc>
          <w:tcPr>
            <w:tcW w:w="5367" w:type="dxa"/>
          </w:tcPr>
          <w:p w14:paraId="00E9A4F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1E69366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тнт</w:t>
            </w:r>
          </w:p>
        </w:tc>
        <w:tc>
          <w:tcPr>
            <w:tcW w:w="1485" w:type="dxa"/>
          </w:tcPr>
          <w:p w14:paraId="45599FA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A4ECDE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DF8D05E" w14:textId="77777777" w:rsidTr="00387632">
        <w:tc>
          <w:tcPr>
            <w:tcW w:w="1155" w:type="dxa"/>
          </w:tcPr>
          <w:p w14:paraId="2241DC49"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53AC91B8"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1E5F185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135629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813783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185D2D9" w14:textId="77777777" w:rsidTr="00387632">
        <w:tc>
          <w:tcPr>
            <w:tcW w:w="1155" w:type="dxa"/>
          </w:tcPr>
          <w:p w14:paraId="2064BE5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lastRenderedPageBreak/>
              <w:t>21.2</w:t>
            </w:r>
          </w:p>
        </w:tc>
        <w:tc>
          <w:tcPr>
            <w:tcW w:w="5367" w:type="dxa"/>
          </w:tcPr>
          <w:p w14:paraId="53E5FCE5"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3923C45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тнт</w:t>
            </w:r>
          </w:p>
        </w:tc>
        <w:tc>
          <w:tcPr>
            <w:tcW w:w="1485" w:type="dxa"/>
          </w:tcPr>
          <w:p w14:paraId="2C31288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4EDCAB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4342605" w14:textId="77777777" w:rsidTr="00387632">
        <w:tc>
          <w:tcPr>
            <w:tcW w:w="1155" w:type="dxa"/>
          </w:tcPr>
          <w:p w14:paraId="65F6B40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21.3</w:t>
            </w:r>
          </w:p>
        </w:tc>
        <w:tc>
          <w:tcPr>
            <w:tcW w:w="5367" w:type="dxa"/>
          </w:tcPr>
          <w:p w14:paraId="44668C8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2D28D74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млн. куб. м</w:t>
            </w:r>
          </w:p>
        </w:tc>
        <w:tc>
          <w:tcPr>
            <w:tcW w:w="1485" w:type="dxa"/>
          </w:tcPr>
          <w:p w14:paraId="12D885C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7911736"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D1360E3" w14:textId="77777777" w:rsidTr="00387632">
        <w:tc>
          <w:tcPr>
            <w:tcW w:w="1155" w:type="dxa"/>
          </w:tcPr>
          <w:p w14:paraId="681DFCCE" w14:textId="3FDA90AB"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1</w:t>
            </w:r>
          </w:p>
        </w:tc>
        <w:tc>
          <w:tcPr>
            <w:tcW w:w="5367" w:type="dxa"/>
          </w:tcPr>
          <w:p w14:paraId="61784B91" w14:textId="3EECBC8C" w:rsidR="00E25152" w:rsidRPr="00275920" w:rsidRDefault="00E25152" w:rsidP="007227C2">
            <w:pPr>
              <w:pStyle w:val="ConsPlusNormal"/>
              <w:ind w:left="283"/>
              <w:jc w:val="center"/>
              <w:rPr>
                <w:rFonts w:ascii="Times New Roman" w:hAnsi="Times New Roman" w:cs="Times New Roman"/>
                <w:sz w:val="20"/>
              </w:rPr>
            </w:pPr>
            <w:r w:rsidRPr="00275920">
              <w:rPr>
                <w:rFonts w:ascii="Times New Roman" w:hAnsi="Times New Roman" w:cs="Times New Roman"/>
                <w:sz w:val="20"/>
              </w:rPr>
              <w:t>2</w:t>
            </w:r>
          </w:p>
        </w:tc>
        <w:tc>
          <w:tcPr>
            <w:tcW w:w="1559" w:type="dxa"/>
          </w:tcPr>
          <w:p w14:paraId="5EF7E69F" w14:textId="1B0A2B31"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3</w:t>
            </w:r>
          </w:p>
        </w:tc>
        <w:tc>
          <w:tcPr>
            <w:tcW w:w="1485" w:type="dxa"/>
          </w:tcPr>
          <w:p w14:paraId="67573FA5" w14:textId="7027B297"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4</w:t>
            </w:r>
          </w:p>
        </w:tc>
        <w:tc>
          <w:tcPr>
            <w:tcW w:w="1485" w:type="dxa"/>
          </w:tcPr>
          <w:p w14:paraId="19318DA3" w14:textId="3DFB491C"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5</w:t>
            </w:r>
          </w:p>
        </w:tc>
      </w:tr>
      <w:tr w:rsidR="00E25152" w:rsidRPr="00275920" w14:paraId="13418070" w14:textId="77777777" w:rsidTr="00387632">
        <w:tc>
          <w:tcPr>
            <w:tcW w:w="1155" w:type="dxa"/>
          </w:tcPr>
          <w:p w14:paraId="4FA3588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21.3.1</w:t>
            </w:r>
          </w:p>
        </w:tc>
        <w:tc>
          <w:tcPr>
            <w:tcW w:w="5367" w:type="dxa"/>
          </w:tcPr>
          <w:p w14:paraId="4887C3D4"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1B7069D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млн. куб. м</w:t>
            </w:r>
          </w:p>
        </w:tc>
        <w:tc>
          <w:tcPr>
            <w:tcW w:w="1485" w:type="dxa"/>
          </w:tcPr>
          <w:p w14:paraId="429A38E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186965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84B1C8C" w14:textId="77777777" w:rsidTr="00387632">
        <w:tc>
          <w:tcPr>
            <w:tcW w:w="1155" w:type="dxa"/>
          </w:tcPr>
          <w:p w14:paraId="52E9087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21.3.2</w:t>
            </w:r>
          </w:p>
        </w:tc>
        <w:tc>
          <w:tcPr>
            <w:tcW w:w="5367" w:type="dxa"/>
          </w:tcPr>
          <w:p w14:paraId="50F613B8"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0B5F61E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млн. куб. м</w:t>
            </w:r>
          </w:p>
        </w:tc>
        <w:tc>
          <w:tcPr>
            <w:tcW w:w="1485" w:type="dxa"/>
          </w:tcPr>
          <w:p w14:paraId="653C59A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7490B8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3874558" w14:textId="77777777" w:rsidTr="00387632">
        <w:tc>
          <w:tcPr>
            <w:tcW w:w="1155" w:type="dxa"/>
          </w:tcPr>
          <w:p w14:paraId="6492E1A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21.3.3</w:t>
            </w:r>
          </w:p>
        </w:tc>
        <w:tc>
          <w:tcPr>
            <w:tcW w:w="5367" w:type="dxa"/>
          </w:tcPr>
          <w:p w14:paraId="71E89A3D"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037201B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млн. куб. м</w:t>
            </w:r>
          </w:p>
        </w:tc>
        <w:tc>
          <w:tcPr>
            <w:tcW w:w="1485" w:type="dxa"/>
          </w:tcPr>
          <w:p w14:paraId="47B7633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1667AF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A3DEAAB" w14:textId="77777777" w:rsidTr="00387632">
        <w:tc>
          <w:tcPr>
            <w:tcW w:w="1155" w:type="dxa"/>
          </w:tcPr>
          <w:p w14:paraId="677C19F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21.4</w:t>
            </w:r>
          </w:p>
        </w:tc>
        <w:tc>
          <w:tcPr>
            <w:tcW w:w="5367" w:type="dxa"/>
          </w:tcPr>
          <w:p w14:paraId="1EFDAA4C"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047ADF9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тнт</w:t>
            </w:r>
          </w:p>
        </w:tc>
        <w:tc>
          <w:tcPr>
            <w:tcW w:w="1485" w:type="dxa"/>
          </w:tcPr>
          <w:p w14:paraId="78E10769"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BE639A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4BAAFB5" w14:textId="77777777" w:rsidTr="00387632">
        <w:tc>
          <w:tcPr>
            <w:tcW w:w="1155" w:type="dxa"/>
          </w:tcPr>
          <w:p w14:paraId="346094D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22</w:t>
            </w:r>
          </w:p>
        </w:tc>
        <w:tc>
          <w:tcPr>
            <w:tcW w:w="5367" w:type="dxa"/>
          </w:tcPr>
          <w:p w14:paraId="783AB32D"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Индекс роста цен натурального топлива</w:t>
            </w:r>
          </w:p>
        </w:tc>
        <w:tc>
          <w:tcPr>
            <w:tcW w:w="1559" w:type="dxa"/>
          </w:tcPr>
          <w:p w14:paraId="7EF8B29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5E844C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AA2DB0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A41E6D6" w14:textId="77777777" w:rsidTr="00387632">
        <w:tc>
          <w:tcPr>
            <w:tcW w:w="1155" w:type="dxa"/>
          </w:tcPr>
          <w:p w14:paraId="78F383C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22.1</w:t>
            </w:r>
          </w:p>
        </w:tc>
        <w:tc>
          <w:tcPr>
            <w:tcW w:w="5367" w:type="dxa"/>
          </w:tcPr>
          <w:p w14:paraId="31124427"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24CD591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74E0C2A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D97F93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ACF8D10" w14:textId="77777777" w:rsidTr="00387632">
        <w:tc>
          <w:tcPr>
            <w:tcW w:w="1155" w:type="dxa"/>
          </w:tcPr>
          <w:p w14:paraId="1237547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22.2</w:t>
            </w:r>
          </w:p>
        </w:tc>
        <w:tc>
          <w:tcPr>
            <w:tcW w:w="5367" w:type="dxa"/>
          </w:tcPr>
          <w:p w14:paraId="6FB09825"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64C9BCC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2A5AEE9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D7FCC5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F698136" w14:textId="77777777" w:rsidTr="00387632">
        <w:tc>
          <w:tcPr>
            <w:tcW w:w="1155" w:type="dxa"/>
          </w:tcPr>
          <w:p w14:paraId="776355B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22.3</w:t>
            </w:r>
          </w:p>
        </w:tc>
        <w:tc>
          <w:tcPr>
            <w:tcW w:w="5367" w:type="dxa"/>
          </w:tcPr>
          <w:p w14:paraId="38DCEC9B"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0E6DD1F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261C106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DACF61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E10B2A4" w14:textId="77777777" w:rsidTr="00387632">
        <w:tc>
          <w:tcPr>
            <w:tcW w:w="1155" w:type="dxa"/>
          </w:tcPr>
          <w:p w14:paraId="5D8EB89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22.3.1</w:t>
            </w:r>
          </w:p>
        </w:tc>
        <w:tc>
          <w:tcPr>
            <w:tcW w:w="5367" w:type="dxa"/>
          </w:tcPr>
          <w:p w14:paraId="474BD5F0"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435B3FA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1EA630A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8A6477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E739261" w14:textId="77777777" w:rsidTr="00387632">
        <w:tc>
          <w:tcPr>
            <w:tcW w:w="1155" w:type="dxa"/>
          </w:tcPr>
          <w:p w14:paraId="71A2149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22.3.2</w:t>
            </w:r>
          </w:p>
        </w:tc>
        <w:tc>
          <w:tcPr>
            <w:tcW w:w="5367" w:type="dxa"/>
          </w:tcPr>
          <w:p w14:paraId="71FBFA74"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6AC4370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0480611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C1861F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566C13E" w14:textId="77777777" w:rsidTr="00387632">
        <w:tc>
          <w:tcPr>
            <w:tcW w:w="1155" w:type="dxa"/>
          </w:tcPr>
          <w:p w14:paraId="12C375E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22.3.3</w:t>
            </w:r>
          </w:p>
        </w:tc>
        <w:tc>
          <w:tcPr>
            <w:tcW w:w="5367" w:type="dxa"/>
          </w:tcPr>
          <w:p w14:paraId="6F8F9AAD"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732DC4A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3DDEF4F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D698D8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1766CE8" w14:textId="77777777" w:rsidTr="00387632">
        <w:tc>
          <w:tcPr>
            <w:tcW w:w="1155" w:type="dxa"/>
          </w:tcPr>
          <w:p w14:paraId="12103B8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22.4</w:t>
            </w:r>
          </w:p>
        </w:tc>
        <w:tc>
          <w:tcPr>
            <w:tcW w:w="5367" w:type="dxa"/>
          </w:tcPr>
          <w:p w14:paraId="13C8288C"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00C8446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1DF5BA9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70477D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B80753A" w14:textId="77777777" w:rsidTr="00387632">
        <w:tc>
          <w:tcPr>
            <w:tcW w:w="1155" w:type="dxa"/>
          </w:tcPr>
          <w:p w14:paraId="373CAA7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23</w:t>
            </w:r>
          </w:p>
        </w:tc>
        <w:tc>
          <w:tcPr>
            <w:tcW w:w="5367" w:type="dxa"/>
          </w:tcPr>
          <w:p w14:paraId="2D647B30"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Цена натурального топлива</w:t>
            </w:r>
          </w:p>
        </w:tc>
        <w:tc>
          <w:tcPr>
            <w:tcW w:w="1559" w:type="dxa"/>
          </w:tcPr>
          <w:p w14:paraId="02D6AB3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073417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0A3159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A0C8EB4" w14:textId="77777777" w:rsidTr="00387632">
        <w:tc>
          <w:tcPr>
            <w:tcW w:w="1155" w:type="dxa"/>
          </w:tcPr>
          <w:p w14:paraId="3A1E195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23.1</w:t>
            </w:r>
          </w:p>
        </w:tc>
        <w:tc>
          <w:tcPr>
            <w:tcW w:w="5367" w:type="dxa"/>
          </w:tcPr>
          <w:p w14:paraId="2FBE4451"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314FB5F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5A05673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C55FE6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B4B94FB" w14:textId="77777777" w:rsidTr="00387632">
        <w:tc>
          <w:tcPr>
            <w:tcW w:w="1155" w:type="dxa"/>
          </w:tcPr>
          <w:p w14:paraId="3ECB6376"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1BB37811"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4F11E19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C09422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A3B2D75"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9AA64B4" w14:textId="77777777" w:rsidTr="00387632">
        <w:tc>
          <w:tcPr>
            <w:tcW w:w="1155" w:type="dxa"/>
          </w:tcPr>
          <w:p w14:paraId="3D9F32D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23.2</w:t>
            </w:r>
          </w:p>
        </w:tc>
        <w:tc>
          <w:tcPr>
            <w:tcW w:w="5367" w:type="dxa"/>
          </w:tcPr>
          <w:p w14:paraId="1F6ED4F3"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79EC3C8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76D9EC9D"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157357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153C1D3" w14:textId="77777777" w:rsidTr="00387632">
        <w:tc>
          <w:tcPr>
            <w:tcW w:w="1155" w:type="dxa"/>
          </w:tcPr>
          <w:p w14:paraId="08E624C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23.3</w:t>
            </w:r>
          </w:p>
        </w:tc>
        <w:tc>
          <w:tcPr>
            <w:tcW w:w="5367" w:type="dxa"/>
          </w:tcPr>
          <w:p w14:paraId="001CF861"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727142C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7E1CC10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0275E2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AD24175" w14:textId="77777777" w:rsidTr="00387632">
        <w:tc>
          <w:tcPr>
            <w:tcW w:w="1155" w:type="dxa"/>
          </w:tcPr>
          <w:p w14:paraId="353FBCA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23.3.1</w:t>
            </w:r>
          </w:p>
        </w:tc>
        <w:tc>
          <w:tcPr>
            <w:tcW w:w="5367" w:type="dxa"/>
          </w:tcPr>
          <w:p w14:paraId="693630F5"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5F01075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458444E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E53AAF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C1D95C7" w14:textId="77777777" w:rsidTr="00387632">
        <w:tc>
          <w:tcPr>
            <w:tcW w:w="1155" w:type="dxa"/>
          </w:tcPr>
          <w:p w14:paraId="1F26183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23.3.2</w:t>
            </w:r>
          </w:p>
        </w:tc>
        <w:tc>
          <w:tcPr>
            <w:tcW w:w="5367" w:type="dxa"/>
          </w:tcPr>
          <w:p w14:paraId="137BF9C8"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162A348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6C2E658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AF9CC4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0F44026" w14:textId="77777777" w:rsidTr="00387632">
        <w:tc>
          <w:tcPr>
            <w:tcW w:w="1155" w:type="dxa"/>
          </w:tcPr>
          <w:p w14:paraId="4607EE0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23.3.3</w:t>
            </w:r>
          </w:p>
        </w:tc>
        <w:tc>
          <w:tcPr>
            <w:tcW w:w="5367" w:type="dxa"/>
          </w:tcPr>
          <w:p w14:paraId="39434A66"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658A0C4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7C072A0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9E568D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201C3B4" w14:textId="77777777" w:rsidTr="00387632">
        <w:tc>
          <w:tcPr>
            <w:tcW w:w="1155" w:type="dxa"/>
          </w:tcPr>
          <w:p w14:paraId="254DBA3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23.4</w:t>
            </w:r>
          </w:p>
        </w:tc>
        <w:tc>
          <w:tcPr>
            <w:tcW w:w="5367" w:type="dxa"/>
          </w:tcPr>
          <w:p w14:paraId="31EC88BF"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5A46E1E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6C551E9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882EE6E"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1981D53" w14:textId="77777777" w:rsidTr="00387632">
        <w:tc>
          <w:tcPr>
            <w:tcW w:w="1155" w:type="dxa"/>
          </w:tcPr>
          <w:p w14:paraId="48BDD71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24</w:t>
            </w:r>
          </w:p>
        </w:tc>
        <w:tc>
          <w:tcPr>
            <w:tcW w:w="5367" w:type="dxa"/>
          </w:tcPr>
          <w:p w14:paraId="35F23DCA"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Стоимость натурального топлива</w:t>
            </w:r>
          </w:p>
        </w:tc>
        <w:tc>
          <w:tcPr>
            <w:tcW w:w="1559" w:type="dxa"/>
          </w:tcPr>
          <w:p w14:paraId="2939487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59D23F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87A944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5781215" w14:textId="77777777" w:rsidTr="00387632">
        <w:tc>
          <w:tcPr>
            <w:tcW w:w="1155" w:type="dxa"/>
          </w:tcPr>
          <w:p w14:paraId="63A9BA5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24.1</w:t>
            </w:r>
          </w:p>
        </w:tc>
        <w:tc>
          <w:tcPr>
            <w:tcW w:w="5367" w:type="dxa"/>
          </w:tcPr>
          <w:p w14:paraId="015E767F"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1FF4A64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079BB7D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BE9052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2DB1EBD" w14:textId="77777777" w:rsidTr="00387632">
        <w:tc>
          <w:tcPr>
            <w:tcW w:w="1155" w:type="dxa"/>
          </w:tcPr>
          <w:p w14:paraId="5A5A8E90"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5F1C0978"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51A434A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384F8B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F4706C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E7D7303" w14:textId="77777777" w:rsidTr="00387632">
        <w:tc>
          <w:tcPr>
            <w:tcW w:w="1155" w:type="dxa"/>
          </w:tcPr>
          <w:p w14:paraId="4B36FF7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24.2</w:t>
            </w:r>
          </w:p>
        </w:tc>
        <w:tc>
          <w:tcPr>
            <w:tcW w:w="5367" w:type="dxa"/>
          </w:tcPr>
          <w:p w14:paraId="17F36B06"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705D832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E7D0499"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D2639A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2F1421D" w14:textId="77777777" w:rsidTr="00387632">
        <w:tc>
          <w:tcPr>
            <w:tcW w:w="1155" w:type="dxa"/>
          </w:tcPr>
          <w:p w14:paraId="1DB2034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24.3</w:t>
            </w:r>
          </w:p>
        </w:tc>
        <w:tc>
          <w:tcPr>
            <w:tcW w:w="5367" w:type="dxa"/>
          </w:tcPr>
          <w:p w14:paraId="51353FD8"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02DF150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336023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A00921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1B0C99B" w14:textId="77777777" w:rsidTr="00387632">
        <w:tc>
          <w:tcPr>
            <w:tcW w:w="1155" w:type="dxa"/>
          </w:tcPr>
          <w:p w14:paraId="0C82308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24.3.1</w:t>
            </w:r>
          </w:p>
        </w:tc>
        <w:tc>
          <w:tcPr>
            <w:tcW w:w="5367" w:type="dxa"/>
          </w:tcPr>
          <w:p w14:paraId="798B496E"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6F8D043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0FE854A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F036E7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E400257" w14:textId="77777777" w:rsidTr="00387632">
        <w:tc>
          <w:tcPr>
            <w:tcW w:w="1155" w:type="dxa"/>
          </w:tcPr>
          <w:p w14:paraId="1633100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24.3.2</w:t>
            </w:r>
          </w:p>
        </w:tc>
        <w:tc>
          <w:tcPr>
            <w:tcW w:w="5367" w:type="dxa"/>
          </w:tcPr>
          <w:p w14:paraId="3FF9E841"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714FE30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20C6309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E437DD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3E986CB" w14:textId="77777777" w:rsidTr="00387632">
        <w:tc>
          <w:tcPr>
            <w:tcW w:w="1155" w:type="dxa"/>
          </w:tcPr>
          <w:p w14:paraId="68A69E0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24.3.3</w:t>
            </w:r>
          </w:p>
        </w:tc>
        <w:tc>
          <w:tcPr>
            <w:tcW w:w="5367" w:type="dxa"/>
          </w:tcPr>
          <w:p w14:paraId="5B09EF0D"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2724A48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3C7E07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5FA71B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F98755D" w14:textId="77777777" w:rsidTr="00387632">
        <w:tc>
          <w:tcPr>
            <w:tcW w:w="1155" w:type="dxa"/>
          </w:tcPr>
          <w:p w14:paraId="40E5099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lastRenderedPageBreak/>
              <w:t>24.4</w:t>
            </w:r>
          </w:p>
        </w:tc>
        <w:tc>
          <w:tcPr>
            <w:tcW w:w="5367" w:type="dxa"/>
          </w:tcPr>
          <w:p w14:paraId="2DAEAD25"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2135278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0F39492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3B7DCA5"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EC64DB6" w14:textId="77777777" w:rsidTr="00387632">
        <w:tc>
          <w:tcPr>
            <w:tcW w:w="1155" w:type="dxa"/>
          </w:tcPr>
          <w:p w14:paraId="76DB5F4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24.5</w:t>
            </w:r>
          </w:p>
        </w:tc>
        <w:tc>
          <w:tcPr>
            <w:tcW w:w="5367" w:type="dxa"/>
          </w:tcPr>
          <w:p w14:paraId="6C30938E" w14:textId="77777777" w:rsidR="00E25152"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на производство тепловой энергии</w:t>
            </w:r>
          </w:p>
          <w:p w14:paraId="58E40A1A"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3F646E7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0AEEE86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A57A0F3"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ACDBE9A" w14:textId="77777777" w:rsidTr="00387632">
        <w:tc>
          <w:tcPr>
            <w:tcW w:w="1155" w:type="dxa"/>
          </w:tcPr>
          <w:p w14:paraId="45B706A9" w14:textId="584AF542"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1</w:t>
            </w:r>
          </w:p>
        </w:tc>
        <w:tc>
          <w:tcPr>
            <w:tcW w:w="5367" w:type="dxa"/>
          </w:tcPr>
          <w:p w14:paraId="198760EE" w14:textId="4EAFC3D6" w:rsidR="00E25152" w:rsidRPr="00275920" w:rsidRDefault="00E25152" w:rsidP="007227C2">
            <w:pPr>
              <w:pStyle w:val="ConsPlusNormal"/>
              <w:ind w:left="283"/>
              <w:jc w:val="center"/>
              <w:rPr>
                <w:rFonts w:ascii="Times New Roman" w:hAnsi="Times New Roman" w:cs="Times New Roman"/>
                <w:sz w:val="20"/>
              </w:rPr>
            </w:pPr>
            <w:r w:rsidRPr="00275920">
              <w:rPr>
                <w:rFonts w:ascii="Times New Roman" w:hAnsi="Times New Roman" w:cs="Times New Roman"/>
                <w:sz w:val="20"/>
              </w:rPr>
              <w:t>2</w:t>
            </w:r>
          </w:p>
        </w:tc>
        <w:tc>
          <w:tcPr>
            <w:tcW w:w="1559" w:type="dxa"/>
          </w:tcPr>
          <w:p w14:paraId="799E54A3" w14:textId="47F8C0EF"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3</w:t>
            </w:r>
          </w:p>
        </w:tc>
        <w:tc>
          <w:tcPr>
            <w:tcW w:w="1485" w:type="dxa"/>
          </w:tcPr>
          <w:p w14:paraId="4A21EAAC" w14:textId="2D0E62A6"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4</w:t>
            </w:r>
          </w:p>
        </w:tc>
        <w:tc>
          <w:tcPr>
            <w:tcW w:w="1485" w:type="dxa"/>
          </w:tcPr>
          <w:p w14:paraId="1234B343" w14:textId="1BEB3B45"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5</w:t>
            </w:r>
          </w:p>
        </w:tc>
      </w:tr>
      <w:tr w:rsidR="00E25152" w:rsidRPr="00275920" w14:paraId="4F7D6179" w14:textId="77777777" w:rsidTr="00387632">
        <w:tc>
          <w:tcPr>
            <w:tcW w:w="1155" w:type="dxa"/>
          </w:tcPr>
          <w:p w14:paraId="78A02B3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25</w:t>
            </w:r>
          </w:p>
        </w:tc>
        <w:tc>
          <w:tcPr>
            <w:tcW w:w="5367" w:type="dxa"/>
          </w:tcPr>
          <w:p w14:paraId="33A7A11F"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Стоимость натурального топлива на производство тепловой энергии по видам топлива</w:t>
            </w:r>
          </w:p>
        </w:tc>
        <w:tc>
          <w:tcPr>
            <w:tcW w:w="1559" w:type="dxa"/>
          </w:tcPr>
          <w:p w14:paraId="40DCF3B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777E5199"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40D5B8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D3E2848" w14:textId="77777777" w:rsidTr="00387632">
        <w:tc>
          <w:tcPr>
            <w:tcW w:w="1155" w:type="dxa"/>
          </w:tcPr>
          <w:p w14:paraId="18113C7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25.1</w:t>
            </w:r>
          </w:p>
        </w:tc>
        <w:tc>
          <w:tcPr>
            <w:tcW w:w="5367" w:type="dxa"/>
          </w:tcPr>
          <w:p w14:paraId="68499571"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69F705B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4A2118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886FA5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9E33D88" w14:textId="77777777" w:rsidTr="00387632">
        <w:tc>
          <w:tcPr>
            <w:tcW w:w="1155" w:type="dxa"/>
          </w:tcPr>
          <w:p w14:paraId="249C1BBD"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13E0E360"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357F98D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B16539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29143D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E387EAC" w14:textId="77777777" w:rsidTr="00387632">
        <w:tc>
          <w:tcPr>
            <w:tcW w:w="1155" w:type="dxa"/>
          </w:tcPr>
          <w:p w14:paraId="5DBC625F"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1F16B9CB"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45E26E1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AA593C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D2276E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D0FBC64" w14:textId="77777777" w:rsidTr="00387632">
        <w:tc>
          <w:tcPr>
            <w:tcW w:w="1155" w:type="dxa"/>
          </w:tcPr>
          <w:p w14:paraId="28603E8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25.2</w:t>
            </w:r>
          </w:p>
        </w:tc>
        <w:tc>
          <w:tcPr>
            <w:tcW w:w="5367" w:type="dxa"/>
          </w:tcPr>
          <w:p w14:paraId="0F4BF48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6FEF871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531EB78D"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C74849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06EAF2B" w14:textId="77777777" w:rsidTr="00387632">
        <w:tc>
          <w:tcPr>
            <w:tcW w:w="1155" w:type="dxa"/>
          </w:tcPr>
          <w:p w14:paraId="5FBB4E3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25.3</w:t>
            </w:r>
          </w:p>
        </w:tc>
        <w:tc>
          <w:tcPr>
            <w:tcW w:w="5367" w:type="dxa"/>
          </w:tcPr>
          <w:p w14:paraId="2FB4D153"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46CF373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6861F8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2757DF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EF06420" w14:textId="77777777" w:rsidTr="00387632">
        <w:tc>
          <w:tcPr>
            <w:tcW w:w="1155" w:type="dxa"/>
          </w:tcPr>
          <w:p w14:paraId="1142EC2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25.3.1</w:t>
            </w:r>
          </w:p>
        </w:tc>
        <w:tc>
          <w:tcPr>
            <w:tcW w:w="5367" w:type="dxa"/>
          </w:tcPr>
          <w:p w14:paraId="4F6B2EDF"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5DF2078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2917190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6275B8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3958060" w14:textId="77777777" w:rsidTr="00387632">
        <w:tc>
          <w:tcPr>
            <w:tcW w:w="1155" w:type="dxa"/>
          </w:tcPr>
          <w:p w14:paraId="473DFE1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25.3.2</w:t>
            </w:r>
          </w:p>
        </w:tc>
        <w:tc>
          <w:tcPr>
            <w:tcW w:w="5367" w:type="dxa"/>
          </w:tcPr>
          <w:p w14:paraId="304A53E3"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2E80EB8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22D87F7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6A002B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1C37838" w14:textId="77777777" w:rsidTr="00387632">
        <w:tc>
          <w:tcPr>
            <w:tcW w:w="1155" w:type="dxa"/>
          </w:tcPr>
          <w:p w14:paraId="396A9E7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25.3.3</w:t>
            </w:r>
          </w:p>
        </w:tc>
        <w:tc>
          <w:tcPr>
            <w:tcW w:w="5367" w:type="dxa"/>
          </w:tcPr>
          <w:p w14:paraId="4A4D3E66"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105FB7B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3185142"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6F2200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FB8AA5E" w14:textId="77777777" w:rsidTr="00387632">
        <w:tc>
          <w:tcPr>
            <w:tcW w:w="1155" w:type="dxa"/>
          </w:tcPr>
          <w:p w14:paraId="22E7E7B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26</w:t>
            </w:r>
          </w:p>
        </w:tc>
        <w:tc>
          <w:tcPr>
            <w:tcW w:w="5367" w:type="dxa"/>
          </w:tcPr>
          <w:p w14:paraId="35B13C7C"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Индекс роста тарифа ж/д перевозки/ тарифа ГРО, ПССУ</w:t>
            </w:r>
          </w:p>
        </w:tc>
        <w:tc>
          <w:tcPr>
            <w:tcW w:w="1559" w:type="dxa"/>
          </w:tcPr>
          <w:p w14:paraId="6B6A353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48771F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B2BF09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1D942F8" w14:textId="77777777" w:rsidTr="00387632">
        <w:tc>
          <w:tcPr>
            <w:tcW w:w="1155" w:type="dxa"/>
          </w:tcPr>
          <w:p w14:paraId="0A6C9AC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26.1</w:t>
            </w:r>
          </w:p>
        </w:tc>
        <w:tc>
          <w:tcPr>
            <w:tcW w:w="5367" w:type="dxa"/>
          </w:tcPr>
          <w:p w14:paraId="0379F0AD"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7812DB6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06783EB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E099D0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901E57B" w14:textId="77777777" w:rsidTr="00387632">
        <w:tc>
          <w:tcPr>
            <w:tcW w:w="1155" w:type="dxa"/>
          </w:tcPr>
          <w:p w14:paraId="66EB1DDA"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64E51467"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434C95F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C215FA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75F2B03"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E61E534" w14:textId="77777777" w:rsidTr="00387632">
        <w:tc>
          <w:tcPr>
            <w:tcW w:w="1155" w:type="dxa"/>
          </w:tcPr>
          <w:p w14:paraId="58CDA64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26.2</w:t>
            </w:r>
          </w:p>
        </w:tc>
        <w:tc>
          <w:tcPr>
            <w:tcW w:w="5367" w:type="dxa"/>
          </w:tcPr>
          <w:p w14:paraId="646FEE24"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350FD5D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3B8A544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4CFAE63"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EBE66BC" w14:textId="77777777" w:rsidTr="00387632">
        <w:tc>
          <w:tcPr>
            <w:tcW w:w="1155" w:type="dxa"/>
          </w:tcPr>
          <w:p w14:paraId="3CA2E28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26.3</w:t>
            </w:r>
          </w:p>
        </w:tc>
        <w:tc>
          <w:tcPr>
            <w:tcW w:w="5367" w:type="dxa"/>
          </w:tcPr>
          <w:p w14:paraId="4FD9C2A4"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700CE6B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39FCE6B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62B85F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CB924C7" w14:textId="77777777" w:rsidTr="00387632">
        <w:tc>
          <w:tcPr>
            <w:tcW w:w="1155" w:type="dxa"/>
          </w:tcPr>
          <w:p w14:paraId="297821A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26.3.1</w:t>
            </w:r>
          </w:p>
        </w:tc>
        <w:tc>
          <w:tcPr>
            <w:tcW w:w="5367" w:type="dxa"/>
          </w:tcPr>
          <w:p w14:paraId="00AEBD1D"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4A99A7A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03C25CC9"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26E4E2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DD25A7E" w14:textId="77777777" w:rsidTr="00387632">
        <w:tc>
          <w:tcPr>
            <w:tcW w:w="1155" w:type="dxa"/>
          </w:tcPr>
          <w:p w14:paraId="15C4D4B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26.3.2</w:t>
            </w:r>
          </w:p>
        </w:tc>
        <w:tc>
          <w:tcPr>
            <w:tcW w:w="5367" w:type="dxa"/>
          </w:tcPr>
          <w:p w14:paraId="3B22269C"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2830013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54AC87C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9E2D355"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DE57752" w14:textId="77777777" w:rsidTr="00387632">
        <w:tc>
          <w:tcPr>
            <w:tcW w:w="1155" w:type="dxa"/>
          </w:tcPr>
          <w:p w14:paraId="59E65BE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26.3.3</w:t>
            </w:r>
          </w:p>
        </w:tc>
        <w:tc>
          <w:tcPr>
            <w:tcW w:w="5367" w:type="dxa"/>
          </w:tcPr>
          <w:p w14:paraId="7561903A"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3AE6E7F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475D17E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96A4BA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25670F6" w14:textId="77777777" w:rsidTr="00387632">
        <w:tc>
          <w:tcPr>
            <w:tcW w:w="1155" w:type="dxa"/>
          </w:tcPr>
          <w:p w14:paraId="471F7854"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26.4</w:t>
            </w:r>
          </w:p>
        </w:tc>
        <w:tc>
          <w:tcPr>
            <w:tcW w:w="5367" w:type="dxa"/>
          </w:tcPr>
          <w:p w14:paraId="1D580BCE"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55C996C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w:t>
            </w:r>
          </w:p>
        </w:tc>
        <w:tc>
          <w:tcPr>
            <w:tcW w:w="1485" w:type="dxa"/>
          </w:tcPr>
          <w:p w14:paraId="31AA524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E23E6B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64281EC" w14:textId="77777777" w:rsidTr="00387632">
        <w:tc>
          <w:tcPr>
            <w:tcW w:w="1155" w:type="dxa"/>
          </w:tcPr>
          <w:p w14:paraId="79388B0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27</w:t>
            </w:r>
          </w:p>
        </w:tc>
        <w:tc>
          <w:tcPr>
            <w:tcW w:w="5367" w:type="dxa"/>
          </w:tcPr>
          <w:p w14:paraId="093A3030"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Тариф ж/д перевозки/тариф ГРО, ПССУ</w:t>
            </w:r>
          </w:p>
        </w:tc>
        <w:tc>
          <w:tcPr>
            <w:tcW w:w="1559" w:type="dxa"/>
          </w:tcPr>
          <w:p w14:paraId="18574E2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85EB25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3EBC07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F75D826" w14:textId="77777777" w:rsidTr="00387632">
        <w:tc>
          <w:tcPr>
            <w:tcW w:w="1155" w:type="dxa"/>
          </w:tcPr>
          <w:p w14:paraId="507F108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27.1</w:t>
            </w:r>
          </w:p>
        </w:tc>
        <w:tc>
          <w:tcPr>
            <w:tcW w:w="5367" w:type="dxa"/>
          </w:tcPr>
          <w:p w14:paraId="35A9E40F"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519EE53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57CB8F8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74DD1C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88FDE89" w14:textId="77777777" w:rsidTr="00387632">
        <w:tc>
          <w:tcPr>
            <w:tcW w:w="1155" w:type="dxa"/>
          </w:tcPr>
          <w:p w14:paraId="26F1F243"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2AE7C09E"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17D543C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B9686C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8BD7DC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2CFA7F4" w14:textId="77777777" w:rsidTr="00387632">
        <w:tc>
          <w:tcPr>
            <w:tcW w:w="1155" w:type="dxa"/>
          </w:tcPr>
          <w:p w14:paraId="72592F6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27.2</w:t>
            </w:r>
          </w:p>
        </w:tc>
        <w:tc>
          <w:tcPr>
            <w:tcW w:w="5367" w:type="dxa"/>
          </w:tcPr>
          <w:p w14:paraId="627C18AB"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4DCB566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0CBD7D3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C786BE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59E62BC" w14:textId="77777777" w:rsidTr="00387632">
        <w:tc>
          <w:tcPr>
            <w:tcW w:w="1155" w:type="dxa"/>
          </w:tcPr>
          <w:p w14:paraId="436AEFD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27.3</w:t>
            </w:r>
          </w:p>
        </w:tc>
        <w:tc>
          <w:tcPr>
            <w:tcW w:w="5367" w:type="dxa"/>
          </w:tcPr>
          <w:p w14:paraId="7880E246"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0375945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50C8794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5E1E1C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E9D4FA8" w14:textId="77777777" w:rsidTr="00387632">
        <w:tc>
          <w:tcPr>
            <w:tcW w:w="1155" w:type="dxa"/>
          </w:tcPr>
          <w:p w14:paraId="183E93E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27.3.1</w:t>
            </w:r>
          </w:p>
        </w:tc>
        <w:tc>
          <w:tcPr>
            <w:tcW w:w="5367" w:type="dxa"/>
          </w:tcPr>
          <w:p w14:paraId="33BDA578"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0D81B32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43C3A33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359FF2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2EC896F" w14:textId="77777777" w:rsidTr="00387632">
        <w:tc>
          <w:tcPr>
            <w:tcW w:w="1155" w:type="dxa"/>
          </w:tcPr>
          <w:p w14:paraId="2405C27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27.3.2</w:t>
            </w:r>
          </w:p>
        </w:tc>
        <w:tc>
          <w:tcPr>
            <w:tcW w:w="5367" w:type="dxa"/>
          </w:tcPr>
          <w:p w14:paraId="0C0302F7"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6A95712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0221F00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B03269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D4F14D2" w14:textId="77777777" w:rsidTr="00387632">
        <w:tc>
          <w:tcPr>
            <w:tcW w:w="1155" w:type="dxa"/>
          </w:tcPr>
          <w:p w14:paraId="77614D9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27.3.3</w:t>
            </w:r>
          </w:p>
        </w:tc>
        <w:tc>
          <w:tcPr>
            <w:tcW w:w="5367" w:type="dxa"/>
          </w:tcPr>
          <w:p w14:paraId="6AEAE489"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504E42A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655F9CE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013A935"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A99025F" w14:textId="77777777" w:rsidTr="00387632">
        <w:tc>
          <w:tcPr>
            <w:tcW w:w="1155" w:type="dxa"/>
          </w:tcPr>
          <w:p w14:paraId="4DDE897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27.4</w:t>
            </w:r>
          </w:p>
        </w:tc>
        <w:tc>
          <w:tcPr>
            <w:tcW w:w="5367" w:type="dxa"/>
          </w:tcPr>
          <w:p w14:paraId="6D4C7784"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2991E24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5CA1FFF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DE5F94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715FA81" w14:textId="77777777" w:rsidTr="00387632">
        <w:tc>
          <w:tcPr>
            <w:tcW w:w="1155" w:type="dxa"/>
          </w:tcPr>
          <w:p w14:paraId="2AFCA75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28</w:t>
            </w:r>
          </w:p>
        </w:tc>
        <w:tc>
          <w:tcPr>
            <w:tcW w:w="5367" w:type="dxa"/>
          </w:tcPr>
          <w:p w14:paraId="39AD851C"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Стоимость ж/д перевозки</w:t>
            </w:r>
          </w:p>
        </w:tc>
        <w:tc>
          <w:tcPr>
            <w:tcW w:w="1559" w:type="dxa"/>
          </w:tcPr>
          <w:p w14:paraId="50D8535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6023E7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F226F55"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202C0CB" w14:textId="77777777" w:rsidTr="00387632">
        <w:tc>
          <w:tcPr>
            <w:tcW w:w="1155" w:type="dxa"/>
          </w:tcPr>
          <w:p w14:paraId="4137EC9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lastRenderedPageBreak/>
              <w:t>28.1</w:t>
            </w:r>
          </w:p>
        </w:tc>
        <w:tc>
          <w:tcPr>
            <w:tcW w:w="5367" w:type="dxa"/>
          </w:tcPr>
          <w:p w14:paraId="197D6DB9"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7BE7238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6D49E8C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773D6C3"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029F8B3" w14:textId="77777777" w:rsidTr="00387632">
        <w:tc>
          <w:tcPr>
            <w:tcW w:w="1155" w:type="dxa"/>
          </w:tcPr>
          <w:p w14:paraId="7EAB104C"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039D2AAD"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3F7AD41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627346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911EFD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92F5CDF" w14:textId="77777777" w:rsidTr="00387632">
        <w:tc>
          <w:tcPr>
            <w:tcW w:w="1155" w:type="dxa"/>
          </w:tcPr>
          <w:p w14:paraId="3536A15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28.2</w:t>
            </w:r>
          </w:p>
        </w:tc>
        <w:tc>
          <w:tcPr>
            <w:tcW w:w="5367" w:type="dxa"/>
          </w:tcPr>
          <w:p w14:paraId="0BD8C7A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166EF50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тыс.руб.</w:t>
            </w:r>
          </w:p>
        </w:tc>
        <w:tc>
          <w:tcPr>
            <w:tcW w:w="1485" w:type="dxa"/>
          </w:tcPr>
          <w:p w14:paraId="39BA03D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031950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ADBF671" w14:textId="77777777" w:rsidTr="00387632">
        <w:tc>
          <w:tcPr>
            <w:tcW w:w="1155" w:type="dxa"/>
          </w:tcPr>
          <w:p w14:paraId="2E7C1C95" w14:textId="0FDAA9B2"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1</w:t>
            </w:r>
          </w:p>
        </w:tc>
        <w:tc>
          <w:tcPr>
            <w:tcW w:w="5367" w:type="dxa"/>
          </w:tcPr>
          <w:p w14:paraId="6A613CF8" w14:textId="52ACCC55" w:rsidR="00E25152" w:rsidRPr="00275920" w:rsidRDefault="00E25152" w:rsidP="007227C2">
            <w:pPr>
              <w:pStyle w:val="ConsPlusNormal"/>
              <w:ind w:left="283"/>
              <w:jc w:val="center"/>
              <w:rPr>
                <w:rFonts w:ascii="Times New Roman" w:hAnsi="Times New Roman" w:cs="Times New Roman"/>
                <w:sz w:val="20"/>
              </w:rPr>
            </w:pPr>
            <w:r w:rsidRPr="00275920">
              <w:rPr>
                <w:rFonts w:ascii="Times New Roman" w:hAnsi="Times New Roman" w:cs="Times New Roman"/>
                <w:sz w:val="20"/>
              </w:rPr>
              <w:t>2</w:t>
            </w:r>
          </w:p>
        </w:tc>
        <w:tc>
          <w:tcPr>
            <w:tcW w:w="1559" w:type="dxa"/>
          </w:tcPr>
          <w:p w14:paraId="2F6CE2D1" w14:textId="4A27BB56"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3</w:t>
            </w:r>
          </w:p>
        </w:tc>
        <w:tc>
          <w:tcPr>
            <w:tcW w:w="1485" w:type="dxa"/>
          </w:tcPr>
          <w:p w14:paraId="7F4634E7" w14:textId="714A9FA4"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4</w:t>
            </w:r>
          </w:p>
        </w:tc>
        <w:tc>
          <w:tcPr>
            <w:tcW w:w="1485" w:type="dxa"/>
          </w:tcPr>
          <w:p w14:paraId="43687EF9" w14:textId="56DB48C5"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5</w:t>
            </w:r>
          </w:p>
        </w:tc>
      </w:tr>
      <w:tr w:rsidR="00E25152" w:rsidRPr="00275920" w14:paraId="3F71A86C" w14:textId="77777777" w:rsidTr="00387632">
        <w:tc>
          <w:tcPr>
            <w:tcW w:w="1155" w:type="dxa"/>
          </w:tcPr>
          <w:p w14:paraId="290AD8B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28.3</w:t>
            </w:r>
          </w:p>
        </w:tc>
        <w:tc>
          <w:tcPr>
            <w:tcW w:w="5367" w:type="dxa"/>
          </w:tcPr>
          <w:p w14:paraId="2028A825"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52C747B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218159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102472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55246CE" w14:textId="77777777" w:rsidTr="00387632">
        <w:tc>
          <w:tcPr>
            <w:tcW w:w="1155" w:type="dxa"/>
          </w:tcPr>
          <w:p w14:paraId="0657029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28.3.1</w:t>
            </w:r>
          </w:p>
        </w:tc>
        <w:tc>
          <w:tcPr>
            <w:tcW w:w="5367" w:type="dxa"/>
          </w:tcPr>
          <w:p w14:paraId="530C1089"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10E326E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7557F1D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9E585FE"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398762C" w14:textId="77777777" w:rsidTr="00387632">
        <w:tc>
          <w:tcPr>
            <w:tcW w:w="1155" w:type="dxa"/>
          </w:tcPr>
          <w:p w14:paraId="4073050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28.3.2</w:t>
            </w:r>
          </w:p>
        </w:tc>
        <w:tc>
          <w:tcPr>
            <w:tcW w:w="5367" w:type="dxa"/>
          </w:tcPr>
          <w:p w14:paraId="1794E697"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465EEAC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26279F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6ECC04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B4191E7" w14:textId="77777777" w:rsidTr="00387632">
        <w:tc>
          <w:tcPr>
            <w:tcW w:w="1155" w:type="dxa"/>
          </w:tcPr>
          <w:p w14:paraId="1AFA59C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28.3.3</w:t>
            </w:r>
          </w:p>
        </w:tc>
        <w:tc>
          <w:tcPr>
            <w:tcW w:w="5367" w:type="dxa"/>
          </w:tcPr>
          <w:p w14:paraId="11537221"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494E040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50FC4DB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A3D430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245F01D" w14:textId="77777777" w:rsidTr="00387632">
        <w:tc>
          <w:tcPr>
            <w:tcW w:w="1155" w:type="dxa"/>
          </w:tcPr>
          <w:p w14:paraId="3D87187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28.4</w:t>
            </w:r>
          </w:p>
        </w:tc>
        <w:tc>
          <w:tcPr>
            <w:tcW w:w="5367" w:type="dxa"/>
          </w:tcPr>
          <w:p w14:paraId="02C28D5D"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7CB5CD1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658B222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5A97DA5"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E7D50EC" w14:textId="77777777" w:rsidTr="00387632">
        <w:tc>
          <w:tcPr>
            <w:tcW w:w="1155" w:type="dxa"/>
          </w:tcPr>
          <w:p w14:paraId="00198C30"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6F23C675"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4A81591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F44704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F94E76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AF86E12" w14:textId="77777777" w:rsidTr="00387632">
        <w:tc>
          <w:tcPr>
            <w:tcW w:w="1155" w:type="dxa"/>
          </w:tcPr>
          <w:p w14:paraId="5896620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28.5</w:t>
            </w:r>
          </w:p>
        </w:tc>
        <w:tc>
          <w:tcPr>
            <w:tcW w:w="5367" w:type="dxa"/>
          </w:tcPr>
          <w:p w14:paraId="1C3B566D"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на производство тепловой энергии</w:t>
            </w:r>
          </w:p>
        </w:tc>
        <w:tc>
          <w:tcPr>
            <w:tcW w:w="1559" w:type="dxa"/>
          </w:tcPr>
          <w:p w14:paraId="2B6F49B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676B110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179DBF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71195CB" w14:textId="77777777" w:rsidTr="00387632">
        <w:tc>
          <w:tcPr>
            <w:tcW w:w="1155" w:type="dxa"/>
          </w:tcPr>
          <w:p w14:paraId="77A36C1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29</w:t>
            </w:r>
          </w:p>
        </w:tc>
        <w:tc>
          <w:tcPr>
            <w:tcW w:w="5367" w:type="dxa"/>
          </w:tcPr>
          <w:p w14:paraId="5377DB52"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Стоимость ж/д перевозки на производство тепловой энергии по видам топлива</w:t>
            </w:r>
          </w:p>
        </w:tc>
        <w:tc>
          <w:tcPr>
            <w:tcW w:w="1559" w:type="dxa"/>
          </w:tcPr>
          <w:p w14:paraId="3825AE9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8A7632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893543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2D12B30" w14:textId="77777777" w:rsidTr="00387632">
        <w:tc>
          <w:tcPr>
            <w:tcW w:w="1155" w:type="dxa"/>
          </w:tcPr>
          <w:p w14:paraId="78AC7D3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29.1</w:t>
            </w:r>
          </w:p>
        </w:tc>
        <w:tc>
          <w:tcPr>
            <w:tcW w:w="5367" w:type="dxa"/>
          </w:tcPr>
          <w:p w14:paraId="0C4C733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6BEBA19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9A2538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36B34B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DC63960" w14:textId="77777777" w:rsidTr="00387632">
        <w:tc>
          <w:tcPr>
            <w:tcW w:w="1155" w:type="dxa"/>
          </w:tcPr>
          <w:p w14:paraId="5D72B5F7"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14BBA35E"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7D77106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BBE5082"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F23718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852AF68" w14:textId="77777777" w:rsidTr="00387632">
        <w:tc>
          <w:tcPr>
            <w:tcW w:w="1155" w:type="dxa"/>
          </w:tcPr>
          <w:p w14:paraId="38941E1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29.2</w:t>
            </w:r>
          </w:p>
        </w:tc>
        <w:tc>
          <w:tcPr>
            <w:tcW w:w="5367" w:type="dxa"/>
          </w:tcPr>
          <w:p w14:paraId="25527EAB"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68D22FB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627CCE1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8FBA0B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B834CA1" w14:textId="77777777" w:rsidTr="00387632">
        <w:tc>
          <w:tcPr>
            <w:tcW w:w="1155" w:type="dxa"/>
          </w:tcPr>
          <w:p w14:paraId="371FF17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29.3</w:t>
            </w:r>
          </w:p>
        </w:tc>
        <w:tc>
          <w:tcPr>
            <w:tcW w:w="5367" w:type="dxa"/>
          </w:tcPr>
          <w:p w14:paraId="5F7F1D0C"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2A8A45C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5A2C24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003C40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180F38C" w14:textId="77777777" w:rsidTr="00387632">
        <w:tc>
          <w:tcPr>
            <w:tcW w:w="1155" w:type="dxa"/>
          </w:tcPr>
          <w:p w14:paraId="071F966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29.3.1</w:t>
            </w:r>
          </w:p>
        </w:tc>
        <w:tc>
          <w:tcPr>
            <w:tcW w:w="5367" w:type="dxa"/>
          </w:tcPr>
          <w:p w14:paraId="61D9C60E"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7A9002B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01C51B7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1BAACB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98F7664" w14:textId="77777777" w:rsidTr="00387632">
        <w:tc>
          <w:tcPr>
            <w:tcW w:w="1155" w:type="dxa"/>
          </w:tcPr>
          <w:p w14:paraId="7B0C377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29.3.2</w:t>
            </w:r>
          </w:p>
        </w:tc>
        <w:tc>
          <w:tcPr>
            <w:tcW w:w="5367" w:type="dxa"/>
          </w:tcPr>
          <w:p w14:paraId="1EB9B5DE"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5582B81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2DC941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32ABC88"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3388AA6" w14:textId="77777777" w:rsidTr="00387632">
        <w:tc>
          <w:tcPr>
            <w:tcW w:w="1155" w:type="dxa"/>
          </w:tcPr>
          <w:p w14:paraId="5FBD8AA8"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29.3.3</w:t>
            </w:r>
          </w:p>
        </w:tc>
        <w:tc>
          <w:tcPr>
            <w:tcW w:w="5367" w:type="dxa"/>
          </w:tcPr>
          <w:p w14:paraId="057D2EF2"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2E7E9A3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9EEC81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87FA06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3F01332" w14:textId="77777777" w:rsidTr="00387632">
        <w:tc>
          <w:tcPr>
            <w:tcW w:w="1155" w:type="dxa"/>
          </w:tcPr>
          <w:p w14:paraId="2B2BBAE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29.4</w:t>
            </w:r>
          </w:p>
        </w:tc>
        <w:tc>
          <w:tcPr>
            <w:tcW w:w="5367" w:type="dxa"/>
          </w:tcPr>
          <w:p w14:paraId="47AD0289"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5347267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6B9BCE97"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351608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069237B" w14:textId="77777777" w:rsidTr="00387632">
        <w:tc>
          <w:tcPr>
            <w:tcW w:w="1155" w:type="dxa"/>
          </w:tcPr>
          <w:p w14:paraId="5C1D594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w:t>
            </w:r>
          </w:p>
        </w:tc>
        <w:tc>
          <w:tcPr>
            <w:tcW w:w="5367" w:type="dxa"/>
          </w:tcPr>
          <w:p w14:paraId="6CF7CDCA"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Стоимость натурального топлива с учетом перевозки</w:t>
            </w:r>
          </w:p>
        </w:tc>
        <w:tc>
          <w:tcPr>
            <w:tcW w:w="1559" w:type="dxa"/>
          </w:tcPr>
          <w:p w14:paraId="799EB10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57FA09B9"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E53D04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A1E5A62" w14:textId="77777777" w:rsidTr="00387632">
        <w:tc>
          <w:tcPr>
            <w:tcW w:w="1155" w:type="dxa"/>
          </w:tcPr>
          <w:p w14:paraId="3C8305A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30.1</w:t>
            </w:r>
          </w:p>
        </w:tc>
        <w:tc>
          <w:tcPr>
            <w:tcW w:w="5367" w:type="dxa"/>
          </w:tcPr>
          <w:p w14:paraId="097D3EC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24DD061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E4099D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F5AD15B"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131D385" w14:textId="77777777" w:rsidTr="00387632">
        <w:tc>
          <w:tcPr>
            <w:tcW w:w="1155" w:type="dxa"/>
          </w:tcPr>
          <w:p w14:paraId="797E68FE"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018EE12C"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6161031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1BF71D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87F92D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9A45D4D" w14:textId="77777777" w:rsidTr="00387632">
        <w:tc>
          <w:tcPr>
            <w:tcW w:w="1155" w:type="dxa"/>
          </w:tcPr>
          <w:p w14:paraId="0F8C67B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30.2</w:t>
            </w:r>
          </w:p>
        </w:tc>
        <w:tc>
          <w:tcPr>
            <w:tcW w:w="5367" w:type="dxa"/>
          </w:tcPr>
          <w:p w14:paraId="18749002"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4AC5681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237A35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B80DCD2"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AE1D684" w14:textId="77777777" w:rsidTr="00387632">
        <w:tc>
          <w:tcPr>
            <w:tcW w:w="1155" w:type="dxa"/>
          </w:tcPr>
          <w:p w14:paraId="519C13EF"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30.3</w:t>
            </w:r>
          </w:p>
        </w:tc>
        <w:tc>
          <w:tcPr>
            <w:tcW w:w="5367" w:type="dxa"/>
          </w:tcPr>
          <w:p w14:paraId="6BB5A42B"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3267F87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59B4986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04825E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D2604ED" w14:textId="77777777" w:rsidTr="00387632">
        <w:tc>
          <w:tcPr>
            <w:tcW w:w="1155" w:type="dxa"/>
          </w:tcPr>
          <w:p w14:paraId="74EF857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30.3.1</w:t>
            </w:r>
          </w:p>
        </w:tc>
        <w:tc>
          <w:tcPr>
            <w:tcW w:w="5367" w:type="dxa"/>
          </w:tcPr>
          <w:p w14:paraId="23E0ADC1"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7D76988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49C5936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BB5EBDB"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315E0AC" w14:textId="77777777" w:rsidTr="00387632">
        <w:tc>
          <w:tcPr>
            <w:tcW w:w="1155" w:type="dxa"/>
          </w:tcPr>
          <w:p w14:paraId="4697E62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30.3.2</w:t>
            </w:r>
          </w:p>
        </w:tc>
        <w:tc>
          <w:tcPr>
            <w:tcW w:w="5367" w:type="dxa"/>
          </w:tcPr>
          <w:p w14:paraId="4C65D2F1"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795A40C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6746C0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B61696B"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B90988D" w14:textId="77777777" w:rsidTr="00387632">
        <w:tc>
          <w:tcPr>
            <w:tcW w:w="1155" w:type="dxa"/>
          </w:tcPr>
          <w:p w14:paraId="6959062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30.3.3</w:t>
            </w:r>
          </w:p>
        </w:tc>
        <w:tc>
          <w:tcPr>
            <w:tcW w:w="5367" w:type="dxa"/>
          </w:tcPr>
          <w:p w14:paraId="174E77BD"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38545884"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16D4850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200963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5B911F18" w14:textId="77777777" w:rsidTr="00387632">
        <w:tc>
          <w:tcPr>
            <w:tcW w:w="1155" w:type="dxa"/>
          </w:tcPr>
          <w:p w14:paraId="15390C6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30.4</w:t>
            </w:r>
          </w:p>
        </w:tc>
        <w:tc>
          <w:tcPr>
            <w:tcW w:w="5367" w:type="dxa"/>
          </w:tcPr>
          <w:p w14:paraId="489D8137"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5D7304D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208E124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560545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EDF7CF3" w14:textId="77777777" w:rsidTr="00387632">
        <w:tc>
          <w:tcPr>
            <w:tcW w:w="1155" w:type="dxa"/>
          </w:tcPr>
          <w:p w14:paraId="6962B51B"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0ACAC167"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1F6A31C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8059E2D"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A92053C"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3BD2D7B" w14:textId="77777777" w:rsidTr="00387632">
        <w:tc>
          <w:tcPr>
            <w:tcW w:w="1155" w:type="dxa"/>
          </w:tcPr>
          <w:p w14:paraId="0EC9724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30.5</w:t>
            </w:r>
          </w:p>
        </w:tc>
        <w:tc>
          <w:tcPr>
            <w:tcW w:w="5367" w:type="dxa"/>
          </w:tcPr>
          <w:p w14:paraId="613225AC"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на производство тепловой энергии</w:t>
            </w:r>
          </w:p>
        </w:tc>
        <w:tc>
          <w:tcPr>
            <w:tcW w:w="1559" w:type="dxa"/>
          </w:tcPr>
          <w:p w14:paraId="5BDC187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тыс. руб.</w:t>
            </w:r>
          </w:p>
        </w:tc>
        <w:tc>
          <w:tcPr>
            <w:tcW w:w="1485" w:type="dxa"/>
          </w:tcPr>
          <w:p w14:paraId="25A2828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6676B9A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67FA21B" w14:textId="77777777" w:rsidTr="00387632">
        <w:tc>
          <w:tcPr>
            <w:tcW w:w="1155" w:type="dxa"/>
          </w:tcPr>
          <w:p w14:paraId="3B86C484"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31</w:t>
            </w:r>
          </w:p>
        </w:tc>
        <w:tc>
          <w:tcPr>
            <w:tcW w:w="5367" w:type="dxa"/>
          </w:tcPr>
          <w:p w14:paraId="3C2DC71B"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Цена условного топлива с учетом перевозки</w:t>
            </w:r>
          </w:p>
        </w:tc>
        <w:tc>
          <w:tcPr>
            <w:tcW w:w="1559" w:type="dxa"/>
          </w:tcPr>
          <w:p w14:paraId="433C37C4"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783435B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5FC98D4"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79786E6" w14:textId="77777777" w:rsidTr="00387632">
        <w:tc>
          <w:tcPr>
            <w:tcW w:w="1155" w:type="dxa"/>
          </w:tcPr>
          <w:p w14:paraId="297ABC4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lastRenderedPageBreak/>
              <w:t>31.1</w:t>
            </w:r>
          </w:p>
        </w:tc>
        <w:tc>
          <w:tcPr>
            <w:tcW w:w="5367" w:type="dxa"/>
          </w:tcPr>
          <w:p w14:paraId="6495BACB"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5F2BF72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34B490B8"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E20B39F"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0F0ED12" w14:textId="77777777" w:rsidTr="00387632">
        <w:tc>
          <w:tcPr>
            <w:tcW w:w="1155" w:type="dxa"/>
          </w:tcPr>
          <w:p w14:paraId="2B1ED882"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5964BA7B"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0852F6ED"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1D78756"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46FD2A5"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5FE8237" w14:textId="77777777" w:rsidTr="00387632">
        <w:tc>
          <w:tcPr>
            <w:tcW w:w="1155" w:type="dxa"/>
          </w:tcPr>
          <w:p w14:paraId="35C3790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31.2</w:t>
            </w:r>
          </w:p>
        </w:tc>
        <w:tc>
          <w:tcPr>
            <w:tcW w:w="5367" w:type="dxa"/>
          </w:tcPr>
          <w:p w14:paraId="27069879"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43142F3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786492A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455B98B7"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F687351" w14:textId="77777777" w:rsidTr="00387632">
        <w:tc>
          <w:tcPr>
            <w:tcW w:w="1155" w:type="dxa"/>
          </w:tcPr>
          <w:p w14:paraId="6B80A4F7" w14:textId="75C66757"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1</w:t>
            </w:r>
          </w:p>
        </w:tc>
        <w:tc>
          <w:tcPr>
            <w:tcW w:w="5367" w:type="dxa"/>
          </w:tcPr>
          <w:p w14:paraId="41459310" w14:textId="57777B7A" w:rsidR="00E25152" w:rsidRPr="00275920" w:rsidRDefault="00E25152" w:rsidP="007227C2">
            <w:pPr>
              <w:pStyle w:val="ConsPlusNormal"/>
              <w:ind w:left="283"/>
              <w:jc w:val="center"/>
              <w:rPr>
                <w:rFonts w:ascii="Times New Roman" w:hAnsi="Times New Roman" w:cs="Times New Roman"/>
                <w:sz w:val="20"/>
              </w:rPr>
            </w:pPr>
            <w:r w:rsidRPr="00275920">
              <w:rPr>
                <w:rFonts w:ascii="Times New Roman" w:hAnsi="Times New Roman" w:cs="Times New Roman"/>
                <w:sz w:val="20"/>
              </w:rPr>
              <w:t>2</w:t>
            </w:r>
          </w:p>
        </w:tc>
        <w:tc>
          <w:tcPr>
            <w:tcW w:w="1559" w:type="dxa"/>
          </w:tcPr>
          <w:p w14:paraId="2527A60E" w14:textId="1DC8CF5D"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3</w:t>
            </w:r>
          </w:p>
        </w:tc>
        <w:tc>
          <w:tcPr>
            <w:tcW w:w="1485" w:type="dxa"/>
          </w:tcPr>
          <w:p w14:paraId="7D1A275F" w14:textId="3BC7E6AC"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4</w:t>
            </w:r>
          </w:p>
        </w:tc>
        <w:tc>
          <w:tcPr>
            <w:tcW w:w="1485" w:type="dxa"/>
          </w:tcPr>
          <w:p w14:paraId="6F6561DE" w14:textId="7EE91DB0" w:rsidR="00E25152" w:rsidRPr="00275920" w:rsidRDefault="00E25152" w:rsidP="007227C2">
            <w:pPr>
              <w:pStyle w:val="ConsPlusNormal"/>
              <w:jc w:val="center"/>
              <w:rPr>
                <w:rFonts w:ascii="Times New Roman" w:hAnsi="Times New Roman" w:cs="Times New Roman"/>
                <w:sz w:val="20"/>
              </w:rPr>
            </w:pPr>
            <w:r w:rsidRPr="00275920">
              <w:rPr>
                <w:rFonts w:ascii="Times New Roman" w:hAnsi="Times New Roman" w:cs="Times New Roman"/>
                <w:sz w:val="20"/>
              </w:rPr>
              <w:t>5</w:t>
            </w:r>
          </w:p>
        </w:tc>
      </w:tr>
      <w:tr w:rsidR="00E25152" w:rsidRPr="00275920" w14:paraId="646D567C" w14:textId="77777777" w:rsidTr="00387632">
        <w:tc>
          <w:tcPr>
            <w:tcW w:w="1155" w:type="dxa"/>
          </w:tcPr>
          <w:p w14:paraId="6FD65AB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31.3</w:t>
            </w:r>
          </w:p>
        </w:tc>
        <w:tc>
          <w:tcPr>
            <w:tcW w:w="5367" w:type="dxa"/>
          </w:tcPr>
          <w:p w14:paraId="0D63C793"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47EC0DD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45DB0CB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F831FF1"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1C14FBBF" w14:textId="77777777" w:rsidTr="00387632">
        <w:tc>
          <w:tcPr>
            <w:tcW w:w="1155" w:type="dxa"/>
          </w:tcPr>
          <w:p w14:paraId="519BCFA7"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31.3.1</w:t>
            </w:r>
          </w:p>
        </w:tc>
        <w:tc>
          <w:tcPr>
            <w:tcW w:w="5367" w:type="dxa"/>
          </w:tcPr>
          <w:p w14:paraId="617A1621"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23AFCF6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2AB3521E"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C62243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5B54644" w14:textId="77777777" w:rsidTr="00387632">
        <w:tc>
          <w:tcPr>
            <w:tcW w:w="1155" w:type="dxa"/>
          </w:tcPr>
          <w:p w14:paraId="6C0AA214"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31.3.2</w:t>
            </w:r>
          </w:p>
        </w:tc>
        <w:tc>
          <w:tcPr>
            <w:tcW w:w="5367" w:type="dxa"/>
          </w:tcPr>
          <w:p w14:paraId="6EF8D558"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5B1D896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172C242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374DFAA"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AB62B84" w14:textId="77777777" w:rsidTr="00387632">
        <w:tc>
          <w:tcPr>
            <w:tcW w:w="1155" w:type="dxa"/>
          </w:tcPr>
          <w:p w14:paraId="16555973"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31.3.3</w:t>
            </w:r>
          </w:p>
        </w:tc>
        <w:tc>
          <w:tcPr>
            <w:tcW w:w="5367" w:type="dxa"/>
          </w:tcPr>
          <w:p w14:paraId="635553D6"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5B7E286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11E02A2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FBE830B"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1B64DC6" w14:textId="77777777" w:rsidTr="00387632">
        <w:tc>
          <w:tcPr>
            <w:tcW w:w="1155" w:type="dxa"/>
          </w:tcPr>
          <w:p w14:paraId="29B03DB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31.4</w:t>
            </w:r>
          </w:p>
        </w:tc>
        <w:tc>
          <w:tcPr>
            <w:tcW w:w="5367" w:type="dxa"/>
          </w:tcPr>
          <w:p w14:paraId="693CA2B8"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563B55B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3D553F4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A68634E"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6604BAF" w14:textId="77777777" w:rsidTr="00387632">
        <w:tc>
          <w:tcPr>
            <w:tcW w:w="1155" w:type="dxa"/>
          </w:tcPr>
          <w:p w14:paraId="29D285BD"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0C617137"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1140FE62"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56BC04F"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1BD4DD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1DB3F7A" w14:textId="77777777" w:rsidTr="00387632">
        <w:tc>
          <w:tcPr>
            <w:tcW w:w="1155" w:type="dxa"/>
          </w:tcPr>
          <w:p w14:paraId="574447D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31.5</w:t>
            </w:r>
          </w:p>
        </w:tc>
        <w:tc>
          <w:tcPr>
            <w:tcW w:w="5367" w:type="dxa"/>
          </w:tcPr>
          <w:p w14:paraId="71853069"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на производство тепловой энергии</w:t>
            </w:r>
          </w:p>
        </w:tc>
        <w:tc>
          <w:tcPr>
            <w:tcW w:w="1559" w:type="dxa"/>
          </w:tcPr>
          <w:p w14:paraId="1D9F318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руб./тут</w:t>
            </w:r>
          </w:p>
        </w:tc>
        <w:tc>
          <w:tcPr>
            <w:tcW w:w="1485" w:type="dxa"/>
          </w:tcPr>
          <w:p w14:paraId="7F3B7B1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7ED9E36"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4326713F" w14:textId="77777777" w:rsidTr="00387632">
        <w:tc>
          <w:tcPr>
            <w:tcW w:w="1155" w:type="dxa"/>
          </w:tcPr>
          <w:p w14:paraId="331F1E90"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32</w:t>
            </w:r>
          </w:p>
        </w:tc>
        <w:tc>
          <w:tcPr>
            <w:tcW w:w="5367" w:type="dxa"/>
          </w:tcPr>
          <w:p w14:paraId="4BE43BB9"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Цена натурального топлива с учетом перевозки</w:t>
            </w:r>
          </w:p>
        </w:tc>
        <w:tc>
          <w:tcPr>
            <w:tcW w:w="1559" w:type="dxa"/>
          </w:tcPr>
          <w:p w14:paraId="0DD4180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CA9922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30583643"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5EF7BD5" w14:textId="77777777" w:rsidTr="00387632">
        <w:tc>
          <w:tcPr>
            <w:tcW w:w="1155" w:type="dxa"/>
          </w:tcPr>
          <w:p w14:paraId="34D34D9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32.1</w:t>
            </w:r>
          </w:p>
        </w:tc>
        <w:tc>
          <w:tcPr>
            <w:tcW w:w="5367" w:type="dxa"/>
          </w:tcPr>
          <w:p w14:paraId="29553DB4"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уголь всего, в том числе:</w:t>
            </w:r>
          </w:p>
        </w:tc>
        <w:tc>
          <w:tcPr>
            <w:tcW w:w="1559" w:type="dxa"/>
          </w:tcPr>
          <w:p w14:paraId="462CE8AC"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43E6F6DC"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E9930B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01CC77F" w14:textId="77777777" w:rsidTr="00387632">
        <w:tc>
          <w:tcPr>
            <w:tcW w:w="1155" w:type="dxa"/>
          </w:tcPr>
          <w:p w14:paraId="6F6E648E" w14:textId="77777777" w:rsidR="00E25152" w:rsidRPr="00275920" w:rsidRDefault="00E25152" w:rsidP="00E25152">
            <w:pPr>
              <w:pStyle w:val="ConsPlusNormal"/>
              <w:jc w:val="center"/>
              <w:rPr>
                <w:rFonts w:ascii="Times New Roman" w:hAnsi="Times New Roman" w:cs="Times New Roman"/>
                <w:sz w:val="20"/>
              </w:rPr>
            </w:pPr>
          </w:p>
        </w:tc>
        <w:tc>
          <w:tcPr>
            <w:tcW w:w="5367" w:type="dxa"/>
          </w:tcPr>
          <w:p w14:paraId="7914950B" w14:textId="77777777" w:rsidR="00E25152" w:rsidRPr="00275920" w:rsidRDefault="00E25152" w:rsidP="00E25152">
            <w:pPr>
              <w:pStyle w:val="ConsPlusNormal"/>
              <w:ind w:left="283"/>
              <w:rPr>
                <w:rFonts w:ascii="Times New Roman" w:hAnsi="Times New Roman" w:cs="Times New Roman"/>
                <w:sz w:val="20"/>
              </w:rPr>
            </w:pPr>
          </w:p>
        </w:tc>
        <w:tc>
          <w:tcPr>
            <w:tcW w:w="1559" w:type="dxa"/>
          </w:tcPr>
          <w:p w14:paraId="25A6B1C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06FEA644"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23D2E0E"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8799951" w14:textId="77777777" w:rsidTr="00387632">
        <w:tc>
          <w:tcPr>
            <w:tcW w:w="1155" w:type="dxa"/>
          </w:tcPr>
          <w:p w14:paraId="5B1E2914"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32.2</w:t>
            </w:r>
          </w:p>
        </w:tc>
        <w:tc>
          <w:tcPr>
            <w:tcW w:w="5367" w:type="dxa"/>
          </w:tcPr>
          <w:p w14:paraId="2F1ACB38"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мазут</w:t>
            </w:r>
          </w:p>
        </w:tc>
        <w:tc>
          <w:tcPr>
            <w:tcW w:w="1559" w:type="dxa"/>
          </w:tcPr>
          <w:p w14:paraId="31F2ECD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4F7521F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BA3DD9C"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87726E0" w14:textId="77777777" w:rsidTr="00387632">
        <w:tc>
          <w:tcPr>
            <w:tcW w:w="1155" w:type="dxa"/>
          </w:tcPr>
          <w:p w14:paraId="2BFB84A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32.3</w:t>
            </w:r>
          </w:p>
        </w:tc>
        <w:tc>
          <w:tcPr>
            <w:tcW w:w="5367" w:type="dxa"/>
          </w:tcPr>
          <w:p w14:paraId="6B1BE3E9"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газ всего, в том числе:</w:t>
            </w:r>
          </w:p>
        </w:tc>
        <w:tc>
          <w:tcPr>
            <w:tcW w:w="1559" w:type="dxa"/>
          </w:tcPr>
          <w:p w14:paraId="2803502A"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2227321A"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4B9D6ED"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2BAD593C" w14:textId="77777777" w:rsidTr="00387632">
        <w:tc>
          <w:tcPr>
            <w:tcW w:w="1155" w:type="dxa"/>
          </w:tcPr>
          <w:p w14:paraId="0E1B44FB"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32.3.1</w:t>
            </w:r>
          </w:p>
        </w:tc>
        <w:tc>
          <w:tcPr>
            <w:tcW w:w="5367" w:type="dxa"/>
          </w:tcPr>
          <w:p w14:paraId="47321059"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лимитный</w:t>
            </w:r>
          </w:p>
        </w:tc>
        <w:tc>
          <w:tcPr>
            <w:tcW w:w="1559" w:type="dxa"/>
          </w:tcPr>
          <w:p w14:paraId="66AA04E4"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238A8183"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13973A89"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0135DC1D" w14:textId="77777777" w:rsidTr="00387632">
        <w:tc>
          <w:tcPr>
            <w:tcW w:w="1155" w:type="dxa"/>
          </w:tcPr>
          <w:p w14:paraId="344526DE"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32.3.2</w:t>
            </w:r>
          </w:p>
        </w:tc>
        <w:tc>
          <w:tcPr>
            <w:tcW w:w="5367" w:type="dxa"/>
          </w:tcPr>
          <w:p w14:paraId="5BF0E4D8"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сверхлимитный</w:t>
            </w:r>
          </w:p>
        </w:tc>
        <w:tc>
          <w:tcPr>
            <w:tcW w:w="1559" w:type="dxa"/>
          </w:tcPr>
          <w:p w14:paraId="4388164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56CB532B"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1428D5C"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6CD05CA8" w14:textId="77777777" w:rsidTr="00387632">
        <w:tc>
          <w:tcPr>
            <w:tcW w:w="1155" w:type="dxa"/>
          </w:tcPr>
          <w:p w14:paraId="0A4A0846"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32.3.3</w:t>
            </w:r>
          </w:p>
        </w:tc>
        <w:tc>
          <w:tcPr>
            <w:tcW w:w="5367" w:type="dxa"/>
          </w:tcPr>
          <w:p w14:paraId="552C20B3" w14:textId="77777777" w:rsidR="00E25152" w:rsidRPr="00275920" w:rsidRDefault="00E25152" w:rsidP="00E25152">
            <w:pPr>
              <w:pStyle w:val="ConsPlusNormal"/>
              <w:ind w:left="567"/>
              <w:rPr>
                <w:rFonts w:ascii="Times New Roman" w:hAnsi="Times New Roman" w:cs="Times New Roman"/>
                <w:sz w:val="20"/>
              </w:rPr>
            </w:pPr>
            <w:r w:rsidRPr="00275920">
              <w:rPr>
                <w:rFonts w:ascii="Times New Roman" w:hAnsi="Times New Roman" w:cs="Times New Roman"/>
                <w:sz w:val="20"/>
              </w:rPr>
              <w:t>газ коммерческий</w:t>
            </w:r>
          </w:p>
        </w:tc>
        <w:tc>
          <w:tcPr>
            <w:tcW w:w="1559" w:type="dxa"/>
          </w:tcPr>
          <w:p w14:paraId="18EF4C02"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 тыс. куб. м</w:t>
            </w:r>
          </w:p>
        </w:tc>
        <w:tc>
          <w:tcPr>
            <w:tcW w:w="1485" w:type="dxa"/>
          </w:tcPr>
          <w:p w14:paraId="2F43A3C5"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50EE9B80"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70B76213" w14:textId="77777777" w:rsidTr="00387632">
        <w:tc>
          <w:tcPr>
            <w:tcW w:w="1155" w:type="dxa"/>
          </w:tcPr>
          <w:p w14:paraId="107F8D19"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32.4</w:t>
            </w:r>
          </w:p>
        </w:tc>
        <w:tc>
          <w:tcPr>
            <w:tcW w:w="5367" w:type="dxa"/>
          </w:tcPr>
          <w:p w14:paraId="0854B980" w14:textId="77777777" w:rsidR="00E25152" w:rsidRPr="00275920" w:rsidRDefault="00E25152" w:rsidP="00E25152">
            <w:pPr>
              <w:pStyle w:val="ConsPlusNormal"/>
              <w:ind w:left="283"/>
              <w:rPr>
                <w:rFonts w:ascii="Times New Roman" w:hAnsi="Times New Roman" w:cs="Times New Roman"/>
                <w:sz w:val="20"/>
              </w:rPr>
            </w:pPr>
            <w:r w:rsidRPr="00275920">
              <w:rPr>
                <w:rFonts w:ascii="Times New Roman" w:hAnsi="Times New Roman" w:cs="Times New Roman"/>
                <w:sz w:val="20"/>
              </w:rPr>
              <w:t>др. виды топлива</w:t>
            </w:r>
          </w:p>
        </w:tc>
        <w:tc>
          <w:tcPr>
            <w:tcW w:w="1559" w:type="dxa"/>
          </w:tcPr>
          <w:p w14:paraId="355D0691"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руб./тнт</w:t>
            </w:r>
          </w:p>
        </w:tc>
        <w:tc>
          <w:tcPr>
            <w:tcW w:w="1485" w:type="dxa"/>
          </w:tcPr>
          <w:p w14:paraId="4CD1C2D0"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262B931C" w14:textId="77777777" w:rsidR="00E25152" w:rsidRPr="00275920" w:rsidRDefault="00E25152" w:rsidP="00E25152">
            <w:pPr>
              <w:pStyle w:val="ConsPlusNormal"/>
              <w:jc w:val="center"/>
              <w:rPr>
                <w:rFonts w:ascii="Times New Roman" w:hAnsi="Times New Roman" w:cs="Times New Roman"/>
                <w:sz w:val="20"/>
              </w:rPr>
            </w:pPr>
          </w:p>
        </w:tc>
      </w:tr>
      <w:tr w:rsidR="00E25152" w:rsidRPr="00275920" w14:paraId="376D10A2" w14:textId="77777777" w:rsidTr="00387632">
        <w:tc>
          <w:tcPr>
            <w:tcW w:w="1155" w:type="dxa"/>
          </w:tcPr>
          <w:p w14:paraId="463A68FD"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33</w:t>
            </w:r>
          </w:p>
        </w:tc>
        <w:tc>
          <w:tcPr>
            <w:tcW w:w="5367" w:type="dxa"/>
          </w:tcPr>
          <w:p w14:paraId="49DA95F0" w14:textId="77777777" w:rsidR="00E25152" w:rsidRPr="00275920" w:rsidRDefault="00E25152" w:rsidP="00E25152">
            <w:pPr>
              <w:pStyle w:val="ConsPlusNormal"/>
              <w:rPr>
                <w:rFonts w:ascii="Times New Roman" w:hAnsi="Times New Roman" w:cs="Times New Roman"/>
                <w:sz w:val="20"/>
              </w:rPr>
            </w:pPr>
            <w:r w:rsidRPr="00275920">
              <w:rPr>
                <w:rFonts w:ascii="Times New Roman" w:hAnsi="Times New Roman" w:cs="Times New Roman"/>
                <w:sz w:val="20"/>
              </w:rPr>
              <w:t>Топливная составляющая тарифа</w:t>
            </w:r>
          </w:p>
        </w:tc>
        <w:tc>
          <w:tcPr>
            <w:tcW w:w="1559" w:type="dxa"/>
          </w:tcPr>
          <w:p w14:paraId="61B704D5" w14:textId="77777777" w:rsidR="00E25152" w:rsidRPr="00275920" w:rsidRDefault="00E25152" w:rsidP="00E25152">
            <w:pPr>
              <w:pStyle w:val="ConsPlusNormal"/>
              <w:jc w:val="center"/>
              <w:rPr>
                <w:rFonts w:ascii="Times New Roman" w:hAnsi="Times New Roman" w:cs="Times New Roman"/>
                <w:sz w:val="20"/>
              </w:rPr>
            </w:pPr>
            <w:r w:rsidRPr="00275920">
              <w:rPr>
                <w:rFonts w:ascii="Times New Roman" w:hAnsi="Times New Roman" w:cs="Times New Roman"/>
                <w:sz w:val="20"/>
              </w:rPr>
              <w:t>руб./Гкал</w:t>
            </w:r>
          </w:p>
        </w:tc>
        <w:tc>
          <w:tcPr>
            <w:tcW w:w="1485" w:type="dxa"/>
          </w:tcPr>
          <w:p w14:paraId="454147C1" w14:textId="77777777" w:rsidR="00E25152" w:rsidRPr="00275920" w:rsidRDefault="00E25152" w:rsidP="00E25152">
            <w:pPr>
              <w:pStyle w:val="ConsPlusNormal"/>
              <w:jc w:val="center"/>
              <w:rPr>
                <w:rFonts w:ascii="Times New Roman" w:hAnsi="Times New Roman" w:cs="Times New Roman"/>
                <w:sz w:val="20"/>
              </w:rPr>
            </w:pPr>
          </w:p>
        </w:tc>
        <w:tc>
          <w:tcPr>
            <w:tcW w:w="1485" w:type="dxa"/>
          </w:tcPr>
          <w:p w14:paraId="746A91EC" w14:textId="77777777" w:rsidR="00E25152" w:rsidRPr="00275920" w:rsidRDefault="00E25152" w:rsidP="00E25152">
            <w:pPr>
              <w:rPr>
                <w:rFonts w:ascii="Times New Roman" w:hAnsi="Times New Roman" w:cs="Times New Roman"/>
                <w:sz w:val="20"/>
                <w:szCs w:val="20"/>
              </w:rPr>
            </w:pPr>
          </w:p>
        </w:tc>
      </w:tr>
    </w:tbl>
    <w:p w14:paraId="6E23E11A" w14:textId="77777777" w:rsidR="00275920" w:rsidRDefault="00275920">
      <w:pPr>
        <w:pStyle w:val="ConsPlusNormal"/>
      </w:pPr>
      <w:r>
        <w:rPr>
          <w:sz w:val="28"/>
        </w:rPr>
        <w:br/>
      </w:r>
    </w:p>
    <w:p w14:paraId="717FA2DF" w14:textId="77777777" w:rsidR="00CC4B26" w:rsidRPr="00275920" w:rsidRDefault="00CC4B26" w:rsidP="00275920">
      <w:pPr>
        <w:widowControl w:val="0"/>
        <w:autoSpaceDE w:val="0"/>
        <w:autoSpaceDN w:val="0"/>
        <w:spacing w:after="0" w:line="240" w:lineRule="auto"/>
        <w:jc w:val="center"/>
        <w:rPr>
          <w:rFonts w:ascii="Calibri" w:eastAsia="Times New Roman" w:hAnsi="Calibri" w:cs="Calibri"/>
          <w:sz w:val="28"/>
          <w:szCs w:val="28"/>
          <w:lang w:eastAsia="ru-RU"/>
        </w:rPr>
      </w:pPr>
    </w:p>
    <w:p w14:paraId="48982BBD"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10D2CCB4"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0203BD1B"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647A729F"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488C3859"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465A7F1B"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18CB014F"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3EFDE6A7"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2FFA5F51" w14:textId="77777777" w:rsidR="00E25152" w:rsidRDefault="00E25152" w:rsidP="005E1663">
      <w:pPr>
        <w:widowControl w:val="0"/>
        <w:autoSpaceDE w:val="0"/>
        <w:autoSpaceDN w:val="0"/>
        <w:spacing w:after="0" w:line="240" w:lineRule="auto"/>
        <w:ind w:left="2410"/>
        <w:jc w:val="center"/>
        <w:rPr>
          <w:rFonts w:ascii="Calibri" w:eastAsia="Times New Roman" w:hAnsi="Calibri" w:cs="Calibri"/>
          <w:sz w:val="28"/>
          <w:szCs w:val="28"/>
          <w:lang w:eastAsia="ru-RU"/>
        </w:rPr>
        <w:sectPr w:rsidR="00E25152" w:rsidSect="006A75E2">
          <w:pgSz w:w="11906" w:h="16838" w:code="9"/>
          <w:pgMar w:top="992" w:right="1701" w:bottom="851" w:left="851" w:header="425" w:footer="709" w:gutter="0"/>
          <w:cols w:space="708"/>
          <w:docGrid w:linePitch="360"/>
        </w:sectPr>
      </w:pPr>
    </w:p>
    <w:p w14:paraId="7CBEB60E" w14:textId="77777777" w:rsidR="00187B78" w:rsidRPr="00E25152" w:rsidRDefault="00187B78" w:rsidP="00387632">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B5B41DB" w14:textId="77777777" w:rsidR="00387632" w:rsidRPr="00E25152" w:rsidRDefault="00387632">
      <w:pPr>
        <w:pStyle w:val="ConsPlusNormal"/>
        <w:jc w:val="center"/>
        <w:rPr>
          <w:rFonts w:ascii="Times New Roman" w:hAnsi="Times New Roman" w:cs="Times New Roman"/>
          <w:sz w:val="28"/>
          <w:szCs w:val="28"/>
        </w:rPr>
      </w:pPr>
      <w:r w:rsidRPr="00E25152">
        <w:rPr>
          <w:rFonts w:ascii="Times New Roman" w:hAnsi="Times New Roman" w:cs="Times New Roman"/>
          <w:sz w:val="28"/>
          <w:szCs w:val="28"/>
        </w:rPr>
        <w:t>Расчет баланса топлива</w:t>
      </w:r>
    </w:p>
    <w:p w14:paraId="36FA3152" w14:textId="77777777" w:rsidR="00387632" w:rsidRPr="00387632" w:rsidRDefault="00387632">
      <w:pPr>
        <w:pStyle w:val="ConsPlusNormal"/>
        <w:jc w:val="center"/>
        <w:rPr>
          <w:rFonts w:ascii="Times New Roman" w:hAnsi="Times New Roman" w:cs="Times New Roman"/>
          <w:sz w:val="20"/>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134"/>
        <w:gridCol w:w="709"/>
        <w:gridCol w:w="851"/>
        <w:gridCol w:w="850"/>
        <w:gridCol w:w="709"/>
        <w:gridCol w:w="850"/>
        <w:gridCol w:w="709"/>
        <w:gridCol w:w="708"/>
        <w:gridCol w:w="851"/>
        <w:gridCol w:w="850"/>
        <w:gridCol w:w="850"/>
        <w:gridCol w:w="851"/>
        <w:gridCol w:w="850"/>
        <w:gridCol w:w="993"/>
        <w:gridCol w:w="851"/>
        <w:gridCol w:w="708"/>
        <w:gridCol w:w="851"/>
      </w:tblGrid>
      <w:tr w:rsidR="00387632" w:rsidRPr="00387632" w14:paraId="4139F559" w14:textId="77777777" w:rsidTr="006729E4">
        <w:tc>
          <w:tcPr>
            <w:tcW w:w="851" w:type="dxa"/>
            <w:vMerge w:val="restart"/>
          </w:tcPr>
          <w:p w14:paraId="3742EA8F"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Электростанция (котельная)</w:t>
            </w:r>
          </w:p>
        </w:tc>
        <w:tc>
          <w:tcPr>
            <w:tcW w:w="1134" w:type="dxa"/>
            <w:vMerge w:val="restart"/>
          </w:tcPr>
          <w:p w14:paraId="1D2D4CA3"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Вид топлива/ Калорийность топлива, ккал/ кг н.т.</w:t>
            </w:r>
          </w:p>
        </w:tc>
        <w:tc>
          <w:tcPr>
            <w:tcW w:w="2410" w:type="dxa"/>
            <w:gridSpan w:val="3"/>
          </w:tcPr>
          <w:p w14:paraId="6DE1D723"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Остаток на начало периода</w:t>
            </w:r>
          </w:p>
        </w:tc>
        <w:tc>
          <w:tcPr>
            <w:tcW w:w="5527" w:type="dxa"/>
            <w:gridSpan w:val="7"/>
          </w:tcPr>
          <w:p w14:paraId="0C075653"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Приход натурального топлива</w:t>
            </w:r>
          </w:p>
        </w:tc>
        <w:tc>
          <w:tcPr>
            <w:tcW w:w="2694" w:type="dxa"/>
            <w:gridSpan w:val="3"/>
          </w:tcPr>
          <w:p w14:paraId="10876454"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Расход натурального топлива</w:t>
            </w:r>
          </w:p>
        </w:tc>
        <w:tc>
          <w:tcPr>
            <w:tcW w:w="2410" w:type="dxa"/>
            <w:gridSpan w:val="3"/>
          </w:tcPr>
          <w:p w14:paraId="3520AA81"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Остаток на конец периода</w:t>
            </w:r>
          </w:p>
        </w:tc>
      </w:tr>
      <w:tr w:rsidR="00387632" w:rsidRPr="00387632" w14:paraId="399FF5C4" w14:textId="77777777" w:rsidTr="006729E4">
        <w:tc>
          <w:tcPr>
            <w:tcW w:w="851" w:type="dxa"/>
            <w:vMerge/>
          </w:tcPr>
          <w:p w14:paraId="6786330B" w14:textId="77777777" w:rsidR="00387632" w:rsidRPr="00387632" w:rsidRDefault="00387632">
            <w:pPr>
              <w:rPr>
                <w:rFonts w:ascii="Times New Roman" w:hAnsi="Times New Roman" w:cs="Times New Roman"/>
                <w:sz w:val="20"/>
                <w:szCs w:val="20"/>
              </w:rPr>
            </w:pPr>
          </w:p>
        </w:tc>
        <w:tc>
          <w:tcPr>
            <w:tcW w:w="1134" w:type="dxa"/>
            <w:vMerge/>
          </w:tcPr>
          <w:p w14:paraId="2261136D" w14:textId="77777777" w:rsidR="00387632" w:rsidRPr="00387632" w:rsidRDefault="00387632">
            <w:pPr>
              <w:rPr>
                <w:rFonts w:ascii="Times New Roman" w:hAnsi="Times New Roman" w:cs="Times New Roman"/>
                <w:sz w:val="20"/>
                <w:szCs w:val="20"/>
              </w:rPr>
            </w:pPr>
          </w:p>
        </w:tc>
        <w:tc>
          <w:tcPr>
            <w:tcW w:w="709" w:type="dxa"/>
          </w:tcPr>
          <w:p w14:paraId="0132FBB1"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всего, тыс. т.н.т.</w:t>
            </w:r>
          </w:p>
        </w:tc>
        <w:tc>
          <w:tcPr>
            <w:tcW w:w="851" w:type="dxa"/>
          </w:tcPr>
          <w:p w14:paraId="1BEE6688"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цена, руб./ т.н.т.</w:t>
            </w:r>
          </w:p>
        </w:tc>
        <w:tc>
          <w:tcPr>
            <w:tcW w:w="850" w:type="dxa"/>
          </w:tcPr>
          <w:p w14:paraId="23E02FD9"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стоимость, тыс. руб.</w:t>
            </w:r>
          </w:p>
        </w:tc>
        <w:tc>
          <w:tcPr>
            <w:tcW w:w="709" w:type="dxa"/>
          </w:tcPr>
          <w:p w14:paraId="6A985EE6"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всего, т.н.т.</w:t>
            </w:r>
          </w:p>
        </w:tc>
        <w:tc>
          <w:tcPr>
            <w:tcW w:w="850" w:type="dxa"/>
          </w:tcPr>
          <w:p w14:paraId="727D958D"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цена франко станция</w:t>
            </w:r>
          </w:p>
        </w:tc>
        <w:tc>
          <w:tcPr>
            <w:tcW w:w="709" w:type="dxa"/>
          </w:tcPr>
          <w:p w14:paraId="56DF2B45"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дальность перевозки</w:t>
            </w:r>
          </w:p>
        </w:tc>
        <w:tc>
          <w:tcPr>
            <w:tcW w:w="708" w:type="dxa"/>
          </w:tcPr>
          <w:p w14:paraId="4A8BE961"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тариф на перевозку</w:t>
            </w:r>
          </w:p>
        </w:tc>
        <w:tc>
          <w:tcPr>
            <w:tcW w:w="851" w:type="dxa"/>
          </w:tcPr>
          <w:p w14:paraId="74851CFB"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норматив потерь при перевозке</w:t>
            </w:r>
          </w:p>
        </w:tc>
        <w:tc>
          <w:tcPr>
            <w:tcW w:w="850" w:type="dxa"/>
          </w:tcPr>
          <w:p w14:paraId="31B5B4DB"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цена франко станция назначения, руб./ т.н.т.</w:t>
            </w:r>
          </w:p>
        </w:tc>
        <w:tc>
          <w:tcPr>
            <w:tcW w:w="850" w:type="dxa"/>
          </w:tcPr>
          <w:p w14:paraId="22E81026"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стоимость, тыс. руб.</w:t>
            </w:r>
          </w:p>
        </w:tc>
        <w:tc>
          <w:tcPr>
            <w:tcW w:w="851" w:type="dxa"/>
          </w:tcPr>
          <w:p w14:paraId="3BC04C6F"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всего, т.н.т.</w:t>
            </w:r>
          </w:p>
        </w:tc>
        <w:tc>
          <w:tcPr>
            <w:tcW w:w="850" w:type="dxa"/>
          </w:tcPr>
          <w:p w14:paraId="5B4114DD"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цена, руб./ т.н.т.</w:t>
            </w:r>
          </w:p>
        </w:tc>
        <w:tc>
          <w:tcPr>
            <w:tcW w:w="993" w:type="dxa"/>
          </w:tcPr>
          <w:p w14:paraId="6ACA5A9E"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стоимость, тыс. руб.</w:t>
            </w:r>
          </w:p>
        </w:tc>
        <w:tc>
          <w:tcPr>
            <w:tcW w:w="851" w:type="dxa"/>
          </w:tcPr>
          <w:p w14:paraId="700354A9"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всего, тыс. т.н.т.</w:t>
            </w:r>
          </w:p>
        </w:tc>
        <w:tc>
          <w:tcPr>
            <w:tcW w:w="708" w:type="dxa"/>
          </w:tcPr>
          <w:p w14:paraId="4AD3BB93"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цена, руб./ т.н.т.</w:t>
            </w:r>
          </w:p>
        </w:tc>
        <w:tc>
          <w:tcPr>
            <w:tcW w:w="851" w:type="dxa"/>
          </w:tcPr>
          <w:p w14:paraId="37CFCAB3"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стоимость, тыс. руб.</w:t>
            </w:r>
          </w:p>
        </w:tc>
      </w:tr>
      <w:tr w:rsidR="00387632" w:rsidRPr="00387632" w14:paraId="7E2E6470" w14:textId="77777777" w:rsidTr="006729E4">
        <w:tc>
          <w:tcPr>
            <w:tcW w:w="851" w:type="dxa"/>
          </w:tcPr>
          <w:p w14:paraId="48A437A5"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w:t>
            </w:r>
          </w:p>
        </w:tc>
        <w:tc>
          <w:tcPr>
            <w:tcW w:w="1134" w:type="dxa"/>
          </w:tcPr>
          <w:p w14:paraId="5EF78DCE"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2</w:t>
            </w:r>
          </w:p>
        </w:tc>
        <w:tc>
          <w:tcPr>
            <w:tcW w:w="709" w:type="dxa"/>
          </w:tcPr>
          <w:p w14:paraId="5A080202"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3</w:t>
            </w:r>
          </w:p>
        </w:tc>
        <w:tc>
          <w:tcPr>
            <w:tcW w:w="851" w:type="dxa"/>
          </w:tcPr>
          <w:p w14:paraId="0041EF55"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4</w:t>
            </w:r>
          </w:p>
        </w:tc>
        <w:tc>
          <w:tcPr>
            <w:tcW w:w="850" w:type="dxa"/>
          </w:tcPr>
          <w:p w14:paraId="7C8732DE"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5</w:t>
            </w:r>
          </w:p>
        </w:tc>
        <w:tc>
          <w:tcPr>
            <w:tcW w:w="709" w:type="dxa"/>
          </w:tcPr>
          <w:p w14:paraId="69B7682E"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6</w:t>
            </w:r>
          </w:p>
        </w:tc>
        <w:tc>
          <w:tcPr>
            <w:tcW w:w="850" w:type="dxa"/>
          </w:tcPr>
          <w:p w14:paraId="3C24ACC4"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7</w:t>
            </w:r>
          </w:p>
        </w:tc>
        <w:tc>
          <w:tcPr>
            <w:tcW w:w="709" w:type="dxa"/>
          </w:tcPr>
          <w:p w14:paraId="66049EF0"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8</w:t>
            </w:r>
          </w:p>
        </w:tc>
        <w:tc>
          <w:tcPr>
            <w:tcW w:w="708" w:type="dxa"/>
          </w:tcPr>
          <w:p w14:paraId="5A523ED1"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9</w:t>
            </w:r>
          </w:p>
        </w:tc>
        <w:tc>
          <w:tcPr>
            <w:tcW w:w="851" w:type="dxa"/>
          </w:tcPr>
          <w:p w14:paraId="2040CBC4"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10</w:t>
            </w:r>
          </w:p>
        </w:tc>
        <w:tc>
          <w:tcPr>
            <w:tcW w:w="850" w:type="dxa"/>
          </w:tcPr>
          <w:p w14:paraId="70D5F0FF"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11</w:t>
            </w:r>
          </w:p>
        </w:tc>
        <w:tc>
          <w:tcPr>
            <w:tcW w:w="850" w:type="dxa"/>
          </w:tcPr>
          <w:p w14:paraId="5A8B5BD3"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12</w:t>
            </w:r>
          </w:p>
        </w:tc>
        <w:tc>
          <w:tcPr>
            <w:tcW w:w="851" w:type="dxa"/>
          </w:tcPr>
          <w:p w14:paraId="2F4E8ACA"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13</w:t>
            </w:r>
          </w:p>
        </w:tc>
        <w:tc>
          <w:tcPr>
            <w:tcW w:w="850" w:type="dxa"/>
          </w:tcPr>
          <w:p w14:paraId="732F38C1"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14</w:t>
            </w:r>
          </w:p>
        </w:tc>
        <w:tc>
          <w:tcPr>
            <w:tcW w:w="993" w:type="dxa"/>
          </w:tcPr>
          <w:p w14:paraId="75A127FD"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15</w:t>
            </w:r>
          </w:p>
        </w:tc>
        <w:tc>
          <w:tcPr>
            <w:tcW w:w="851" w:type="dxa"/>
          </w:tcPr>
          <w:p w14:paraId="42881A0F"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16</w:t>
            </w:r>
          </w:p>
        </w:tc>
        <w:tc>
          <w:tcPr>
            <w:tcW w:w="708" w:type="dxa"/>
          </w:tcPr>
          <w:p w14:paraId="7A5C82BE"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17</w:t>
            </w:r>
          </w:p>
        </w:tc>
        <w:tc>
          <w:tcPr>
            <w:tcW w:w="851" w:type="dxa"/>
          </w:tcPr>
          <w:p w14:paraId="4A10B64C"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18</w:t>
            </w:r>
          </w:p>
        </w:tc>
      </w:tr>
      <w:tr w:rsidR="00387632" w:rsidRPr="00387632" w14:paraId="4C8CE432" w14:textId="77777777" w:rsidTr="006729E4">
        <w:tc>
          <w:tcPr>
            <w:tcW w:w="15026" w:type="dxa"/>
            <w:gridSpan w:val="18"/>
          </w:tcPr>
          <w:p w14:paraId="54D00CEE" w14:textId="77777777" w:rsidR="00387632" w:rsidRPr="00387632" w:rsidRDefault="00387632">
            <w:pPr>
              <w:pStyle w:val="ConsPlusNormal"/>
              <w:jc w:val="center"/>
              <w:rPr>
                <w:rFonts w:ascii="Times New Roman" w:hAnsi="Times New Roman" w:cs="Times New Roman"/>
                <w:sz w:val="20"/>
              </w:rPr>
            </w:pPr>
            <w:r w:rsidRPr="00387632">
              <w:rPr>
                <w:rFonts w:ascii="Times New Roman" w:hAnsi="Times New Roman" w:cs="Times New Roman"/>
                <w:sz w:val="20"/>
              </w:rPr>
              <w:t>Базовый период</w:t>
            </w:r>
          </w:p>
        </w:tc>
      </w:tr>
      <w:tr w:rsidR="00387632" w:rsidRPr="00387632" w14:paraId="39752140" w14:textId="77777777" w:rsidTr="006729E4">
        <w:tc>
          <w:tcPr>
            <w:tcW w:w="851" w:type="dxa"/>
          </w:tcPr>
          <w:p w14:paraId="541B34EB"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ТЭС 1</w:t>
            </w:r>
          </w:p>
        </w:tc>
        <w:tc>
          <w:tcPr>
            <w:tcW w:w="1134" w:type="dxa"/>
          </w:tcPr>
          <w:p w14:paraId="32CA04A5"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Газ...</w:t>
            </w:r>
          </w:p>
        </w:tc>
        <w:tc>
          <w:tcPr>
            <w:tcW w:w="709" w:type="dxa"/>
          </w:tcPr>
          <w:p w14:paraId="0B210FA7" w14:textId="77777777" w:rsidR="00387632" w:rsidRPr="00387632" w:rsidRDefault="00387632">
            <w:pPr>
              <w:pStyle w:val="ConsPlusNormal"/>
              <w:jc w:val="both"/>
              <w:rPr>
                <w:rFonts w:ascii="Times New Roman" w:hAnsi="Times New Roman" w:cs="Times New Roman"/>
                <w:sz w:val="20"/>
              </w:rPr>
            </w:pPr>
          </w:p>
        </w:tc>
        <w:tc>
          <w:tcPr>
            <w:tcW w:w="851" w:type="dxa"/>
          </w:tcPr>
          <w:p w14:paraId="0E6227C1" w14:textId="77777777" w:rsidR="00387632" w:rsidRPr="00387632" w:rsidRDefault="00387632">
            <w:pPr>
              <w:pStyle w:val="ConsPlusNormal"/>
              <w:jc w:val="both"/>
              <w:rPr>
                <w:rFonts w:ascii="Times New Roman" w:hAnsi="Times New Roman" w:cs="Times New Roman"/>
                <w:sz w:val="20"/>
              </w:rPr>
            </w:pPr>
          </w:p>
        </w:tc>
        <w:tc>
          <w:tcPr>
            <w:tcW w:w="850" w:type="dxa"/>
          </w:tcPr>
          <w:p w14:paraId="669BBF6C" w14:textId="77777777" w:rsidR="00387632" w:rsidRPr="00387632" w:rsidRDefault="00387632">
            <w:pPr>
              <w:pStyle w:val="ConsPlusNormal"/>
              <w:jc w:val="both"/>
              <w:rPr>
                <w:rFonts w:ascii="Times New Roman" w:hAnsi="Times New Roman" w:cs="Times New Roman"/>
                <w:sz w:val="20"/>
              </w:rPr>
            </w:pPr>
          </w:p>
        </w:tc>
        <w:tc>
          <w:tcPr>
            <w:tcW w:w="709" w:type="dxa"/>
          </w:tcPr>
          <w:p w14:paraId="000B87CD" w14:textId="77777777" w:rsidR="00387632" w:rsidRPr="00387632" w:rsidRDefault="00387632">
            <w:pPr>
              <w:pStyle w:val="ConsPlusNormal"/>
              <w:jc w:val="both"/>
              <w:rPr>
                <w:rFonts w:ascii="Times New Roman" w:hAnsi="Times New Roman" w:cs="Times New Roman"/>
                <w:sz w:val="20"/>
              </w:rPr>
            </w:pPr>
          </w:p>
        </w:tc>
        <w:tc>
          <w:tcPr>
            <w:tcW w:w="850" w:type="dxa"/>
          </w:tcPr>
          <w:p w14:paraId="556576B9" w14:textId="77777777" w:rsidR="00387632" w:rsidRPr="00387632" w:rsidRDefault="00387632">
            <w:pPr>
              <w:pStyle w:val="ConsPlusNormal"/>
              <w:jc w:val="both"/>
              <w:rPr>
                <w:rFonts w:ascii="Times New Roman" w:hAnsi="Times New Roman" w:cs="Times New Roman"/>
                <w:sz w:val="20"/>
              </w:rPr>
            </w:pPr>
          </w:p>
        </w:tc>
        <w:tc>
          <w:tcPr>
            <w:tcW w:w="709" w:type="dxa"/>
          </w:tcPr>
          <w:p w14:paraId="30887A57" w14:textId="77777777" w:rsidR="00387632" w:rsidRPr="00387632" w:rsidRDefault="00387632">
            <w:pPr>
              <w:pStyle w:val="ConsPlusNormal"/>
              <w:jc w:val="both"/>
              <w:rPr>
                <w:rFonts w:ascii="Times New Roman" w:hAnsi="Times New Roman" w:cs="Times New Roman"/>
                <w:sz w:val="20"/>
              </w:rPr>
            </w:pPr>
          </w:p>
        </w:tc>
        <w:tc>
          <w:tcPr>
            <w:tcW w:w="708" w:type="dxa"/>
          </w:tcPr>
          <w:p w14:paraId="7ECA28A1" w14:textId="77777777" w:rsidR="00387632" w:rsidRPr="00387632" w:rsidRDefault="00387632">
            <w:pPr>
              <w:pStyle w:val="ConsPlusNormal"/>
              <w:jc w:val="both"/>
              <w:rPr>
                <w:rFonts w:ascii="Times New Roman" w:hAnsi="Times New Roman" w:cs="Times New Roman"/>
                <w:sz w:val="20"/>
              </w:rPr>
            </w:pPr>
          </w:p>
        </w:tc>
        <w:tc>
          <w:tcPr>
            <w:tcW w:w="851" w:type="dxa"/>
          </w:tcPr>
          <w:p w14:paraId="2C859E34" w14:textId="77777777" w:rsidR="00387632" w:rsidRPr="00387632" w:rsidRDefault="00387632">
            <w:pPr>
              <w:pStyle w:val="ConsPlusNormal"/>
              <w:jc w:val="both"/>
              <w:rPr>
                <w:rFonts w:ascii="Times New Roman" w:hAnsi="Times New Roman" w:cs="Times New Roman"/>
                <w:sz w:val="20"/>
              </w:rPr>
            </w:pPr>
          </w:p>
        </w:tc>
        <w:tc>
          <w:tcPr>
            <w:tcW w:w="850" w:type="dxa"/>
          </w:tcPr>
          <w:p w14:paraId="1D12F228" w14:textId="77777777" w:rsidR="00387632" w:rsidRPr="00387632" w:rsidRDefault="00387632">
            <w:pPr>
              <w:pStyle w:val="ConsPlusNormal"/>
              <w:jc w:val="both"/>
              <w:rPr>
                <w:rFonts w:ascii="Times New Roman" w:hAnsi="Times New Roman" w:cs="Times New Roman"/>
                <w:sz w:val="20"/>
              </w:rPr>
            </w:pPr>
          </w:p>
        </w:tc>
        <w:tc>
          <w:tcPr>
            <w:tcW w:w="850" w:type="dxa"/>
          </w:tcPr>
          <w:p w14:paraId="7AE0A405" w14:textId="77777777" w:rsidR="00387632" w:rsidRPr="00387632" w:rsidRDefault="00387632">
            <w:pPr>
              <w:pStyle w:val="ConsPlusNormal"/>
              <w:jc w:val="both"/>
              <w:rPr>
                <w:rFonts w:ascii="Times New Roman" w:hAnsi="Times New Roman" w:cs="Times New Roman"/>
                <w:sz w:val="20"/>
              </w:rPr>
            </w:pPr>
          </w:p>
        </w:tc>
        <w:tc>
          <w:tcPr>
            <w:tcW w:w="851" w:type="dxa"/>
          </w:tcPr>
          <w:p w14:paraId="17015C90" w14:textId="77777777" w:rsidR="00387632" w:rsidRPr="00387632" w:rsidRDefault="00387632">
            <w:pPr>
              <w:pStyle w:val="ConsPlusNormal"/>
              <w:jc w:val="both"/>
              <w:rPr>
                <w:rFonts w:ascii="Times New Roman" w:hAnsi="Times New Roman" w:cs="Times New Roman"/>
                <w:sz w:val="20"/>
              </w:rPr>
            </w:pPr>
          </w:p>
        </w:tc>
        <w:tc>
          <w:tcPr>
            <w:tcW w:w="850" w:type="dxa"/>
          </w:tcPr>
          <w:p w14:paraId="2A48C6D2" w14:textId="77777777" w:rsidR="00387632" w:rsidRPr="00387632" w:rsidRDefault="00387632">
            <w:pPr>
              <w:pStyle w:val="ConsPlusNormal"/>
              <w:jc w:val="both"/>
              <w:rPr>
                <w:rFonts w:ascii="Times New Roman" w:hAnsi="Times New Roman" w:cs="Times New Roman"/>
                <w:sz w:val="20"/>
              </w:rPr>
            </w:pPr>
          </w:p>
        </w:tc>
        <w:tc>
          <w:tcPr>
            <w:tcW w:w="993" w:type="dxa"/>
          </w:tcPr>
          <w:p w14:paraId="45003D35" w14:textId="77777777" w:rsidR="00387632" w:rsidRPr="00387632" w:rsidRDefault="00387632">
            <w:pPr>
              <w:pStyle w:val="ConsPlusNormal"/>
              <w:jc w:val="both"/>
              <w:rPr>
                <w:rFonts w:ascii="Times New Roman" w:hAnsi="Times New Roman" w:cs="Times New Roman"/>
                <w:sz w:val="20"/>
              </w:rPr>
            </w:pPr>
          </w:p>
        </w:tc>
        <w:tc>
          <w:tcPr>
            <w:tcW w:w="851" w:type="dxa"/>
          </w:tcPr>
          <w:p w14:paraId="3538E8B4" w14:textId="77777777" w:rsidR="00387632" w:rsidRPr="00387632" w:rsidRDefault="00387632">
            <w:pPr>
              <w:pStyle w:val="ConsPlusNormal"/>
              <w:jc w:val="both"/>
              <w:rPr>
                <w:rFonts w:ascii="Times New Roman" w:hAnsi="Times New Roman" w:cs="Times New Roman"/>
                <w:sz w:val="20"/>
              </w:rPr>
            </w:pPr>
          </w:p>
        </w:tc>
        <w:tc>
          <w:tcPr>
            <w:tcW w:w="708" w:type="dxa"/>
          </w:tcPr>
          <w:p w14:paraId="6344220C" w14:textId="77777777" w:rsidR="00387632" w:rsidRPr="00387632" w:rsidRDefault="00387632">
            <w:pPr>
              <w:pStyle w:val="ConsPlusNormal"/>
              <w:jc w:val="both"/>
              <w:rPr>
                <w:rFonts w:ascii="Times New Roman" w:hAnsi="Times New Roman" w:cs="Times New Roman"/>
                <w:sz w:val="20"/>
              </w:rPr>
            </w:pPr>
          </w:p>
        </w:tc>
        <w:tc>
          <w:tcPr>
            <w:tcW w:w="851" w:type="dxa"/>
          </w:tcPr>
          <w:p w14:paraId="47DB0C56" w14:textId="77777777" w:rsidR="00387632" w:rsidRPr="00387632" w:rsidRDefault="00387632">
            <w:pPr>
              <w:pStyle w:val="ConsPlusNormal"/>
              <w:jc w:val="both"/>
              <w:rPr>
                <w:rFonts w:ascii="Times New Roman" w:hAnsi="Times New Roman" w:cs="Times New Roman"/>
                <w:sz w:val="20"/>
              </w:rPr>
            </w:pPr>
          </w:p>
        </w:tc>
      </w:tr>
      <w:tr w:rsidR="00387632" w:rsidRPr="00387632" w14:paraId="043EDD1A" w14:textId="77777777" w:rsidTr="006729E4">
        <w:tc>
          <w:tcPr>
            <w:tcW w:w="851" w:type="dxa"/>
          </w:tcPr>
          <w:p w14:paraId="5D895E34" w14:textId="77777777" w:rsidR="00387632" w:rsidRPr="00387632" w:rsidRDefault="00387632">
            <w:pPr>
              <w:pStyle w:val="ConsPlusNormal"/>
              <w:jc w:val="both"/>
              <w:rPr>
                <w:rFonts w:ascii="Times New Roman" w:hAnsi="Times New Roman" w:cs="Times New Roman"/>
                <w:sz w:val="20"/>
              </w:rPr>
            </w:pPr>
          </w:p>
        </w:tc>
        <w:tc>
          <w:tcPr>
            <w:tcW w:w="1134" w:type="dxa"/>
          </w:tcPr>
          <w:p w14:paraId="79EFD571"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Уголь...</w:t>
            </w:r>
          </w:p>
        </w:tc>
        <w:tc>
          <w:tcPr>
            <w:tcW w:w="709" w:type="dxa"/>
          </w:tcPr>
          <w:p w14:paraId="00DC471E" w14:textId="77777777" w:rsidR="00387632" w:rsidRPr="00387632" w:rsidRDefault="00387632">
            <w:pPr>
              <w:pStyle w:val="ConsPlusNormal"/>
              <w:jc w:val="both"/>
              <w:rPr>
                <w:rFonts w:ascii="Times New Roman" w:hAnsi="Times New Roman" w:cs="Times New Roman"/>
                <w:sz w:val="20"/>
              </w:rPr>
            </w:pPr>
          </w:p>
        </w:tc>
        <w:tc>
          <w:tcPr>
            <w:tcW w:w="851" w:type="dxa"/>
          </w:tcPr>
          <w:p w14:paraId="1DA0EF24" w14:textId="77777777" w:rsidR="00387632" w:rsidRPr="00387632" w:rsidRDefault="00387632">
            <w:pPr>
              <w:pStyle w:val="ConsPlusNormal"/>
              <w:jc w:val="both"/>
              <w:rPr>
                <w:rFonts w:ascii="Times New Roman" w:hAnsi="Times New Roman" w:cs="Times New Roman"/>
                <w:sz w:val="20"/>
              </w:rPr>
            </w:pPr>
          </w:p>
        </w:tc>
        <w:tc>
          <w:tcPr>
            <w:tcW w:w="850" w:type="dxa"/>
          </w:tcPr>
          <w:p w14:paraId="4202F61F" w14:textId="77777777" w:rsidR="00387632" w:rsidRPr="00387632" w:rsidRDefault="00387632">
            <w:pPr>
              <w:pStyle w:val="ConsPlusNormal"/>
              <w:jc w:val="both"/>
              <w:rPr>
                <w:rFonts w:ascii="Times New Roman" w:hAnsi="Times New Roman" w:cs="Times New Roman"/>
                <w:sz w:val="20"/>
              </w:rPr>
            </w:pPr>
          </w:p>
        </w:tc>
        <w:tc>
          <w:tcPr>
            <w:tcW w:w="709" w:type="dxa"/>
          </w:tcPr>
          <w:p w14:paraId="06A8D187" w14:textId="77777777" w:rsidR="00387632" w:rsidRPr="00387632" w:rsidRDefault="00387632">
            <w:pPr>
              <w:pStyle w:val="ConsPlusNormal"/>
              <w:jc w:val="both"/>
              <w:rPr>
                <w:rFonts w:ascii="Times New Roman" w:hAnsi="Times New Roman" w:cs="Times New Roman"/>
                <w:sz w:val="20"/>
              </w:rPr>
            </w:pPr>
          </w:p>
        </w:tc>
        <w:tc>
          <w:tcPr>
            <w:tcW w:w="850" w:type="dxa"/>
          </w:tcPr>
          <w:p w14:paraId="157AE423" w14:textId="77777777" w:rsidR="00387632" w:rsidRPr="00387632" w:rsidRDefault="00387632">
            <w:pPr>
              <w:pStyle w:val="ConsPlusNormal"/>
              <w:jc w:val="both"/>
              <w:rPr>
                <w:rFonts w:ascii="Times New Roman" w:hAnsi="Times New Roman" w:cs="Times New Roman"/>
                <w:sz w:val="20"/>
              </w:rPr>
            </w:pPr>
          </w:p>
        </w:tc>
        <w:tc>
          <w:tcPr>
            <w:tcW w:w="709" w:type="dxa"/>
          </w:tcPr>
          <w:p w14:paraId="268EE01E" w14:textId="77777777" w:rsidR="00387632" w:rsidRPr="00387632" w:rsidRDefault="00387632">
            <w:pPr>
              <w:pStyle w:val="ConsPlusNormal"/>
              <w:jc w:val="both"/>
              <w:rPr>
                <w:rFonts w:ascii="Times New Roman" w:hAnsi="Times New Roman" w:cs="Times New Roman"/>
                <w:sz w:val="20"/>
              </w:rPr>
            </w:pPr>
          </w:p>
        </w:tc>
        <w:tc>
          <w:tcPr>
            <w:tcW w:w="708" w:type="dxa"/>
          </w:tcPr>
          <w:p w14:paraId="5238AABA" w14:textId="77777777" w:rsidR="00387632" w:rsidRPr="00387632" w:rsidRDefault="00387632">
            <w:pPr>
              <w:pStyle w:val="ConsPlusNormal"/>
              <w:jc w:val="both"/>
              <w:rPr>
                <w:rFonts w:ascii="Times New Roman" w:hAnsi="Times New Roman" w:cs="Times New Roman"/>
                <w:sz w:val="20"/>
              </w:rPr>
            </w:pPr>
          </w:p>
        </w:tc>
        <w:tc>
          <w:tcPr>
            <w:tcW w:w="851" w:type="dxa"/>
          </w:tcPr>
          <w:p w14:paraId="62FA7484" w14:textId="77777777" w:rsidR="00387632" w:rsidRPr="00387632" w:rsidRDefault="00387632">
            <w:pPr>
              <w:pStyle w:val="ConsPlusNormal"/>
              <w:jc w:val="both"/>
              <w:rPr>
                <w:rFonts w:ascii="Times New Roman" w:hAnsi="Times New Roman" w:cs="Times New Roman"/>
                <w:sz w:val="20"/>
              </w:rPr>
            </w:pPr>
          </w:p>
        </w:tc>
        <w:tc>
          <w:tcPr>
            <w:tcW w:w="850" w:type="dxa"/>
          </w:tcPr>
          <w:p w14:paraId="3D54C8B7" w14:textId="77777777" w:rsidR="00387632" w:rsidRPr="00387632" w:rsidRDefault="00387632">
            <w:pPr>
              <w:pStyle w:val="ConsPlusNormal"/>
              <w:jc w:val="both"/>
              <w:rPr>
                <w:rFonts w:ascii="Times New Roman" w:hAnsi="Times New Roman" w:cs="Times New Roman"/>
                <w:sz w:val="20"/>
              </w:rPr>
            </w:pPr>
          </w:p>
        </w:tc>
        <w:tc>
          <w:tcPr>
            <w:tcW w:w="850" w:type="dxa"/>
          </w:tcPr>
          <w:p w14:paraId="78A4E95F" w14:textId="77777777" w:rsidR="00387632" w:rsidRPr="00387632" w:rsidRDefault="00387632">
            <w:pPr>
              <w:pStyle w:val="ConsPlusNormal"/>
              <w:jc w:val="both"/>
              <w:rPr>
                <w:rFonts w:ascii="Times New Roman" w:hAnsi="Times New Roman" w:cs="Times New Roman"/>
                <w:sz w:val="20"/>
              </w:rPr>
            </w:pPr>
          </w:p>
        </w:tc>
        <w:tc>
          <w:tcPr>
            <w:tcW w:w="851" w:type="dxa"/>
          </w:tcPr>
          <w:p w14:paraId="6999D9FF" w14:textId="77777777" w:rsidR="00387632" w:rsidRPr="00387632" w:rsidRDefault="00387632">
            <w:pPr>
              <w:pStyle w:val="ConsPlusNormal"/>
              <w:jc w:val="both"/>
              <w:rPr>
                <w:rFonts w:ascii="Times New Roman" w:hAnsi="Times New Roman" w:cs="Times New Roman"/>
                <w:sz w:val="20"/>
              </w:rPr>
            </w:pPr>
          </w:p>
        </w:tc>
        <w:tc>
          <w:tcPr>
            <w:tcW w:w="850" w:type="dxa"/>
          </w:tcPr>
          <w:p w14:paraId="4E4CE879" w14:textId="77777777" w:rsidR="00387632" w:rsidRPr="00387632" w:rsidRDefault="00387632">
            <w:pPr>
              <w:pStyle w:val="ConsPlusNormal"/>
              <w:jc w:val="both"/>
              <w:rPr>
                <w:rFonts w:ascii="Times New Roman" w:hAnsi="Times New Roman" w:cs="Times New Roman"/>
                <w:sz w:val="20"/>
              </w:rPr>
            </w:pPr>
          </w:p>
        </w:tc>
        <w:tc>
          <w:tcPr>
            <w:tcW w:w="993" w:type="dxa"/>
          </w:tcPr>
          <w:p w14:paraId="777F45D1" w14:textId="77777777" w:rsidR="00387632" w:rsidRPr="00387632" w:rsidRDefault="00387632">
            <w:pPr>
              <w:pStyle w:val="ConsPlusNormal"/>
              <w:jc w:val="both"/>
              <w:rPr>
                <w:rFonts w:ascii="Times New Roman" w:hAnsi="Times New Roman" w:cs="Times New Roman"/>
                <w:sz w:val="20"/>
              </w:rPr>
            </w:pPr>
          </w:p>
        </w:tc>
        <w:tc>
          <w:tcPr>
            <w:tcW w:w="851" w:type="dxa"/>
          </w:tcPr>
          <w:p w14:paraId="68A6574A" w14:textId="77777777" w:rsidR="00387632" w:rsidRPr="00387632" w:rsidRDefault="00387632">
            <w:pPr>
              <w:pStyle w:val="ConsPlusNormal"/>
              <w:jc w:val="both"/>
              <w:rPr>
                <w:rFonts w:ascii="Times New Roman" w:hAnsi="Times New Roman" w:cs="Times New Roman"/>
                <w:sz w:val="20"/>
              </w:rPr>
            </w:pPr>
          </w:p>
        </w:tc>
        <w:tc>
          <w:tcPr>
            <w:tcW w:w="708" w:type="dxa"/>
          </w:tcPr>
          <w:p w14:paraId="506F8F2B" w14:textId="77777777" w:rsidR="00387632" w:rsidRPr="00387632" w:rsidRDefault="00387632">
            <w:pPr>
              <w:pStyle w:val="ConsPlusNormal"/>
              <w:jc w:val="both"/>
              <w:rPr>
                <w:rFonts w:ascii="Times New Roman" w:hAnsi="Times New Roman" w:cs="Times New Roman"/>
                <w:sz w:val="20"/>
              </w:rPr>
            </w:pPr>
          </w:p>
        </w:tc>
        <w:tc>
          <w:tcPr>
            <w:tcW w:w="851" w:type="dxa"/>
          </w:tcPr>
          <w:p w14:paraId="62D443EE" w14:textId="77777777" w:rsidR="00387632" w:rsidRPr="00387632" w:rsidRDefault="00387632">
            <w:pPr>
              <w:pStyle w:val="ConsPlusNormal"/>
              <w:jc w:val="both"/>
              <w:rPr>
                <w:rFonts w:ascii="Times New Roman" w:hAnsi="Times New Roman" w:cs="Times New Roman"/>
                <w:sz w:val="20"/>
              </w:rPr>
            </w:pPr>
          </w:p>
        </w:tc>
      </w:tr>
      <w:tr w:rsidR="00387632" w:rsidRPr="00387632" w14:paraId="6AA849A4" w14:textId="77777777" w:rsidTr="006729E4">
        <w:tc>
          <w:tcPr>
            <w:tcW w:w="851" w:type="dxa"/>
          </w:tcPr>
          <w:p w14:paraId="7AB4E78A" w14:textId="77777777" w:rsidR="00387632" w:rsidRPr="00387632" w:rsidRDefault="00387632">
            <w:pPr>
              <w:pStyle w:val="ConsPlusNormal"/>
              <w:jc w:val="both"/>
              <w:rPr>
                <w:rFonts w:ascii="Times New Roman" w:hAnsi="Times New Roman" w:cs="Times New Roman"/>
                <w:sz w:val="20"/>
              </w:rPr>
            </w:pPr>
          </w:p>
        </w:tc>
        <w:tc>
          <w:tcPr>
            <w:tcW w:w="1134" w:type="dxa"/>
          </w:tcPr>
          <w:p w14:paraId="092382B6"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Мазут</w:t>
            </w:r>
          </w:p>
        </w:tc>
        <w:tc>
          <w:tcPr>
            <w:tcW w:w="709" w:type="dxa"/>
          </w:tcPr>
          <w:p w14:paraId="325A310C" w14:textId="77777777" w:rsidR="00387632" w:rsidRPr="00387632" w:rsidRDefault="00387632">
            <w:pPr>
              <w:pStyle w:val="ConsPlusNormal"/>
              <w:jc w:val="both"/>
              <w:rPr>
                <w:rFonts w:ascii="Times New Roman" w:hAnsi="Times New Roman" w:cs="Times New Roman"/>
                <w:sz w:val="20"/>
              </w:rPr>
            </w:pPr>
          </w:p>
        </w:tc>
        <w:tc>
          <w:tcPr>
            <w:tcW w:w="851" w:type="dxa"/>
          </w:tcPr>
          <w:p w14:paraId="4918644A" w14:textId="77777777" w:rsidR="00387632" w:rsidRPr="00387632" w:rsidRDefault="00387632">
            <w:pPr>
              <w:pStyle w:val="ConsPlusNormal"/>
              <w:jc w:val="both"/>
              <w:rPr>
                <w:rFonts w:ascii="Times New Roman" w:hAnsi="Times New Roman" w:cs="Times New Roman"/>
                <w:sz w:val="20"/>
              </w:rPr>
            </w:pPr>
          </w:p>
        </w:tc>
        <w:tc>
          <w:tcPr>
            <w:tcW w:w="850" w:type="dxa"/>
          </w:tcPr>
          <w:p w14:paraId="47CC36EF" w14:textId="77777777" w:rsidR="00387632" w:rsidRPr="00387632" w:rsidRDefault="00387632">
            <w:pPr>
              <w:pStyle w:val="ConsPlusNormal"/>
              <w:jc w:val="both"/>
              <w:rPr>
                <w:rFonts w:ascii="Times New Roman" w:hAnsi="Times New Roman" w:cs="Times New Roman"/>
                <w:sz w:val="20"/>
              </w:rPr>
            </w:pPr>
          </w:p>
        </w:tc>
        <w:tc>
          <w:tcPr>
            <w:tcW w:w="709" w:type="dxa"/>
          </w:tcPr>
          <w:p w14:paraId="006456AE" w14:textId="77777777" w:rsidR="00387632" w:rsidRPr="00387632" w:rsidRDefault="00387632">
            <w:pPr>
              <w:pStyle w:val="ConsPlusNormal"/>
              <w:jc w:val="both"/>
              <w:rPr>
                <w:rFonts w:ascii="Times New Roman" w:hAnsi="Times New Roman" w:cs="Times New Roman"/>
                <w:sz w:val="20"/>
              </w:rPr>
            </w:pPr>
          </w:p>
        </w:tc>
        <w:tc>
          <w:tcPr>
            <w:tcW w:w="850" w:type="dxa"/>
          </w:tcPr>
          <w:p w14:paraId="245DFB3F" w14:textId="77777777" w:rsidR="00387632" w:rsidRPr="00387632" w:rsidRDefault="00387632">
            <w:pPr>
              <w:pStyle w:val="ConsPlusNormal"/>
              <w:jc w:val="both"/>
              <w:rPr>
                <w:rFonts w:ascii="Times New Roman" w:hAnsi="Times New Roman" w:cs="Times New Roman"/>
                <w:sz w:val="20"/>
              </w:rPr>
            </w:pPr>
          </w:p>
        </w:tc>
        <w:tc>
          <w:tcPr>
            <w:tcW w:w="709" w:type="dxa"/>
          </w:tcPr>
          <w:p w14:paraId="447C75E8" w14:textId="77777777" w:rsidR="00387632" w:rsidRPr="00387632" w:rsidRDefault="00387632">
            <w:pPr>
              <w:pStyle w:val="ConsPlusNormal"/>
              <w:jc w:val="both"/>
              <w:rPr>
                <w:rFonts w:ascii="Times New Roman" w:hAnsi="Times New Roman" w:cs="Times New Roman"/>
                <w:sz w:val="20"/>
              </w:rPr>
            </w:pPr>
          </w:p>
        </w:tc>
        <w:tc>
          <w:tcPr>
            <w:tcW w:w="708" w:type="dxa"/>
          </w:tcPr>
          <w:p w14:paraId="75C41B39" w14:textId="77777777" w:rsidR="00387632" w:rsidRPr="00387632" w:rsidRDefault="00387632">
            <w:pPr>
              <w:pStyle w:val="ConsPlusNormal"/>
              <w:jc w:val="both"/>
              <w:rPr>
                <w:rFonts w:ascii="Times New Roman" w:hAnsi="Times New Roman" w:cs="Times New Roman"/>
                <w:sz w:val="20"/>
              </w:rPr>
            </w:pPr>
          </w:p>
        </w:tc>
        <w:tc>
          <w:tcPr>
            <w:tcW w:w="851" w:type="dxa"/>
          </w:tcPr>
          <w:p w14:paraId="7F5540A8" w14:textId="77777777" w:rsidR="00387632" w:rsidRPr="00387632" w:rsidRDefault="00387632">
            <w:pPr>
              <w:pStyle w:val="ConsPlusNormal"/>
              <w:jc w:val="both"/>
              <w:rPr>
                <w:rFonts w:ascii="Times New Roman" w:hAnsi="Times New Roman" w:cs="Times New Roman"/>
                <w:sz w:val="20"/>
              </w:rPr>
            </w:pPr>
          </w:p>
        </w:tc>
        <w:tc>
          <w:tcPr>
            <w:tcW w:w="850" w:type="dxa"/>
          </w:tcPr>
          <w:p w14:paraId="049E5D0E" w14:textId="77777777" w:rsidR="00387632" w:rsidRPr="00387632" w:rsidRDefault="00387632">
            <w:pPr>
              <w:pStyle w:val="ConsPlusNormal"/>
              <w:jc w:val="both"/>
              <w:rPr>
                <w:rFonts w:ascii="Times New Roman" w:hAnsi="Times New Roman" w:cs="Times New Roman"/>
                <w:sz w:val="20"/>
              </w:rPr>
            </w:pPr>
          </w:p>
        </w:tc>
        <w:tc>
          <w:tcPr>
            <w:tcW w:w="850" w:type="dxa"/>
          </w:tcPr>
          <w:p w14:paraId="4A64847A" w14:textId="77777777" w:rsidR="00387632" w:rsidRPr="00387632" w:rsidRDefault="00387632">
            <w:pPr>
              <w:pStyle w:val="ConsPlusNormal"/>
              <w:jc w:val="both"/>
              <w:rPr>
                <w:rFonts w:ascii="Times New Roman" w:hAnsi="Times New Roman" w:cs="Times New Roman"/>
                <w:sz w:val="20"/>
              </w:rPr>
            </w:pPr>
          </w:p>
        </w:tc>
        <w:tc>
          <w:tcPr>
            <w:tcW w:w="851" w:type="dxa"/>
          </w:tcPr>
          <w:p w14:paraId="0D3B2479" w14:textId="77777777" w:rsidR="00387632" w:rsidRPr="00387632" w:rsidRDefault="00387632">
            <w:pPr>
              <w:pStyle w:val="ConsPlusNormal"/>
              <w:jc w:val="both"/>
              <w:rPr>
                <w:rFonts w:ascii="Times New Roman" w:hAnsi="Times New Roman" w:cs="Times New Roman"/>
                <w:sz w:val="20"/>
              </w:rPr>
            </w:pPr>
          </w:p>
        </w:tc>
        <w:tc>
          <w:tcPr>
            <w:tcW w:w="850" w:type="dxa"/>
          </w:tcPr>
          <w:p w14:paraId="30F2FBDE" w14:textId="77777777" w:rsidR="00387632" w:rsidRPr="00387632" w:rsidRDefault="00387632">
            <w:pPr>
              <w:pStyle w:val="ConsPlusNormal"/>
              <w:jc w:val="both"/>
              <w:rPr>
                <w:rFonts w:ascii="Times New Roman" w:hAnsi="Times New Roman" w:cs="Times New Roman"/>
                <w:sz w:val="20"/>
              </w:rPr>
            </w:pPr>
          </w:p>
        </w:tc>
        <w:tc>
          <w:tcPr>
            <w:tcW w:w="993" w:type="dxa"/>
          </w:tcPr>
          <w:p w14:paraId="74B5392E" w14:textId="77777777" w:rsidR="00387632" w:rsidRPr="00387632" w:rsidRDefault="00387632">
            <w:pPr>
              <w:pStyle w:val="ConsPlusNormal"/>
              <w:jc w:val="both"/>
              <w:rPr>
                <w:rFonts w:ascii="Times New Roman" w:hAnsi="Times New Roman" w:cs="Times New Roman"/>
                <w:sz w:val="20"/>
              </w:rPr>
            </w:pPr>
          </w:p>
        </w:tc>
        <w:tc>
          <w:tcPr>
            <w:tcW w:w="851" w:type="dxa"/>
          </w:tcPr>
          <w:p w14:paraId="675F8921" w14:textId="77777777" w:rsidR="00387632" w:rsidRPr="00387632" w:rsidRDefault="00387632">
            <w:pPr>
              <w:pStyle w:val="ConsPlusNormal"/>
              <w:jc w:val="both"/>
              <w:rPr>
                <w:rFonts w:ascii="Times New Roman" w:hAnsi="Times New Roman" w:cs="Times New Roman"/>
                <w:sz w:val="20"/>
              </w:rPr>
            </w:pPr>
          </w:p>
        </w:tc>
        <w:tc>
          <w:tcPr>
            <w:tcW w:w="708" w:type="dxa"/>
          </w:tcPr>
          <w:p w14:paraId="571C94B9" w14:textId="77777777" w:rsidR="00387632" w:rsidRPr="00387632" w:rsidRDefault="00387632">
            <w:pPr>
              <w:pStyle w:val="ConsPlusNormal"/>
              <w:jc w:val="both"/>
              <w:rPr>
                <w:rFonts w:ascii="Times New Roman" w:hAnsi="Times New Roman" w:cs="Times New Roman"/>
                <w:sz w:val="20"/>
              </w:rPr>
            </w:pPr>
          </w:p>
        </w:tc>
        <w:tc>
          <w:tcPr>
            <w:tcW w:w="851" w:type="dxa"/>
          </w:tcPr>
          <w:p w14:paraId="7E825FF6" w14:textId="77777777" w:rsidR="00387632" w:rsidRPr="00387632" w:rsidRDefault="00387632">
            <w:pPr>
              <w:pStyle w:val="ConsPlusNormal"/>
              <w:jc w:val="both"/>
              <w:rPr>
                <w:rFonts w:ascii="Times New Roman" w:hAnsi="Times New Roman" w:cs="Times New Roman"/>
                <w:sz w:val="20"/>
              </w:rPr>
            </w:pPr>
          </w:p>
        </w:tc>
      </w:tr>
      <w:tr w:rsidR="00387632" w:rsidRPr="00387632" w14:paraId="3FFD229B" w14:textId="77777777" w:rsidTr="006729E4">
        <w:tc>
          <w:tcPr>
            <w:tcW w:w="851" w:type="dxa"/>
          </w:tcPr>
          <w:p w14:paraId="551DFA5C" w14:textId="77777777" w:rsidR="00387632" w:rsidRPr="00387632" w:rsidRDefault="00387632">
            <w:pPr>
              <w:pStyle w:val="ConsPlusNormal"/>
              <w:jc w:val="both"/>
              <w:rPr>
                <w:rFonts w:ascii="Times New Roman" w:hAnsi="Times New Roman" w:cs="Times New Roman"/>
                <w:sz w:val="20"/>
              </w:rPr>
            </w:pPr>
          </w:p>
        </w:tc>
        <w:tc>
          <w:tcPr>
            <w:tcW w:w="1134" w:type="dxa"/>
          </w:tcPr>
          <w:p w14:paraId="7A1A76D5"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Торф</w:t>
            </w:r>
          </w:p>
        </w:tc>
        <w:tc>
          <w:tcPr>
            <w:tcW w:w="709" w:type="dxa"/>
          </w:tcPr>
          <w:p w14:paraId="644DBA4B" w14:textId="77777777" w:rsidR="00387632" w:rsidRPr="00387632" w:rsidRDefault="00387632">
            <w:pPr>
              <w:pStyle w:val="ConsPlusNormal"/>
              <w:jc w:val="both"/>
              <w:rPr>
                <w:rFonts w:ascii="Times New Roman" w:hAnsi="Times New Roman" w:cs="Times New Roman"/>
                <w:sz w:val="20"/>
              </w:rPr>
            </w:pPr>
          </w:p>
        </w:tc>
        <w:tc>
          <w:tcPr>
            <w:tcW w:w="851" w:type="dxa"/>
          </w:tcPr>
          <w:p w14:paraId="14F0C543" w14:textId="77777777" w:rsidR="00387632" w:rsidRPr="00387632" w:rsidRDefault="00387632">
            <w:pPr>
              <w:pStyle w:val="ConsPlusNormal"/>
              <w:jc w:val="both"/>
              <w:rPr>
                <w:rFonts w:ascii="Times New Roman" w:hAnsi="Times New Roman" w:cs="Times New Roman"/>
                <w:sz w:val="20"/>
              </w:rPr>
            </w:pPr>
          </w:p>
        </w:tc>
        <w:tc>
          <w:tcPr>
            <w:tcW w:w="850" w:type="dxa"/>
          </w:tcPr>
          <w:p w14:paraId="73CC5209" w14:textId="77777777" w:rsidR="00387632" w:rsidRPr="00387632" w:rsidRDefault="00387632">
            <w:pPr>
              <w:pStyle w:val="ConsPlusNormal"/>
              <w:jc w:val="both"/>
              <w:rPr>
                <w:rFonts w:ascii="Times New Roman" w:hAnsi="Times New Roman" w:cs="Times New Roman"/>
                <w:sz w:val="20"/>
              </w:rPr>
            </w:pPr>
          </w:p>
        </w:tc>
        <w:tc>
          <w:tcPr>
            <w:tcW w:w="709" w:type="dxa"/>
          </w:tcPr>
          <w:p w14:paraId="0074140A" w14:textId="77777777" w:rsidR="00387632" w:rsidRPr="00387632" w:rsidRDefault="00387632">
            <w:pPr>
              <w:pStyle w:val="ConsPlusNormal"/>
              <w:jc w:val="both"/>
              <w:rPr>
                <w:rFonts w:ascii="Times New Roman" w:hAnsi="Times New Roman" w:cs="Times New Roman"/>
                <w:sz w:val="20"/>
              </w:rPr>
            </w:pPr>
          </w:p>
        </w:tc>
        <w:tc>
          <w:tcPr>
            <w:tcW w:w="850" w:type="dxa"/>
          </w:tcPr>
          <w:p w14:paraId="00318559" w14:textId="77777777" w:rsidR="00387632" w:rsidRPr="00387632" w:rsidRDefault="00387632">
            <w:pPr>
              <w:pStyle w:val="ConsPlusNormal"/>
              <w:jc w:val="both"/>
              <w:rPr>
                <w:rFonts w:ascii="Times New Roman" w:hAnsi="Times New Roman" w:cs="Times New Roman"/>
                <w:sz w:val="20"/>
              </w:rPr>
            </w:pPr>
          </w:p>
        </w:tc>
        <w:tc>
          <w:tcPr>
            <w:tcW w:w="709" w:type="dxa"/>
          </w:tcPr>
          <w:p w14:paraId="06D56647" w14:textId="77777777" w:rsidR="00387632" w:rsidRPr="00387632" w:rsidRDefault="00387632">
            <w:pPr>
              <w:pStyle w:val="ConsPlusNormal"/>
              <w:jc w:val="both"/>
              <w:rPr>
                <w:rFonts w:ascii="Times New Roman" w:hAnsi="Times New Roman" w:cs="Times New Roman"/>
                <w:sz w:val="20"/>
              </w:rPr>
            </w:pPr>
          </w:p>
        </w:tc>
        <w:tc>
          <w:tcPr>
            <w:tcW w:w="708" w:type="dxa"/>
          </w:tcPr>
          <w:p w14:paraId="43C16095" w14:textId="77777777" w:rsidR="00387632" w:rsidRPr="00387632" w:rsidRDefault="00387632">
            <w:pPr>
              <w:pStyle w:val="ConsPlusNormal"/>
              <w:jc w:val="both"/>
              <w:rPr>
                <w:rFonts w:ascii="Times New Roman" w:hAnsi="Times New Roman" w:cs="Times New Roman"/>
                <w:sz w:val="20"/>
              </w:rPr>
            </w:pPr>
          </w:p>
        </w:tc>
        <w:tc>
          <w:tcPr>
            <w:tcW w:w="851" w:type="dxa"/>
          </w:tcPr>
          <w:p w14:paraId="6CA31DB3" w14:textId="77777777" w:rsidR="00387632" w:rsidRPr="00387632" w:rsidRDefault="00387632">
            <w:pPr>
              <w:pStyle w:val="ConsPlusNormal"/>
              <w:jc w:val="both"/>
              <w:rPr>
                <w:rFonts w:ascii="Times New Roman" w:hAnsi="Times New Roman" w:cs="Times New Roman"/>
                <w:sz w:val="20"/>
              </w:rPr>
            </w:pPr>
          </w:p>
        </w:tc>
        <w:tc>
          <w:tcPr>
            <w:tcW w:w="850" w:type="dxa"/>
          </w:tcPr>
          <w:p w14:paraId="48B7599B" w14:textId="77777777" w:rsidR="00387632" w:rsidRPr="00387632" w:rsidRDefault="00387632">
            <w:pPr>
              <w:pStyle w:val="ConsPlusNormal"/>
              <w:jc w:val="both"/>
              <w:rPr>
                <w:rFonts w:ascii="Times New Roman" w:hAnsi="Times New Roman" w:cs="Times New Roman"/>
                <w:sz w:val="20"/>
              </w:rPr>
            </w:pPr>
          </w:p>
        </w:tc>
        <w:tc>
          <w:tcPr>
            <w:tcW w:w="850" w:type="dxa"/>
          </w:tcPr>
          <w:p w14:paraId="3CF579A2" w14:textId="77777777" w:rsidR="00387632" w:rsidRPr="00387632" w:rsidRDefault="00387632">
            <w:pPr>
              <w:pStyle w:val="ConsPlusNormal"/>
              <w:jc w:val="both"/>
              <w:rPr>
                <w:rFonts w:ascii="Times New Roman" w:hAnsi="Times New Roman" w:cs="Times New Roman"/>
                <w:sz w:val="20"/>
              </w:rPr>
            </w:pPr>
          </w:p>
        </w:tc>
        <w:tc>
          <w:tcPr>
            <w:tcW w:w="851" w:type="dxa"/>
          </w:tcPr>
          <w:p w14:paraId="30480C07" w14:textId="77777777" w:rsidR="00387632" w:rsidRPr="00387632" w:rsidRDefault="00387632">
            <w:pPr>
              <w:pStyle w:val="ConsPlusNormal"/>
              <w:jc w:val="both"/>
              <w:rPr>
                <w:rFonts w:ascii="Times New Roman" w:hAnsi="Times New Roman" w:cs="Times New Roman"/>
                <w:sz w:val="20"/>
              </w:rPr>
            </w:pPr>
          </w:p>
        </w:tc>
        <w:tc>
          <w:tcPr>
            <w:tcW w:w="850" w:type="dxa"/>
          </w:tcPr>
          <w:p w14:paraId="570229A8" w14:textId="77777777" w:rsidR="00387632" w:rsidRPr="00387632" w:rsidRDefault="00387632">
            <w:pPr>
              <w:pStyle w:val="ConsPlusNormal"/>
              <w:jc w:val="both"/>
              <w:rPr>
                <w:rFonts w:ascii="Times New Roman" w:hAnsi="Times New Roman" w:cs="Times New Roman"/>
                <w:sz w:val="20"/>
              </w:rPr>
            </w:pPr>
          </w:p>
        </w:tc>
        <w:tc>
          <w:tcPr>
            <w:tcW w:w="993" w:type="dxa"/>
          </w:tcPr>
          <w:p w14:paraId="0904E5F4" w14:textId="77777777" w:rsidR="00387632" w:rsidRPr="00387632" w:rsidRDefault="00387632">
            <w:pPr>
              <w:pStyle w:val="ConsPlusNormal"/>
              <w:jc w:val="both"/>
              <w:rPr>
                <w:rFonts w:ascii="Times New Roman" w:hAnsi="Times New Roman" w:cs="Times New Roman"/>
                <w:sz w:val="20"/>
              </w:rPr>
            </w:pPr>
          </w:p>
        </w:tc>
        <w:tc>
          <w:tcPr>
            <w:tcW w:w="851" w:type="dxa"/>
          </w:tcPr>
          <w:p w14:paraId="1BF685E7" w14:textId="77777777" w:rsidR="00387632" w:rsidRPr="00387632" w:rsidRDefault="00387632">
            <w:pPr>
              <w:pStyle w:val="ConsPlusNormal"/>
              <w:jc w:val="both"/>
              <w:rPr>
                <w:rFonts w:ascii="Times New Roman" w:hAnsi="Times New Roman" w:cs="Times New Roman"/>
                <w:sz w:val="20"/>
              </w:rPr>
            </w:pPr>
          </w:p>
        </w:tc>
        <w:tc>
          <w:tcPr>
            <w:tcW w:w="708" w:type="dxa"/>
          </w:tcPr>
          <w:p w14:paraId="5B7BB49A" w14:textId="77777777" w:rsidR="00387632" w:rsidRPr="00387632" w:rsidRDefault="00387632">
            <w:pPr>
              <w:pStyle w:val="ConsPlusNormal"/>
              <w:jc w:val="both"/>
              <w:rPr>
                <w:rFonts w:ascii="Times New Roman" w:hAnsi="Times New Roman" w:cs="Times New Roman"/>
                <w:sz w:val="20"/>
              </w:rPr>
            </w:pPr>
          </w:p>
        </w:tc>
        <w:tc>
          <w:tcPr>
            <w:tcW w:w="851" w:type="dxa"/>
          </w:tcPr>
          <w:p w14:paraId="33CC4EF0" w14:textId="77777777" w:rsidR="00387632" w:rsidRPr="00387632" w:rsidRDefault="00387632">
            <w:pPr>
              <w:pStyle w:val="ConsPlusNormal"/>
              <w:jc w:val="both"/>
              <w:rPr>
                <w:rFonts w:ascii="Times New Roman" w:hAnsi="Times New Roman" w:cs="Times New Roman"/>
                <w:sz w:val="20"/>
              </w:rPr>
            </w:pPr>
          </w:p>
        </w:tc>
      </w:tr>
      <w:tr w:rsidR="00387632" w:rsidRPr="00387632" w14:paraId="75C40375" w14:textId="77777777" w:rsidTr="006729E4">
        <w:tc>
          <w:tcPr>
            <w:tcW w:w="851" w:type="dxa"/>
          </w:tcPr>
          <w:p w14:paraId="6D2570D8" w14:textId="77777777" w:rsidR="00387632" w:rsidRPr="00387632" w:rsidRDefault="00387632">
            <w:pPr>
              <w:pStyle w:val="ConsPlusNormal"/>
              <w:jc w:val="both"/>
              <w:rPr>
                <w:rFonts w:ascii="Times New Roman" w:hAnsi="Times New Roman" w:cs="Times New Roman"/>
                <w:sz w:val="20"/>
              </w:rPr>
            </w:pPr>
          </w:p>
        </w:tc>
        <w:tc>
          <w:tcPr>
            <w:tcW w:w="1134" w:type="dxa"/>
          </w:tcPr>
          <w:p w14:paraId="5066F4D2"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Прочие</w:t>
            </w:r>
          </w:p>
        </w:tc>
        <w:tc>
          <w:tcPr>
            <w:tcW w:w="709" w:type="dxa"/>
          </w:tcPr>
          <w:p w14:paraId="18CAFAED" w14:textId="77777777" w:rsidR="00387632" w:rsidRPr="00387632" w:rsidRDefault="00387632">
            <w:pPr>
              <w:pStyle w:val="ConsPlusNormal"/>
              <w:jc w:val="both"/>
              <w:rPr>
                <w:rFonts w:ascii="Times New Roman" w:hAnsi="Times New Roman" w:cs="Times New Roman"/>
                <w:sz w:val="20"/>
              </w:rPr>
            </w:pPr>
          </w:p>
        </w:tc>
        <w:tc>
          <w:tcPr>
            <w:tcW w:w="851" w:type="dxa"/>
          </w:tcPr>
          <w:p w14:paraId="3E091962" w14:textId="77777777" w:rsidR="00387632" w:rsidRPr="00387632" w:rsidRDefault="00387632">
            <w:pPr>
              <w:pStyle w:val="ConsPlusNormal"/>
              <w:jc w:val="both"/>
              <w:rPr>
                <w:rFonts w:ascii="Times New Roman" w:hAnsi="Times New Roman" w:cs="Times New Roman"/>
                <w:sz w:val="20"/>
              </w:rPr>
            </w:pPr>
          </w:p>
        </w:tc>
        <w:tc>
          <w:tcPr>
            <w:tcW w:w="850" w:type="dxa"/>
          </w:tcPr>
          <w:p w14:paraId="7E1FA2C8" w14:textId="77777777" w:rsidR="00387632" w:rsidRPr="00387632" w:rsidRDefault="00387632">
            <w:pPr>
              <w:pStyle w:val="ConsPlusNormal"/>
              <w:jc w:val="both"/>
              <w:rPr>
                <w:rFonts w:ascii="Times New Roman" w:hAnsi="Times New Roman" w:cs="Times New Roman"/>
                <w:sz w:val="20"/>
              </w:rPr>
            </w:pPr>
          </w:p>
        </w:tc>
        <w:tc>
          <w:tcPr>
            <w:tcW w:w="709" w:type="dxa"/>
          </w:tcPr>
          <w:p w14:paraId="1EB4DF39" w14:textId="77777777" w:rsidR="00387632" w:rsidRPr="00387632" w:rsidRDefault="00387632">
            <w:pPr>
              <w:pStyle w:val="ConsPlusNormal"/>
              <w:jc w:val="both"/>
              <w:rPr>
                <w:rFonts w:ascii="Times New Roman" w:hAnsi="Times New Roman" w:cs="Times New Roman"/>
                <w:sz w:val="20"/>
              </w:rPr>
            </w:pPr>
          </w:p>
        </w:tc>
        <w:tc>
          <w:tcPr>
            <w:tcW w:w="850" w:type="dxa"/>
          </w:tcPr>
          <w:p w14:paraId="1BE45E42" w14:textId="77777777" w:rsidR="00387632" w:rsidRPr="00387632" w:rsidRDefault="00387632">
            <w:pPr>
              <w:pStyle w:val="ConsPlusNormal"/>
              <w:jc w:val="both"/>
              <w:rPr>
                <w:rFonts w:ascii="Times New Roman" w:hAnsi="Times New Roman" w:cs="Times New Roman"/>
                <w:sz w:val="20"/>
              </w:rPr>
            </w:pPr>
          </w:p>
        </w:tc>
        <w:tc>
          <w:tcPr>
            <w:tcW w:w="709" w:type="dxa"/>
          </w:tcPr>
          <w:p w14:paraId="2300C792" w14:textId="77777777" w:rsidR="00387632" w:rsidRPr="00387632" w:rsidRDefault="00387632">
            <w:pPr>
              <w:pStyle w:val="ConsPlusNormal"/>
              <w:jc w:val="both"/>
              <w:rPr>
                <w:rFonts w:ascii="Times New Roman" w:hAnsi="Times New Roman" w:cs="Times New Roman"/>
                <w:sz w:val="20"/>
              </w:rPr>
            </w:pPr>
          </w:p>
        </w:tc>
        <w:tc>
          <w:tcPr>
            <w:tcW w:w="708" w:type="dxa"/>
          </w:tcPr>
          <w:p w14:paraId="6FF4EB5A" w14:textId="77777777" w:rsidR="00387632" w:rsidRPr="00387632" w:rsidRDefault="00387632">
            <w:pPr>
              <w:pStyle w:val="ConsPlusNormal"/>
              <w:jc w:val="both"/>
              <w:rPr>
                <w:rFonts w:ascii="Times New Roman" w:hAnsi="Times New Roman" w:cs="Times New Roman"/>
                <w:sz w:val="20"/>
              </w:rPr>
            </w:pPr>
          </w:p>
        </w:tc>
        <w:tc>
          <w:tcPr>
            <w:tcW w:w="851" w:type="dxa"/>
          </w:tcPr>
          <w:p w14:paraId="21F5C832" w14:textId="77777777" w:rsidR="00387632" w:rsidRPr="00387632" w:rsidRDefault="00387632">
            <w:pPr>
              <w:pStyle w:val="ConsPlusNormal"/>
              <w:jc w:val="both"/>
              <w:rPr>
                <w:rFonts w:ascii="Times New Roman" w:hAnsi="Times New Roman" w:cs="Times New Roman"/>
                <w:sz w:val="20"/>
              </w:rPr>
            </w:pPr>
          </w:p>
        </w:tc>
        <w:tc>
          <w:tcPr>
            <w:tcW w:w="850" w:type="dxa"/>
          </w:tcPr>
          <w:p w14:paraId="6D0DDA3D" w14:textId="77777777" w:rsidR="00387632" w:rsidRPr="00387632" w:rsidRDefault="00387632">
            <w:pPr>
              <w:pStyle w:val="ConsPlusNormal"/>
              <w:jc w:val="both"/>
              <w:rPr>
                <w:rFonts w:ascii="Times New Roman" w:hAnsi="Times New Roman" w:cs="Times New Roman"/>
                <w:sz w:val="20"/>
              </w:rPr>
            </w:pPr>
          </w:p>
        </w:tc>
        <w:tc>
          <w:tcPr>
            <w:tcW w:w="850" w:type="dxa"/>
          </w:tcPr>
          <w:p w14:paraId="477A3937" w14:textId="77777777" w:rsidR="00387632" w:rsidRPr="00387632" w:rsidRDefault="00387632">
            <w:pPr>
              <w:pStyle w:val="ConsPlusNormal"/>
              <w:jc w:val="both"/>
              <w:rPr>
                <w:rFonts w:ascii="Times New Roman" w:hAnsi="Times New Roman" w:cs="Times New Roman"/>
                <w:sz w:val="20"/>
              </w:rPr>
            </w:pPr>
          </w:p>
        </w:tc>
        <w:tc>
          <w:tcPr>
            <w:tcW w:w="851" w:type="dxa"/>
          </w:tcPr>
          <w:p w14:paraId="36F1D1EA" w14:textId="77777777" w:rsidR="00387632" w:rsidRPr="00387632" w:rsidRDefault="00387632">
            <w:pPr>
              <w:pStyle w:val="ConsPlusNormal"/>
              <w:jc w:val="both"/>
              <w:rPr>
                <w:rFonts w:ascii="Times New Roman" w:hAnsi="Times New Roman" w:cs="Times New Roman"/>
                <w:sz w:val="20"/>
              </w:rPr>
            </w:pPr>
          </w:p>
        </w:tc>
        <w:tc>
          <w:tcPr>
            <w:tcW w:w="850" w:type="dxa"/>
          </w:tcPr>
          <w:p w14:paraId="760EDD2A" w14:textId="77777777" w:rsidR="00387632" w:rsidRPr="00387632" w:rsidRDefault="00387632">
            <w:pPr>
              <w:pStyle w:val="ConsPlusNormal"/>
              <w:jc w:val="both"/>
              <w:rPr>
                <w:rFonts w:ascii="Times New Roman" w:hAnsi="Times New Roman" w:cs="Times New Roman"/>
                <w:sz w:val="20"/>
              </w:rPr>
            </w:pPr>
          </w:p>
        </w:tc>
        <w:tc>
          <w:tcPr>
            <w:tcW w:w="993" w:type="dxa"/>
          </w:tcPr>
          <w:p w14:paraId="33478853" w14:textId="77777777" w:rsidR="00387632" w:rsidRPr="00387632" w:rsidRDefault="00387632">
            <w:pPr>
              <w:pStyle w:val="ConsPlusNormal"/>
              <w:jc w:val="both"/>
              <w:rPr>
                <w:rFonts w:ascii="Times New Roman" w:hAnsi="Times New Roman" w:cs="Times New Roman"/>
                <w:sz w:val="20"/>
              </w:rPr>
            </w:pPr>
          </w:p>
        </w:tc>
        <w:tc>
          <w:tcPr>
            <w:tcW w:w="851" w:type="dxa"/>
          </w:tcPr>
          <w:p w14:paraId="5A459990" w14:textId="77777777" w:rsidR="00387632" w:rsidRPr="00387632" w:rsidRDefault="00387632">
            <w:pPr>
              <w:pStyle w:val="ConsPlusNormal"/>
              <w:jc w:val="both"/>
              <w:rPr>
                <w:rFonts w:ascii="Times New Roman" w:hAnsi="Times New Roman" w:cs="Times New Roman"/>
                <w:sz w:val="20"/>
              </w:rPr>
            </w:pPr>
          </w:p>
        </w:tc>
        <w:tc>
          <w:tcPr>
            <w:tcW w:w="708" w:type="dxa"/>
          </w:tcPr>
          <w:p w14:paraId="3B21191B" w14:textId="77777777" w:rsidR="00387632" w:rsidRPr="00387632" w:rsidRDefault="00387632">
            <w:pPr>
              <w:pStyle w:val="ConsPlusNormal"/>
              <w:jc w:val="both"/>
              <w:rPr>
                <w:rFonts w:ascii="Times New Roman" w:hAnsi="Times New Roman" w:cs="Times New Roman"/>
                <w:sz w:val="20"/>
              </w:rPr>
            </w:pPr>
          </w:p>
        </w:tc>
        <w:tc>
          <w:tcPr>
            <w:tcW w:w="851" w:type="dxa"/>
          </w:tcPr>
          <w:p w14:paraId="7FCCFAF2" w14:textId="77777777" w:rsidR="00387632" w:rsidRPr="00387632" w:rsidRDefault="00387632">
            <w:pPr>
              <w:pStyle w:val="ConsPlusNormal"/>
              <w:jc w:val="both"/>
              <w:rPr>
                <w:rFonts w:ascii="Times New Roman" w:hAnsi="Times New Roman" w:cs="Times New Roman"/>
                <w:sz w:val="20"/>
              </w:rPr>
            </w:pPr>
          </w:p>
        </w:tc>
      </w:tr>
      <w:tr w:rsidR="00387632" w:rsidRPr="00387632" w14:paraId="3B11FF1A" w14:textId="77777777" w:rsidTr="006729E4">
        <w:tc>
          <w:tcPr>
            <w:tcW w:w="851" w:type="dxa"/>
          </w:tcPr>
          <w:p w14:paraId="7BC58EEB" w14:textId="77777777" w:rsidR="00387632" w:rsidRPr="00387632" w:rsidRDefault="00387632">
            <w:pPr>
              <w:pStyle w:val="ConsPlusNormal"/>
              <w:jc w:val="both"/>
              <w:rPr>
                <w:rFonts w:ascii="Times New Roman" w:hAnsi="Times New Roman" w:cs="Times New Roman"/>
                <w:sz w:val="20"/>
              </w:rPr>
            </w:pPr>
          </w:p>
        </w:tc>
        <w:tc>
          <w:tcPr>
            <w:tcW w:w="1134" w:type="dxa"/>
          </w:tcPr>
          <w:p w14:paraId="6508D178"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w:t>
            </w:r>
          </w:p>
        </w:tc>
        <w:tc>
          <w:tcPr>
            <w:tcW w:w="709" w:type="dxa"/>
          </w:tcPr>
          <w:p w14:paraId="1E58CB6D" w14:textId="77777777" w:rsidR="00387632" w:rsidRPr="00387632" w:rsidRDefault="00387632">
            <w:pPr>
              <w:pStyle w:val="ConsPlusNormal"/>
              <w:jc w:val="both"/>
              <w:rPr>
                <w:rFonts w:ascii="Times New Roman" w:hAnsi="Times New Roman" w:cs="Times New Roman"/>
                <w:sz w:val="20"/>
              </w:rPr>
            </w:pPr>
          </w:p>
        </w:tc>
        <w:tc>
          <w:tcPr>
            <w:tcW w:w="851" w:type="dxa"/>
          </w:tcPr>
          <w:p w14:paraId="4F80DE7A" w14:textId="77777777" w:rsidR="00387632" w:rsidRPr="00387632" w:rsidRDefault="00387632">
            <w:pPr>
              <w:pStyle w:val="ConsPlusNormal"/>
              <w:jc w:val="both"/>
              <w:rPr>
                <w:rFonts w:ascii="Times New Roman" w:hAnsi="Times New Roman" w:cs="Times New Roman"/>
                <w:sz w:val="20"/>
              </w:rPr>
            </w:pPr>
          </w:p>
        </w:tc>
        <w:tc>
          <w:tcPr>
            <w:tcW w:w="850" w:type="dxa"/>
          </w:tcPr>
          <w:p w14:paraId="1DE3CBE8" w14:textId="77777777" w:rsidR="00387632" w:rsidRPr="00387632" w:rsidRDefault="00387632">
            <w:pPr>
              <w:pStyle w:val="ConsPlusNormal"/>
              <w:jc w:val="both"/>
              <w:rPr>
                <w:rFonts w:ascii="Times New Roman" w:hAnsi="Times New Roman" w:cs="Times New Roman"/>
                <w:sz w:val="20"/>
              </w:rPr>
            </w:pPr>
          </w:p>
        </w:tc>
        <w:tc>
          <w:tcPr>
            <w:tcW w:w="709" w:type="dxa"/>
          </w:tcPr>
          <w:p w14:paraId="4712581A" w14:textId="77777777" w:rsidR="00387632" w:rsidRPr="00387632" w:rsidRDefault="00387632">
            <w:pPr>
              <w:pStyle w:val="ConsPlusNormal"/>
              <w:jc w:val="both"/>
              <w:rPr>
                <w:rFonts w:ascii="Times New Roman" w:hAnsi="Times New Roman" w:cs="Times New Roman"/>
                <w:sz w:val="20"/>
              </w:rPr>
            </w:pPr>
          </w:p>
        </w:tc>
        <w:tc>
          <w:tcPr>
            <w:tcW w:w="850" w:type="dxa"/>
          </w:tcPr>
          <w:p w14:paraId="25CAA89A" w14:textId="77777777" w:rsidR="00387632" w:rsidRPr="00387632" w:rsidRDefault="00387632">
            <w:pPr>
              <w:pStyle w:val="ConsPlusNormal"/>
              <w:jc w:val="both"/>
              <w:rPr>
                <w:rFonts w:ascii="Times New Roman" w:hAnsi="Times New Roman" w:cs="Times New Roman"/>
                <w:sz w:val="20"/>
              </w:rPr>
            </w:pPr>
          </w:p>
        </w:tc>
        <w:tc>
          <w:tcPr>
            <w:tcW w:w="709" w:type="dxa"/>
          </w:tcPr>
          <w:p w14:paraId="6AB2D689" w14:textId="77777777" w:rsidR="00387632" w:rsidRPr="00387632" w:rsidRDefault="00387632">
            <w:pPr>
              <w:pStyle w:val="ConsPlusNormal"/>
              <w:jc w:val="both"/>
              <w:rPr>
                <w:rFonts w:ascii="Times New Roman" w:hAnsi="Times New Roman" w:cs="Times New Roman"/>
                <w:sz w:val="20"/>
              </w:rPr>
            </w:pPr>
          </w:p>
        </w:tc>
        <w:tc>
          <w:tcPr>
            <w:tcW w:w="708" w:type="dxa"/>
          </w:tcPr>
          <w:p w14:paraId="69DD479E" w14:textId="77777777" w:rsidR="00387632" w:rsidRPr="00387632" w:rsidRDefault="00387632">
            <w:pPr>
              <w:pStyle w:val="ConsPlusNormal"/>
              <w:jc w:val="both"/>
              <w:rPr>
                <w:rFonts w:ascii="Times New Roman" w:hAnsi="Times New Roman" w:cs="Times New Roman"/>
                <w:sz w:val="20"/>
              </w:rPr>
            </w:pPr>
          </w:p>
        </w:tc>
        <w:tc>
          <w:tcPr>
            <w:tcW w:w="851" w:type="dxa"/>
          </w:tcPr>
          <w:p w14:paraId="69117048" w14:textId="77777777" w:rsidR="00387632" w:rsidRPr="00387632" w:rsidRDefault="00387632">
            <w:pPr>
              <w:pStyle w:val="ConsPlusNormal"/>
              <w:jc w:val="both"/>
              <w:rPr>
                <w:rFonts w:ascii="Times New Roman" w:hAnsi="Times New Roman" w:cs="Times New Roman"/>
                <w:sz w:val="20"/>
              </w:rPr>
            </w:pPr>
          </w:p>
        </w:tc>
        <w:tc>
          <w:tcPr>
            <w:tcW w:w="850" w:type="dxa"/>
          </w:tcPr>
          <w:p w14:paraId="5D0D6BF9" w14:textId="77777777" w:rsidR="00387632" w:rsidRPr="00387632" w:rsidRDefault="00387632">
            <w:pPr>
              <w:pStyle w:val="ConsPlusNormal"/>
              <w:jc w:val="both"/>
              <w:rPr>
                <w:rFonts w:ascii="Times New Roman" w:hAnsi="Times New Roman" w:cs="Times New Roman"/>
                <w:sz w:val="20"/>
              </w:rPr>
            </w:pPr>
          </w:p>
        </w:tc>
        <w:tc>
          <w:tcPr>
            <w:tcW w:w="850" w:type="dxa"/>
          </w:tcPr>
          <w:p w14:paraId="66F405EC" w14:textId="77777777" w:rsidR="00387632" w:rsidRPr="00387632" w:rsidRDefault="00387632">
            <w:pPr>
              <w:pStyle w:val="ConsPlusNormal"/>
              <w:jc w:val="both"/>
              <w:rPr>
                <w:rFonts w:ascii="Times New Roman" w:hAnsi="Times New Roman" w:cs="Times New Roman"/>
                <w:sz w:val="20"/>
              </w:rPr>
            </w:pPr>
          </w:p>
        </w:tc>
        <w:tc>
          <w:tcPr>
            <w:tcW w:w="851" w:type="dxa"/>
          </w:tcPr>
          <w:p w14:paraId="3A94201A" w14:textId="77777777" w:rsidR="00387632" w:rsidRPr="00387632" w:rsidRDefault="00387632">
            <w:pPr>
              <w:pStyle w:val="ConsPlusNormal"/>
              <w:jc w:val="both"/>
              <w:rPr>
                <w:rFonts w:ascii="Times New Roman" w:hAnsi="Times New Roman" w:cs="Times New Roman"/>
                <w:sz w:val="20"/>
              </w:rPr>
            </w:pPr>
          </w:p>
        </w:tc>
        <w:tc>
          <w:tcPr>
            <w:tcW w:w="850" w:type="dxa"/>
          </w:tcPr>
          <w:p w14:paraId="5FA05877" w14:textId="77777777" w:rsidR="00387632" w:rsidRPr="00387632" w:rsidRDefault="00387632">
            <w:pPr>
              <w:pStyle w:val="ConsPlusNormal"/>
              <w:jc w:val="both"/>
              <w:rPr>
                <w:rFonts w:ascii="Times New Roman" w:hAnsi="Times New Roman" w:cs="Times New Roman"/>
                <w:sz w:val="20"/>
              </w:rPr>
            </w:pPr>
          </w:p>
        </w:tc>
        <w:tc>
          <w:tcPr>
            <w:tcW w:w="993" w:type="dxa"/>
          </w:tcPr>
          <w:p w14:paraId="256EB0F6" w14:textId="77777777" w:rsidR="00387632" w:rsidRPr="00387632" w:rsidRDefault="00387632">
            <w:pPr>
              <w:pStyle w:val="ConsPlusNormal"/>
              <w:jc w:val="both"/>
              <w:rPr>
                <w:rFonts w:ascii="Times New Roman" w:hAnsi="Times New Roman" w:cs="Times New Roman"/>
                <w:sz w:val="20"/>
              </w:rPr>
            </w:pPr>
          </w:p>
        </w:tc>
        <w:tc>
          <w:tcPr>
            <w:tcW w:w="851" w:type="dxa"/>
          </w:tcPr>
          <w:p w14:paraId="22879E24" w14:textId="77777777" w:rsidR="00387632" w:rsidRPr="00387632" w:rsidRDefault="00387632">
            <w:pPr>
              <w:pStyle w:val="ConsPlusNormal"/>
              <w:jc w:val="both"/>
              <w:rPr>
                <w:rFonts w:ascii="Times New Roman" w:hAnsi="Times New Roman" w:cs="Times New Roman"/>
                <w:sz w:val="20"/>
              </w:rPr>
            </w:pPr>
          </w:p>
        </w:tc>
        <w:tc>
          <w:tcPr>
            <w:tcW w:w="708" w:type="dxa"/>
          </w:tcPr>
          <w:p w14:paraId="47CA9D93" w14:textId="77777777" w:rsidR="00387632" w:rsidRPr="00387632" w:rsidRDefault="00387632">
            <w:pPr>
              <w:pStyle w:val="ConsPlusNormal"/>
              <w:jc w:val="both"/>
              <w:rPr>
                <w:rFonts w:ascii="Times New Roman" w:hAnsi="Times New Roman" w:cs="Times New Roman"/>
                <w:sz w:val="20"/>
              </w:rPr>
            </w:pPr>
          </w:p>
        </w:tc>
        <w:tc>
          <w:tcPr>
            <w:tcW w:w="851" w:type="dxa"/>
          </w:tcPr>
          <w:p w14:paraId="430BE9B8" w14:textId="77777777" w:rsidR="00387632" w:rsidRPr="00387632" w:rsidRDefault="00387632">
            <w:pPr>
              <w:pStyle w:val="ConsPlusNormal"/>
              <w:jc w:val="both"/>
              <w:rPr>
                <w:rFonts w:ascii="Times New Roman" w:hAnsi="Times New Roman" w:cs="Times New Roman"/>
                <w:sz w:val="20"/>
              </w:rPr>
            </w:pPr>
          </w:p>
        </w:tc>
      </w:tr>
      <w:tr w:rsidR="00387632" w:rsidRPr="00387632" w14:paraId="6C022375" w14:textId="77777777" w:rsidTr="006729E4">
        <w:tc>
          <w:tcPr>
            <w:tcW w:w="851" w:type="dxa"/>
          </w:tcPr>
          <w:p w14:paraId="3C745852"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и т.д.</w:t>
            </w:r>
          </w:p>
        </w:tc>
        <w:tc>
          <w:tcPr>
            <w:tcW w:w="1134" w:type="dxa"/>
          </w:tcPr>
          <w:p w14:paraId="566D0D64"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w:t>
            </w:r>
          </w:p>
        </w:tc>
        <w:tc>
          <w:tcPr>
            <w:tcW w:w="709" w:type="dxa"/>
          </w:tcPr>
          <w:p w14:paraId="30A799BC" w14:textId="77777777" w:rsidR="00387632" w:rsidRPr="00387632" w:rsidRDefault="00387632">
            <w:pPr>
              <w:pStyle w:val="ConsPlusNormal"/>
              <w:jc w:val="both"/>
              <w:rPr>
                <w:rFonts w:ascii="Times New Roman" w:hAnsi="Times New Roman" w:cs="Times New Roman"/>
                <w:sz w:val="20"/>
              </w:rPr>
            </w:pPr>
          </w:p>
        </w:tc>
        <w:tc>
          <w:tcPr>
            <w:tcW w:w="851" w:type="dxa"/>
          </w:tcPr>
          <w:p w14:paraId="28C1840F" w14:textId="77777777" w:rsidR="00387632" w:rsidRPr="00387632" w:rsidRDefault="00387632">
            <w:pPr>
              <w:pStyle w:val="ConsPlusNormal"/>
              <w:jc w:val="both"/>
              <w:rPr>
                <w:rFonts w:ascii="Times New Roman" w:hAnsi="Times New Roman" w:cs="Times New Roman"/>
                <w:sz w:val="20"/>
              </w:rPr>
            </w:pPr>
          </w:p>
        </w:tc>
        <w:tc>
          <w:tcPr>
            <w:tcW w:w="850" w:type="dxa"/>
          </w:tcPr>
          <w:p w14:paraId="22F40739" w14:textId="77777777" w:rsidR="00387632" w:rsidRPr="00387632" w:rsidRDefault="00387632">
            <w:pPr>
              <w:pStyle w:val="ConsPlusNormal"/>
              <w:jc w:val="both"/>
              <w:rPr>
                <w:rFonts w:ascii="Times New Roman" w:hAnsi="Times New Roman" w:cs="Times New Roman"/>
                <w:sz w:val="20"/>
              </w:rPr>
            </w:pPr>
          </w:p>
        </w:tc>
        <w:tc>
          <w:tcPr>
            <w:tcW w:w="709" w:type="dxa"/>
          </w:tcPr>
          <w:p w14:paraId="06C5CC09" w14:textId="77777777" w:rsidR="00387632" w:rsidRPr="00387632" w:rsidRDefault="00387632">
            <w:pPr>
              <w:pStyle w:val="ConsPlusNormal"/>
              <w:jc w:val="both"/>
              <w:rPr>
                <w:rFonts w:ascii="Times New Roman" w:hAnsi="Times New Roman" w:cs="Times New Roman"/>
                <w:sz w:val="20"/>
              </w:rPr>
            </w:pPr>
          </w:p>
        </w:tc>
        <w:tc>
          <w:tcPr>
            <w:tcW w:w="850" w:type="dxa"/>
          </w:tcPr>
          <w:p w14:paraId="6D311CD4" w14:textId="77777777" w:rsidR="00387632" w:rsidRPr="00387632" w:rsidRDefault="00387632">
            <w:pPr>
              <w:pStyle w:val="ConsPlusNormal"/>
              <w:jc w:val="both"/>
              <w:rPr>
                <w:rFonts w:ascii="Times New Roman" w:hAnsi="Times New Roman" w:cs="Times New Roman"/>
                <w:sz w:val="20"/>
              </w:rPr>
            </w:pPr>
          </w:p>
        </w:tc>
        <w:tc>
          <w:tcPr>
            <w:tcW w:w="709" w:type="dxa"/>
          </w:tcPr>
          <w:p w14:paraId="102BEDA0" w14:textId="77777777" w:rsidR="00387632" w:rsidRPr="00387632" w:rsidRDefault="00387632">
            <w:pPr>
              <w:pStyle w:val="ConsPlusNormal"/>
              <w:jc w:val="both"/>
              <w:rPr>
                <w:rFonts w:ascii="Times New Roman" w:hAnsi="Times New Roman" w:cs="Times New Roman"/>
                <w:sz w:val="20"/>
              </w:rPr>
            </w:pPr>
          </w:p>
        </w:tc>
        <w:tc>
          <w:tcPr>
            <w:tcW w:w="708" w:type="dxa"/>
          </w:tcPr>
          <w:p w14:paraId="0047C94D" w14:textId="77777777" w:rsidR="00387632" w:rsidRPr="00387632" w:rsidRDefault="00387632">
            <w:pPr>
              <w:pStyle w:val="ConsPlusNormal"/>
              <w:jc w:val="both"/>
              <w:rPr>
                <w:rFonts w:ascii="Times New Roman" w:hAnsi="Times New Roman" w:cs="Times New Roman"/>
                <w:sz w:val="20"/>
              </w:rPr>
            </w:pPr>
          </w:p>
        </w:tc>
        <w:tc>
          <w:tcPr>
            <w:tcW w:w="851" w:type="dxa"/>
          </w:tcPr>
          <w:p w14:paraId="5D024EF6" w14:textId="77777777" w:rsidR="00387632" w:rsidRPr="00387632" w:rsidRDefault="00387632">
            <w:pPr>
              <w:pStyle w:val="ConsPlusNormal"/>
              <w:jc w:val="both"/>
              <w:rPr>
                <w:rFonts w:ascii="Times New Roman" w:hAnsi="Times New Roman" w:cs="Times New Roman"/>
                <w:sz w:val="20"/>
              </w:rPr>
            </w:pPr>
          </w:p>
        </w:tc>
        <w:tc>
          <w:tcPr>
            <w:tcW w:w="850" w:type="dxa"/>
          </w:tcPr>
          <w:p w14:paraId="3C9C11DB" w14:textId="77777777" w:rsidR="00387632" w:rsidRPr="00387632" w:rsidRDefault="00387632">
            <w:pPr>
              <w:pStyle w:val="ConsPlusNormal"/>
              <w:jc w:val="both"/>
              <w:rPr>
                <w:rFonts w:ascii="Times New Roman" w:hAnsi="Times New Roman" w:cs="Times New Roman"/>
                <w:sz w:val="20"/>
              </w:rPr>
            </w:pPr>
          </w:p>
        </w:tc>
        <w:tc>
          <w:tcPr>
            <w:tcW w:w="850" w:type="dxa"/>
          </w:tcPr>
          <w:p w14:paraId="4A65C24B" w14:textId="77777777" w:rsidR="00387632" w:rsidRPr="00387632" w:rsidRDefault="00387632">
            <w:pPr>
              <w:pStyle w:val="ConsPlusNormal"/>
              <w:jc w:val="both"/>
              <w:rPr>
                <w:rFonts w:ascii="Times New Roman" w:hAnsi="Times New Roman" w:cs="Times New Roman"/>
                <w:sz w:val="20"/>
              </w:rPr>
            </w:pPr>
          </w:p>
        </w:tc>
        <w:tc>
          <w:tcPr>
            <w:tcW w:w="851" w:type="dxa"/>
          </w:tcPr>
          <w:p w14:paraId="3CDB98E1" w14:textId="77777777" w:rsidR="00387632" w:rsidRPr="00387632" w:rsidRDefault="00387632">
            <w:pPr>
              <w:pStyle w:val="ConsPlusNormal"/>
              <w:jc w:val="both"/>
              <w:rPr>
                <w:rFonts w:ascii="Times New Roman" w:hAnsi="Times New Roman" w:cs="Times New Roman"/>
                <w:sz w:val="20"/>
              </w:rPr>
            </w:pPr>
          </w:p>
        </w:tc>
        <w:tc>
          <w:tcPr>
            <w:tcW w:w="850" w:type="dxa"/>
          </w:tcPr>
          <w:p w14:paraId="4F84BD37" w14:textId="77777777" w:rsidR="00387632" w:rsidRPr="00387632" w:rsidRDefault="00387632">
            <w:pPr>
              <w:pStyle w:val="ConsPlusNormal"/>
              <w:jc w:val="both"/>
              <w:rPr>
                <w:rFonts w:ascii="Times New Roman" w:hAnsi="Times New Roman" w:cs="Times New Roman"/>
                <w:sz w:val="20"/>
              </w:rPr>
            </w:pPr>
          </w:p>
        </w:tc>
        <w:tc>
          <w:tcPr>
            <w:tcW w:w="993" w:type="dxa"/>
          </w:tcPr>
          <w:p w14:paraId="325BB9C7" w14:textId="77777777" w:rsidR="00387632" w:rsidRPr="00387632" w:rsidRDefault="00387632">
            <w:pPr>
              <w:pStyle w:val="ConsPlusNormal"/>
              <w:jc w:val="both"/>
              <w:rPr>
                <w:rFonts w:ascii="Times New Roman" w:hAnsi="Times New Roman" w:cs="Times New Roman"/>
                <w:sz w:val="20"/>
              </w:rPr>
            </w:pPr>
          </w:p>
        </w:tc>
        <w:tc>
          <w:tcPr>
            <w:tcW w:w="851" w:type="dxa"/>
          </w:tcPr>
          <w:p w14:paraId="03F2D61F" w14:textId="77777777" w:rsidR="00387632" w:rsidRPr="00387632" w:rsidRDefault="00387632">
            <w:pPr>
              <w:pStyle w:val="ConsPlusNormal"/>
              <w:jc w:val="both"/>
              <w:rPr>
                <w:rFonts w:ascii="Times New Roman" w:hAnsi="Times New Roman" w:cs="Times New Roman"/>
                <w:sz w:val="20"/>
              </w:rPr>
            </w:pPr>
          </w:p>
        </w:tc>
        <w:tc>
          <w:tcPr>
            <w:tcW w:w="708" w:type="dxa"/>
          </w:tcPr>
          <w:p w14:paraId="160D1A0A" w14:textId="77777777" w:rsidR="00387632" w:rsidRPr="00387632" w:rsidRDefault="00387632">
            <w:pPr>
              <w:pStyle w:val="ConsPlusNormal"/>
              <w:jc w:val="both"/>
              <w:rPr>
                <w:rFonts w:ascii="Times New Roman" w:hAnsi="Times New Roman" w:cs="Times New Roman"/>
                <w:sz w:val="20"/>
              </w:rPr>
            </w:pPr>
          </w:p>
        </w:tc>
        <w:tc>
          <w:tcPr>
            <w:tcW w:w="851" w:type="dxa"/>
          </w:tcPr>
          <w:p w14:paraId="0FAC9CA5" w14:textId="77777777" w:rsidR="00387632" w:rsidRPr="00387632" w:rsidRDefault="00387632">
            <w:pPr>
              <w:pStyle w:val="ConsPlusNormal"/>
              <w:jc w:val="both"/>
              <w:rPr>
                <w:rFonts w:ascii="Times New Roman" w:hAnsi="Times New Roman" w:cs="Times New Roman"/>
                <w:sz w:val="20"/>
              </w:rPr>
            </w:pPr>
          </w:p>
        </w:tc>
      </w:tr>
      <w:tr w:rsidR="00387632" w:rsidRPr="00387632" w14:paraId="309A4F11" w14:textId="77777777" w:rsidTr="006729E4">
        <w:trPr>
          <w:trHeight w:val="189"/>
        </w:trPr>
        <w:tc>
          <w:tcPr>
            <w:tcW w:w="851" w:type="dxa"/>
          </w:tcPr>
          <w:p w14:paraId="29171E37" w14:textId="77777777" w:rsidR="00387632" w:rsidRPr="00387632" w:rsidRDefault="00387632">
            <w:pPr>
              <w:pStyle w:val="ConsPlusNormal"/>
              <w:jc w:val="both"/>
              <w:rPr>
                <w:rFonts w:ascii="Times New Roman" w:hAnsi="Times New Roman" w:cs="Times New Roman"/>
                <w:sz w:val="20"/>
              </w:rPr>
            </w:pPr>
          </w:p>
        </w:tc>
        <w:tc>
          <w:tcPr>
            <w:tcW w:w="1134" w:type="dxa"/>
          </w:tcPr>
          <w:p w14:paraId="76EEEE3B" w14:textId="77777777" w:rsidR="00387632" w:rsidRPr="00387632" w:rsidRDefault="00387632">
            <w:pPr>
              <w:pStyle w:val="ConsPlusNormal"/>
              <w:jc w:val="both"/>
              <w:rPr>
                <w:rFonts w:ascii="Times New Roman" w:hAnsi="Times New Roman" w:cs="Times New Roman"/>
                <w:sz w:val="20"/>
              </w:rPr>
            </w:pPr>
          </w:p>
        </w:tc>
        <w:tc>
          <w:tcPr>
            <w:tcW w:w="709" w:type="dxa"/>
          </w:tcPr>
          <w:p w14:paraId="47364DDC" w14:textId="77777777" w:rsidR="00387632" w:rsidRPr="00387632" w:rsidRDefault="00387632">
            <w:pPr>
              <w:pStyle w:val="ConsPlusNormal"/>
              <w:jc w:val="both"/>
              <w:rPr>
                <w:rFonts w:ascii="Times New Roman" w:hAnsi="Times New Roman" w:cs="Times New Roman"/>
                <w:sz w:val="20"/>
              </w:rPr>
            </w:pPr>
          </w:p>
        </w:tc>
        <w:tc>
          <w:tcPr>
            <w:tcW w:w="851" w:type="dxa"/>
          </w:tcPr>
          <w:p w14:paraId="0955D7A7" w14:textId="77777777" w:rsidR="00387632" w:rsidRPr="00387632" w:rsidRDefault="00387632">
            <w:pPr>
              <w:pStyle w:val="ConsPlusNormal"/>
              <w:jc w:val="both"/>
              <w:rPr>
                <w:rFonts w:ascii="Times New Roman" w:hAnsi="Times New Roman" w:cs="Times New Roman"/>
                <w:sz w:val="20"/>
              </w:rPr>
            </w:pPr>
          </w:p>
        </w:tc>
        <w:tc>
          <w:tcPr>
            <w:tcW w:w="850" w:type="dxa"/>
          </w:tcPr>
          <w:p w14:paraId="3D3ED645" w14:textId="77777777" w:rsidR="00387632" w:rsidRPr="00387632" w:rsidRDefault="00387632">
            <w:pPr>
              <w:pStyle w:val="ConsPlusNormal"/>
              <w:jc w:val="both"/>
              <w:rPr>
                <w:rFonts w:ascii="Times New Roman" w:hAnsi="Times New Roman" w:cs="Times New Roman"/>
                <w:sz w:val="20"/>
              </w:rPr>
            </w:pPr>
          </w:p>
        </w:tc>
        <w:tc>
          <w:tcPr>
            <w:tcW w:w="709" w:type="dxa"/>
          </w:tcPr>
          <w:p w14:paraId="2EAEDC2D" w14:textId="77777777" w:rsidR="00387632" w:rsidRPr="00387632" w:rsidRDefault="00387632">
            <w:pPr>
              <w:pStyle w:val="ConsPlusNormal"/>
              <w:jc w:val="both"/>
              <w:rPr>
                <w:rFonts w:ascii="Times New Roman" w:hAnsi="Times New Roman" w:cs="Times New Roman"/>
                <w:sz w:val="20"/>
              </w:rPr>
            </w:pPr>
          </w:p>
        </w:tc>
        <w:tc>
          <w:tcPr>
            <w:tcW w:w="850" w:type="dxa"/>
          </w:tcPr>
          <w:p w14:paraId="05416C4A" w14:textId="77777777" w:rsidR="00387632" w:rsidRPr="00387632" w:rsidRDefault="00387632">
            <w:pPr>
              <w:pStyle w:val="ConsPlusNormal"/>
              <w:jc w:val="both"/>
              <w:rPr>
                <w:rFonts w:ascii="Times New Roman" w:hAnsi="Times New Roman" w:cs="Times New Roman"/>
                <w:sz w:val="20"/>
              </w:rPr>
            </w:pPr>
          </w:p>
        </w:tc>
        <w:tc>
          <w:tcPr>
            <w:tcW w:w="709" w:type="dxa"/>
          </w:tcPr>
          <w:p w14:paraId="39E4005D" w14:textId="77777777" w:rsidR="00387632" w:rsidRPr="00387632" w:rsidRDefault="00387632">
            <w:pPr>
              <w:pStyle w:val="ConsPlusNormal"/>
              <w:jc w:val="both"/>
              <w:rPr>
                <w:rFonts w:ascii="Times New Roman" w:hAnsi="Times New Roman" w:cs="Times New Roman"/>
                <w:sz w:val="20"/>
              </w:rPr>
            </w:pPr>
          </w:p>
        </w:tc>
        <w:tc>
          <w:tcPr>
            <w:tcW w:w="708" w:type="dxa"/>
          </w:tcPr>
          <w:p w14:paraId="7AEED370" w14:textId="77777777" w:rsidR="00387632" w:rsidRPr="00387632" w:rsidRDefault="00387632">
            <w:pPr>
              <w:pStyle w:val="ConsPlusNormal"/>
              <w:jc w:val="both"/>
              <w:rPr>
                <w:rFonts w:ascii="Times New Roman" w:hAnsi="Times New Roman" w:cs="Times New Roman"/>
                <w:sz w:val="20"/>
              </w:rPr>
            </w:pPr>
          </w:p>
        </w:tc>
        <w:tc>
          <w:tcPr>
            <w:tcW w:w="851" w:type="dxa"/>
          </w:tcPr>
          <w:p w14:paraId="37325FDB" w14:textId="77777777" w:rsidR="00387632" w:rsidRPr="00387632" w:rsidRDefault="00387632">
            <w:pPr>
              <w:pStyle w:val="ConsPlusNormal"/>
              <w:jc w:val="both"/>
              <w:rPr>
                <w:rFonts w:ascii="Times New Roman" w:hAnsi="Times New Roman" w:cs="Times New Roman"/>
                <w:sz w:val="20"/>
              </w:rPr>
            </w:pPr>
          </w:p>
        </w:tc>
        <w:tc>
          <w:tcPr>
            <w:tcW w:w="850" w:type="dxa"/>
          </w:tcPr>
          <w:p w14:paraId="22942B41" w14:textId="77777777" w:rsidR="00387632" w:rsidRPr="00387632" w:rsidRDefault="00387632">
            <w:pPr>
              <w:pStyle w:val="ConsPlusNormal"/>
              <w:jc w:val="both"/>
              <w:rPr>
                <w:rFonts w:ascii="Times New Roman" w:hAnsi="Times New Roman" w:cs="Times New Roman"/>
                <w:sz w:val="20"/>
              </w:rPr>
            </w:pPr>
          </w:p>
        </w:tc>
        <w:tc>
          <w:tcPr>
            <w:tcW w:w="850" w:type="dxa"/>
          </w:tcPr>
          <w:p w14:paraId="294C1629" w14:textId="77777777" w:rsidR="00387632" w:rsidRPr="00387632" w:rsidRDefault="00387632">
            <w:pPr>
              <w:pStyle w:val="ConsPlusNormal"/>
              <w:jc w:val="both"/>
              <w:rPr>
                <w:rFonts w:ascii="Times New Roman" w:hAnsi="Times New Roman" w:cs="Times New Roman"/>
                <w:sz w:val="20"/>
              </w:rPr>
            </w:pPr>
          </w:p>
        </w:tc>
        <w:tc>
          <w:tcPr>
            <w:tcW w:w="851" w:type="dxa"/>
          </w:tcPr>
          <w:p w14:paraId="66FAE98D" w14:textId="77777777" w:rsidR="00387632" w:rsidRPr="00387632" w:rsidRDefault="00387632">
            <w:pPr>
              <w:pStyle w:val="ConsPlusNormal"/>
              <w:jc w:val="both"/>
              <w:rPr>
                <w:rFonts w:ascii="Times New Roman" w:hAnsi="Times New Roman" w:cs="Times New Roman"/>
                <w:sz w:val="20"/>
              </w:rPr>
            </w:pPr>
          </w:p>
        </w:tc>
        <w:tc>
          <w:tcPr>
            <w:tcW w:w="850" w:type="dxa"/>
          </w:tcPr>
          <w:p w14:paraId="42DEAB14" w14:textId="77777777" w:rsidR="00387632" w:rsidRPr="00387632" w:rsidRDefault="00387632">
            <w:pPr>
              <w:pStyle w:val="ConsPlusNormal"/>
              <w:jc w:val="both"/>
              <w:rPr>
                <w:rFonts w:ascii="Times New Roman" w:hAnsi="Times New Roman" w:cs="Times New Roman"/>
                <w:sz w:val="20"/>
              </w:rPr>
            </w:pPr>
          </w:p>
        </w:tc>
        <w:tc>
          <w:tcPr>
            <w:tcW w:w="993" w:type="dxa"/>
          </w:tcPr>
          <w:p w14:paraId="7355E478" w14:textId="77777777" w:rsidR="00387632" w:rsidRPr="00387632" w:rsidRDefault="00387632">
            <w:pPr>
              <w:pStyle w:val="ConsPlusNormal"/>
              <w:jc w:val="both"/>
              <w:rPr>
                <w:rFonts w:ascii="Times New Roman" w:hAnsi="Times New Roman" w:cs="Times New Roman"/>
                <w:sz w:val="20"/>
              </w:rPr>
            </w:pPr>
          </w:p>
        </w:tc>
        <w:tc>
          <w:tcPr>
            <w:tcW w:w="851" w:type="dxa"/>
          </w:tcPr>
          <w:p w14:paraId="412AD75D" w14:textId="77777777" w:rsidR="00387632" w:rsidRPr="00387632" w:rsidRDefault="00387632">
            <w:pPr>
              <w:pStyle w:val="ConsPlusNormal"/>
              <w:jc w:val="both"/>
              <w:rPr>
                <w:rFonts w:ascii="Times New Roman" w:hAnsi="Times New Roman" w:cs="Times New Roman"/>
                <w:sz w:val="20"/>
              </w:rPr>
            </w:pPr>
          </w:p>
        </w:tc>
        <w:tc>
          <w:tcPr>
            <w:tcW w:w="708" w:type="dxa"/>
          </w:tcPr>
          <w:p w14:paraId="2394E9B9" w14:textId="77777777" w:rsidR="00387632" w:rsidRPr="00387632" w:rsidRDefault="00387632">
            <w:pPr>
              <w:pStyle w:val="ConsPlusNormal"/>
              <w:jc w:val="both"/>
              <w:rPr>
                <w:rFonts w:ascii="Times New Roman" w:hAnsi="Times New Roman" w:cs="Times New Roman"/>
                <w:sz w:val="20"/>
              </w:rPr>
            </w:pPr>
          </w:p>
        </w:tc>
        <w:tc>
          <w:tcPr>
            <w:tcW w:w="851" w:type="dxa"/>
          </w:tcPr>
          <w:p w14:paraId="22D71701" w14:textId="77777777" w:rsidR="00387632" w:rsidRPr="00387632" w:rsidRDefault="00387632">
            <w:pPr>
              <w:pStyle w:val="ConsPlusNormal"/>
              <w:jc w:val="both"/>
              <w:rPr>
                <w:rFonts w:ascii="Times New Roman" w:hAnsi="Times New Roman" w:cs="Times New Roman"/>
                <w:sz w:val="20"/>
              </w:rPr>
            </w:pPr>
          </w:p>
        </w:tc>
      </w:tr>
      <w:tr w:rsidR="00387632" w:rsidRPr="00387632" w14:paraId="53D1A381" w14:textId="77777777" w:rsidTr="006729E4">
        <w:tc>
          <w:tcPr>
            <w:tcW w:w="851" w:type="dxa"/>
          </w:tcPr>
          <w:p w14:paraId="2AD80084"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Всего</w:t>
            </w:r>
          </w:p>
        </w:tc>
        <w:tc>
          <w:tcPr>
            <w:tcW w:w="1134" w:type="dxa"/>
          </w:tcPr>
          <w:p w14:paraId="3B988A6A"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Газ...</w:t>
            </w:r>
          </w:p>
        </w:tc>
        <w:tc>
          <w:tcPr>
            <w:tcW w:w="709" w:type="dxa"/>
          </w:tcPr>
          <w:p w14:paraId="6602E2C4" w14:textId="77777777" w:rsidR="00387632" w:rsidRPr="00387632" w:rsidRDefault="00387632">
            <w:pPr>
              <w:pStyle w:val="ConsPlusNormal"/>
              <w:jc w:val="both"/>
              <w:rPr>
                <w:rFonts w:ascii="Times New Roman" w:hAnsi="Times New Roman" w:cs="Times New Roman"/>
                <w:sz w:val="20"/>
              </w:rPr>
            </w:pPr>
          </w:p>
        </w:tc>
        <w:tc>
          <w:tcPr>
            <w:tcW w:w="851" w:type="dxa"/>
          </w:tcPr>
          <w:p w14:paraId="17C26660" w14:textId="77777777" w:rsidR="00387632" w:rsidRPr="00387632" w:rsidRDefault="00387632">
            <w:pPr>
              <w:pStyle w:val="ConsPlusNormal"/>
              <w:jc w:val="both"/>
              <w:rPr>
                <w:rFonts w:ascii="Times New Roman" w:hAnsi="Times New Roman" w:cs="Times New Roman"/>
                <w:sz w:val="20"/>
              </w:rPr>
            </w:pPr>
          </w:p>
        </w:tc>
        <w:tc>
          <w:tcPr>
            <w:tcW w:w="850" w:type="dxa"/>
          </w:tcPr>
          <w:p w14:paraId="17DE3D4E" w14:textId="77777777" w:rsidR="00387632" w:rsidRPr="00387632" w:rsidRDefault="00387632">
            <w:pPr>
              <w:pStyle w:val="ConsPlusNormal"/>
              <w:jc w:val="both"/>
              <w:rPr>
                <w:rFonts w:ascii="Times New Roman" w:hAnsi="Times New Roman" w:cs="Times New Roman"/>
                <w:sz w:val="20"/>
              </w:rPr>
            </w:pPr>
          </w:p>
        </w:tc>
        <w:tc>
          <w:tcPr>
            <w:tcW w:w="709" w:type="dxa"/>
          </w:tcPr>
          <w:p w14:paraId="43E2974D" w14:textId="77777777" w:rsidR="00387632" w:rsidRPr="00387632" w:rsidRDefault="00387632">
            <w:pPr>
              <w:pStyle w:val="ConsPlusNormal"/>
              <w:jc w:val="both"/>
              <w:rPr>
                <w:rFonts w:ascii="Times New Roman" w:hAnsi="Times New Roman" w:cs="Times New Roman"/>
                <w:sz w:val="20"/>
              </w:rPr>
            </w:pPr>
          </w:p>
        </w:tc>
        <w:tc>
          <w:tcPr>
            <w:tcW w:w="850" w:type="dxa"/>
          </w:tcPr>
          <w:p w14:paraId="66D34720" w14:textId="77777777" w:rsidR="00387632" w:rsidRPr="00387632" w:rsidRDefault="00387632">
            <w:pPr>
              <w:pStyle w:val="ConsPlusNormal"/>
              <w:jc w:val="both"/>
              <w:rPr>
                <w:rFonts w:ascii="Times New Roman" w:hAnsi="Times New Roman" w:cs="Times New Roman"/>
                <w:sz w:val="20"/>
              </w:rPr>
            </w:pPr>
          </w:p>
        </w:tc>
        <w:tc>
          <w:tcPr>
            <w:tcW w:w="709" w:type="dxa"/>
          </w:tcPr>
          <w:p w14:paraId="525C94E1" w14:textId="77777777" w:rsidR="00387632" w:rsidRPr="00387632" w:rsidRDefault="00387632">
            <w:pPr>
              <w:pStyle w:val="ConsPlusNormal"/>
              <w:jc w:val="both"/>
              <w:rPr>
                <w:rFonts w:ascii="Times New Roman" w:hAnsi="Times New Roman" w:cs="Times New Roman"/>
                <w:sz w:val="20"/>
              </w:rPr>
            </w:pPr>
          </w:p>
        </w:tc>
        <w:tc>
          <w:tcPr>
            <w:tcW w:w="708" w:type="dxa"/>
          </w:tcPr>
          <w:p w14:paraId="44C8580D" w14:textId="77777777" w:rsidR="00387632" w:rsidRPr="00387632" w:rsidRDefault="00387632">
            <w:pPr>
              <w:pStyle w:val="ConsPlusNormal"/>
              <w:jc w:val="both"/>
              <w:rPr>
                <w:rFonts w:ascii="Times New Roman" w:hAnsi="Times New Roman" w:cs="Times New Roman"/>
                <w:sz w:val="20"/>
              </w:rPr>
            </w:pPr>
          </w:p>
        </w:tc>
        <w:tc>
          <w:tcPr>
            <w:tcW w:w="851" w:type="dxa"/>
          </w:tcPr>
          <w:p w14:paraId="54E6BC2B" w14:textId="77777777" w:rsidR="00387632" w:rsidRPr="00387632" w:rsidRDefault="00387632">
            <w:pPr>
              <w:pStyle w:val="ConsPlusNormal"/>
              <w:jc w:val="both"/>
              <w:rPr>
                <w:rFonts w:ascii="Times New Roman" w:hAnsi="Times New Roman" w:cs="Times New Roman"/>
                <w:sz w:val="20"/>
              </w:rPr>
            </w:pPr>
          </w:p>
        </w:tc>
        <w:tc>
          <w:tcPr>
            <w:tcW w:w="850" w:type="dxa"/>
          </w:tcPr>
          <w:p w14:paraId="32CDA878" w14:textId="77777777" w:rsidR="00387632" w:rsidRPr="00387632" w:rsidRDefault="00387632">
            <w:pPr>
              <w:pStyle w:val="ConsPlusNormal"/>
              <w:jc w:val="both"/>
              <w:rPr>
                <w:rFonts w:ascii="Times New Roman" w:hAnsi="Times New Roman" w:cs="Times New Roman"/>
                <w:sz w:val="20"/>
              </w:rPr>
            </w:pPr>
          </w:p>
        </w:tc>
        <w:tc>
          <w:tcPr>
            <w:tcW w:w="850" w:type="dxa"/>
          </w:tcPr>
          <w:p w14:paraId="16C4DE2F" w14:textId="77777777" w:rsidR="00387632" w:rsidRPr="00387632" w:rsidRDefault="00387632">
            <w:pPr>
              <w:pStyle w:val="ConsPlusNormal"/>
              <w:jc w:val="both"/>
              <w:rPr>
                <w:rFonts w:ascii="Times New Roman" w:hAnsi="Times New Roman" w:cs="Times New Roman"/>
                <w:sz w:val="20"/>
              </w:rPr>
            </w:pPr>
          </w:p>
        </w:tc>
        <w:tc>
          <w:tcPr>
            <w:tcW w:w="851" w:type="dxa"/>
          </w:tcPr>
          <w:p w14:paraId="198C7BB5" w14:textId="77777777" w:rsidR="00387632" w:rsidRPr="00387632" w:rsidRDefault="00387632">
            <w:pPr>
              <w:pStyle w:val="ConsPlusNormal"/>
              <w:jc w:val="both"/>
              <w:rPr>
                <w:rFonts w:ascii="Times New Roman" w:hAnsi="Times New Roman" w:cs="Times New Roman"/>
                <w:sz w:val="20"/>
              </w:rPr>
            </w:pPr>
          </w:p>
        </w:tc>
        <w:tc>
          <w:tcPr>
            <w:tcW w:w="850" w:type="dxa"/>
          </w:tcPr>
          <w:p w14:paraId="3D727EEF" w14:textId="77777777" w:rsidR="00387632" w:rsidRPr="00387632" w:rsidRDefault="00387632">
            <w:pPr>
              <w:pStyle w:val="ConsPlusNormal"/>
              <w:jc w:val="both"/>
              <w:rPr>
                <w:rFonts w:ascii="Times New Roman" w:hAnsi="Times New Roman" w:cs="Times New Roman"/>
                <w:sz w:val="20"/>
              </w:rPr>
            </w:pPr>
          </w:p>
        </w:tc>
        <w:tc>
          <w:tcPr>
            <w:tcW w:w="993" w:type="dxa"/>
          </w:tcPr>
          <w:p w14:paraId="6C7C68CB" w14:textId="77777777" w:rsidR="00387632" w:rsidRPr="00387632" w:rsidRDefault="00387632">
            <w:pPr>
              <w:pStyle w:val="ConsPlusNormal"/>
              <w:jc w:val="both"/>
              <w:rPr>
                <w:rFonts w:ascii="Times New Roman" w:hAnsi="Times New Roman" w:cs="Times New Roman"/>
                <w:sz w:val="20"/>
              </w:rPr>
            </w:pPr>
          </w:p>
        </w:tc>
        <w:tc>
          <w:tcPr>
            <w:tcW w:w="851" w:type="dxa"/>
          </w:tcPr>
          <w:p w14:paraId="7BCD2901" w14:textId="77777777" w:rsidR="00387632" w:rsidRPr="00387632" w:rsidRDefault="00387632">
            <w:pPr>
              <w:pStyle w:val="ConsPlusNormal"/>
              <w:jc w:val="both"/>
              <w:rPr>
                <w:rFonts w:ascii="Times New Roman" w:hAnsi="Times New Roman" w:cs="Times New Roman"/>
                <w:sz w:val="20"/>
              </w:rPr>
            </w:pPr>
          </w:p>
        </w:tc>
        <w:tc>
          <w:tcPr>
            <w:tcW w:w="708" w:type="dxa"/>
          </w:tcPr>
          <w:p w14:paraId="08AB15E9" w14:textId="77777777" w:rsidR="00387632" w:rsidRPr="00387632" w:rsidRDefault="00387632">
            <w:pPr>
              <w:pStyle w:val="ConsPlusNormal"/>
              <w:jc w:val="both"/>
              <w:rPr>
                <w:rFonts w:ascii="Times New Roman" w:hAnsi="Times New Roman" w:cs="Times New Roman"/>
                <w:sz w:val="20"/>
              </w:rPr>
            </w:pPr>
          </w:p>
        </w:tc>
        <w:tc>
          <w:tcPr>
            <w:tcW w:w="851" w:type="dxa"/>
          </w:tcPr>
          <w:p w14:paraId="26743994" w14:textId="77777777" w:rsidR="00387632" w:rsidRPr="00387632" w:rsidRDefault="00387632">
            <w:pPr>
              <w:pStyle w:val="ConsPlusNormal"/>
              <w:jc w:val="both"/>
              <w:rPr>
                <w:rFonts w:ascii="Times New Roman" w:hAnsi="Times New Roman" w:cs="Times New Roman"/>
                <w:sz w:val="20"/>
              </w:rPr>
            </w:pPr>
          </w:p>
        </w:tc>
      </w:tr>
      <w:tr w:rsidR="00387632" w:rsidRPr="00387632" w14:paraId="2794C7D4" w14:textId="77777777" w:rsidTr="006729E4">
        <w:tc>
          <w:tcPr>
            <w:tcW w:w="851" w:type="dxa"/>
          </w:tcPr>
          <w:p w14:paraId="2C7A634E" w14:textId="77777777" w:rsidR="00387632" w:rsidRPr="00387632" w:rsidRDefault="00387632">
            <w:pPr>
              <w:pStyle w:val="ConsPlusNormal"/>
              <w:jc w:val="both"/>
              <w:rPr>
                <w:rFonts w:ascii="Times New Roman" w:hAnsi="Times New Roman" w:cs="Times New Roman"/>
                <w:sz w:val="20"/>
              </w:rPr>
            </w:pPr>
          </w:p>
        </w:tc>
        <w:tc>
          <w:tcPr>
            <w:tcW w:w="1134" w:type="dxa"/>
          </w:tcPr>
          <w:p w14:paraId="6E408033"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Уголь...</w:t>
            </w:r>
          </w:p>
        </w:tc>
        <w:tc>
          <w:tcPr>
            <w:tcW w:w="709" w:type="dxa"/>
          </w:tcPr>
          <w:p w14:paraId="3B830EB4" w14:textId="77777777" w:rsidR="00387632" w:rsidRPr="00387632" w:rsidRDefault="00387632">
            <w:pPr>
              <w:pStyle w:val="ConsPlusNormal"/>
              <w:jc w:val="both"/>
              <w:rPr>
                <w:rFonts w:ascii="Times New Roman" w:hAnsi="Times New Roman" w:cs="Times New Roman"/>
                <w:sz w:val="20"/>
              </w:rPr>
            </w:pPr>
          </w:p>
        </w:tc>
        <w:tc>
          <w:tcPr>
            <w:tcW w:w="851" w:type="dxa"/>
          </w:tcPr>
          <w:p w14:paraId="2DD7D1B4" w14:textId="77777777" w:rsidR="00387632" w:rsidRPr="00387632" w:rsidRDefault="00387632">
            <w:pPr>
              <w:pStyle w:val="ConsPlusNormal"/>
              <w:jc w:val="both"/>
              <w:rPr>
                <w:rFonts w:ascii="Times New Roman" w:hAnsi="Times New Roman" w:cs="Times New Roman"/>
                <w:sz w:val="20"/>
              </w:rPr>
            </w:pPr>
          </w:p>
        </w:tc>
        <w:tc>
          <w:tcPr>
            <w:tcW w:w="850" w:type="dxa"/>
          </w:tcPr>
          <w:p w14:paraId="4B94B6B7" w14:textId="77777777" w:rsidR="00387632" w:rsidRPr="00387632" w:rsidRDefault="00387632">
            <w:pPr>
              <w:pStyle w:val="ConsPlusNormal"/>
              <w:jc w:val="both"/>
              <w:rPr>
                <w:rFonts w:ascii="Times New Roman" w:hAnsi="Times New Roman" w:cs="Times New Roman"/>
                <w:sz w:val="20"/>
              </w:rPr>
            </w:pPr>
          </w:p>
        </w:tc>
        <w:tc>
          <w:tcPr>
            <w:tcW w:w="709" w:type="dxa"/>
          </w:tcPr>
          <w:p w14:paraId="23325988" w14:textId="77777777" w:rsidR="00387632" w:rsidRPr="00387632" w:rsidRDefault="00387632">
            <w:pPr>
              <w:pStyle w:val="ConsPlusNormal"/>
              <w:jc w:val="both"/>
              <w:rPr>
                <w:rFonts w:ascii="Times New Roman" w:hAnsi="Times New Roman" w:cs="Times New Roman"/>
                <w:sz w:val="20"/>
              </w:rPr>
            </w:pPr>
          </w:p>
        </w:tc>
        <w:tc>
          <w:tcPr>
            <w:tcW w:w="850" w:type="dxa"/>
          </w:tcPr>
          <w:p w14:paraId="5DA18215" w14:textId="77777777" w:rsidR="00387632" w:rsidRPr="00387632" w:rsidRDefault="00387632">
            <w:pPr>
              <w:pStyle w:val="ConsPlusNormal"/>
              <w:jc w:val="both"/>
              <w:rPr>
                <w:rFonts w:ascii="Times New Roman" w:hAnsi="Times New Roman" w:cs="Times New Roman"/>
                <w:sz w:val="20"/>
              </w:rPr>
            </w:pPr>
          </w:p>
        </w:tc>
        <w:tc>
          <w:tcPr>
            <w:tcW w:w="709" w:type="dxa"/>
          </w:tcPr>
          <w:p w14:paraId="18084B01" w14:textId="77777777" w:rsidR="00387632" w:rsidRPr="00387632" w:rsidRDefault="00387632">
            <w:pPr>
              <w:pStyle w:val="ConsPlusNormal"/>
              <w:jc w:val="both"/>
              <w:rPr>
                <w:rFonts w:ascii="Times New Roman" w:hAnsi="Times New Roman" w:cs="Times New Roman"/>
                <w:sz w:val="20"/>
              </w:rPr>
            </w:pPr>
          </w:p>
        </w:tc>
        <w:tc>
          <w:tcPr>
            <w:tcW w:w="708" w:type="dxa"/>
          </w:tcPr>
          <w:p w14:paraId="11322402" w14:textId="77777777" w:rsidR="00387632" w:rsidRPr="00387632" w:rsidRDefault="00387632">
            <w:pPr>
              <w:pStyle w:val="ConsPlusNormal"/>
              <w:jc w:val="both"/>
              <w:rPr>
                <w:rFonts w:ascii="Times New Roman" w:hAnsi="Times New Roman" w:cs="Times New Roman"/>
                <w:sz w:val="20"/>
              </w:rPr>
            </w:pPr>
          </w:p>
        </w:tc>
        <w:tc>
          <w:tcPr>
            <w:tcW w:w="851" w:type="dxa"/>
          </w:tcPr>
          <w:p w14:paraId="4B9C0E82" w14:textId="77777777" w:rsidR="00387632" w:rsidRPr="00387632" w:rsidRDefault="00387632">
            <w:pPr>
              <w:pStyle w:val="ConsPlusNormal"/>
              <w:jc w:val="both"/>
              <w:rPr>
                <w:rFonts w:ascii="Times New Roman" w:hAnsi="Times New Roman" w:cs="Times New Roman"/>
                <w:sz w:val="20"/>
              </w:rPr>
            </w:pPr>
          </w:p>
        </w:tc>
        <w:tc>
          <w:tcPr>
            <w:tcW w:w="850" w:type="dxa"/>
          </w:tcPr>
          <w:p w14:paraId="3CE56A64" w14:textId="77777777" w:rsidR="00387632" w:rsidRPr="00387632" w:rsidRDefault="00387632">
            <w:pPr>
              <w:pStyle w:val="ConsPlusNormal"/>
              <w:jc w:val="both"/>
              <w:rPr>
                <w:rFonts w:ascii="Times New Roman" w:hAnsi="Times New Roman" w:cs="Times New Roman"/>
                <w:sz w:val="20"/>
              </w:rPr>
            </w:pPr>
          </w:p>
        </w:tc>
        <w:tc>
          <w:tcPr>
            <w:tcW w:w="850" w:type="dxa"/>
          </w:tcPr>
          <w:p w14:paraId="482F5E03" w14:textId="77777777" w:rsidR="00387632" w:rsidRPr="00387632" w:rsidRDefault="00387632">
            <w:pPr>
              <w:pStyle w:val="ConsPlusNormal"/>
              <w:jc w:val="both"/>
              <w:rPr>
                <w:rFonts w:ascii="Times New Roman" w:hAnsi="Times New Roman" w:cs="Times New Roman"/>
                <w:sz w:val="20"/>
              </w:rPr>
            </w:pPr>
          </w:p>
        </w:tc>
        <w:tc>
          <w:tcPr>
            <w:tcW w:w="851" w:type="dxa"/>
          </w:tcPr>
          <w:p w14:paraId="5C367134" w14:textId="77777777" w:rsidR="00387632" w:rsidRPr="00387632" w:rsidRDefault="00387632">
            <w:pPr>
              <w:pStyle w:val="ConsPlusNormal"/>
              <w:jc w:val="both"/>
              <w:rPr>
                <w:rFonts w:ascii="Times New Roman" w:hAnsi="Times New Roman" w:cs="Times New Roman"/>
                <w:sz w:val="20"/>
              </w:rPr>
            </w:pPr>
          </w:p>
        </w:tc>
        <w:tc>
          <w:tcPr>
            <w:tcW w:w="850" w:type="dxa"/>
          </w:tcPr>
          <w:p w14:paraId="2FA1C91C" w14:textId="77777777" w:rsidR="00387632" w:rsidRPr="00387632" w:rsidRDefault="00387632">
            <w:pPr>
              <w:pStyle w:val="ConsPlusNormal"/>
              <w:jc w:val="both"/>
              <w:rPr>
                <w:rFonts w:ascii="Times New Roman" w:hAnsi="Times New Roman" w:cs="Times New Roman"/>
                <w:sz w:val="20"/>
              </w:rPr>
            </w:pPr>
          </w:p>
        </w:tc>
        <w:tc>
          <w:tcPr>
            <w:tcW w:w="993" w:type="dxa"/>
          </w:tcPr>
          <w:p w14:paraId="6CACFC41" w14:textId="77777777" w:rsidR="00387632" w:rsidRPr="00387632" w:rsidRDefault="00387632">
            <w:pPr>
              <w:pStyle w:val="ConsPlusNormal"/>
              <w:jc w:val="both"/>
              <w:rPr>
                <w:rFonts w:ascii="Times New Roman" w:hAnsi="Times New Roman" w:cs="Times New Roman"/>
                <w:sz w:val="20"/>
              </w:rPr>
            </w:pPr>
          </w:p>
        </w:tc>
        <w:tc>
          <w:tcPr>
            <w:tcW w:w="851" w:type="dxa"/>
          </w:tcPr>
          <w:p w14:paraId="43563596" w14:textId="77777777" w:rsidR="00387632" w:rsidRPr="00387632" w:rsidRDefault="00387632">
            <w:pPr>
              <w:pStyle w:val="ConsPlusNormal"/>
              <w:jc w:val="both"/>
              <w:rPr>
                <w:rFonts w:ascii="Times New Roman" w:hAnsi="Times New Roman" w:cs="Times New Roman"/>
                <w:sz w:val="20"/>
              </w:rPr>
            </w:pPr>
          </w:p>
        </w:tc>
        <w:tc>
          <w:tcPr>
            <w:tcW w:w="708" w:type="dxa"/>
          </w:tcPr>
          <w:p w14:paraId="5D528B97" w14:textId="77777777" w:rsidR="00387632" w:rsidRPr="00387632" w:rsidRDefault="00387632">
            <w:pPr>
              <w:pStyle w:val="ConsPlusNormal"/>
              <w:jc w:val="both"/>
              <w:rPr>
                <w:rFonts w:ascii="Times New Roman" w:hAnsi="Times New Roman" w:cs="Times New Roman"/>
                <w:sz w:val="20"/>
              </w:rPr>
            </w:pPr>
          </w:p>
        </w:tc>
        <w:tc>
          <w:tcPr>
            <w:tcW w:w="851" w:type="dxa"/>
          </w:tcPr>
          <w:p w14:paraId="42C2005D" w14:textId="77777777" w:rsidR="00387632" w:rsidRPr="00387632" w:rsidRDefault="00387632">
            <w:pPr>
              <w:pStyle w:val="ConsPlusNormal"/>
              <w:jc w:val="both"/>
              <w:rPr>
                <w:rFonts w:ascii="Times New Roman" w:hAnsi="Times New Roman" w:cs="Times New Roman"/>
                <w:sz w:val="20"/>
              </w:rPr>
            </w:pPr>
          </w:p>
        </w:tc>
      </w:tr>
      <w:tr w:rsidR="00387632" w:rsidRPr="00387632" w14:paraId="0CDF2059" w14:textId="77777777" w:rsidTr="006729E4">
        <w:tc>
          <w:tcPr>
            <w:tcW w:w="851" w:type="dxa"/>
          </w:tcPr>
          <w:p w14:paraId="11C2D3E7" w14:textId="77777777" w:rsidR="00387632" w:rsidRPr="00387632" w:rsidRDefault="00387632">
            <w:pPr>
              <w:pStyle w:val="ConsPlusNormal"/>
              <w:jc w:val="both"/>
              <w:rPr>
                <w:rFonts w:ascii="Times New Roman" w:hAnsi="Times New Roman" w:cs="Times New Roman"/>
                <w:sz w:val="20"/>
              </w:rPr>
            </w:pPr>
          </w:p>
        </w:tc>
        <w:tc>
          <w:tcPr>
            <w:tcW w:w="1134" w:type="dxa"/>
          </w:tcPr>
          <w:p w14:paraId="7A480E1F" w14:textId="77777777" w:rsidR="00387632" w:rsidRPr="00387632" w:rsidRDefault="00387632">
            <w:pPr>
              <w:pStyle w:val="ConsPlusNormal"/>
              <w:rPr>
                <w:rFonts w:ascii="Times New Roman" w:hAnsi="Times New Roman" w:cs="Times New Roman"/>
                <w:sz w:val="20"/>
              </w:rPr>
            </w:pPr>
            <w:r w:rsidRPr="00387632">
              <w:rPr>
                <w:rFonts w:ascii="Times New Roman" w:hAnsi="Times New Roman" w:cs="Times New Roman"/>
                <w:sz w:val="20"/>
              </w:rPr>
              <w:t>Мазут</w:t>
            </w:r>
          </w:p>
        </w:tc>
        <w:tc>
          <w:tcPr>
            <w:tcW w:w="709" w:type="dxa"/>
          </w:tcPr>
          <w:p w14:paraId="3952A6DC" w14:textId="77777777" w:rsidR="00387632" w:rsidRPr="00387632" w:rsidRDefault="00387632">
            <w:pPr>
              <w:pStyle w:val="ConsPlusNormal"/>
              <w:jc w:val="both"/>
              <w:rPr>
                <w:rFonts w:ascii="Times New Roman" w:hAnsi="Times New Roman" w:cs="Times New Roman"/>
                <w:sz w:val="20"/>
              </w:rPr>
            </w:pPr>
          </w:p>
        </w:tc>
        <w:tc>
          <w:tcPr>
            <w:tcW w:w="851" w:type="dxa"/>
          </w:tcPr>
          <w:p w14:paraId="32D81978" w14:textId="77777777" w:rsidR="00387632" w:rsidRPr="00387632" w:rsidRDefault="00387632">
            <w:pPr>
              <w:pStyle w:val="ConsPlusNormal"/>
              <w:jc w:val="both"/>
              <w:rPr>
                <w:rFonts w:ascii="Times New Roman" w:hAnsi="Times New Roman" w:cs="Times New Roman"/>
                <w:sz w:val="20"/>
              </w:rPr>
            </w:pPr>
          </w:p>
        </w:tc>
        <w:tc>
          <w:tcPr>
            <w:tcW w:w="850" w:type="dxa"/>
          </w:tcPr>
          <w:p w14:paraId="2755D860" w14:textId="77777777" w:rsidR="00387632" w:rsidRPr="00387632" w:rsidRDefault="00387632">
            <w:pPr>
              <w:pStyle w:val="ConsPlusNormal"/>
              <w:jc w:val="both"/>
              <w:rPr>
                <w:rFonts w:ascii="Times New Roman" w:hAnsi="Times New Roman" w:cs="Times New Roman"/>
                <w:sz w:val="20"/>
              </w:rPr>
            </w:pPr>
          </w:p>
        </w:tc>
        <w:tc>
          <w:tcPr>
            <w:tcW w:w="709" w:type="dxa"/>
          </w:tcPr>
          <w:p w14:paraId="235AB52A" w14:textId="77777777" w:rsidR="00387632" w:rsidRPr="00387632" w:rsidRDefault="00387632">
            <w:pPr>
              <w:pStyle w:val="ConsPlusNormal"/>
              <w:jc w:val="both"/>
              <w:rPr>
                <w:rFonts w:ascii="Times New Roman" w:hAnsi="Times New Roman" w:cs="Times New Roman"/>
                <w:sz w:val="20"/>
              </w:rPr>
            </w:pPr>
          </w:p>
        </w:tc>
        <w:tc>
          <w:tcPr>
            <w:tcW w:w="850" w:type="dxa"/>
          </w:tcPr>
          <w:p w14:paraId="69E4E160" w14:textId="77777777" w:rsidR="00387632" w:rsidRPr="00387632" w:rsidRDefault="00387632">
            <w:pPr>
              <w:pStyle w:val="ConsPlusNormal"/>
              <w:jc w:val="both"/>
              <w:rPr>
                <w:rFonts w:ascii="Times New Roman" w:hAnsi="Times New Roman" w:cs="Times New Roman"/>
                <w:sz w:val="20"/>
              </w:rPr>
            </w:pPr>
          </w:p>
        </w:tc>
        <w:tc>
          <w:tcPr>
            <w:tcW w:w="709" w:type="dxa"/>
          </w:tcPr>
          <w:p w14:paraId="0CA706E8" w14:textId="77777777" w:rsidR="00387632" w:rsidRPr="00387632" w:rsidRDefault="00387632">
            <w:pPr>
              <w:pStyle w:val="ConsPlusNormal"/>
              <w:jc w:val="both"/>
              <w:rPr>
                <w:rFonts w:ascii="Times New Roman" w:hAnsi="Times New Roman" w:cs="Times New Roman"/>
                <w:sz w:val="20"/>
              </w:rPr>
            </w:pPr>
          </w:p>
        </w:tc>
        <w:tc>
          <w:tcPr>
            <w:tcW w:w="708" w:type="dxa"/>
          </w:tcPr>
          <w:p w14:paraId="7EC09C63" w14:textId="77777777" w:rsidR="00387632" w:rsidRPr="00387632" w:rsidRDefault="00387632">
            <w:pPr>
              <w:pStyle w:val="ConsPlusNormal"/>
              <w:jc w:val="both"/>
              <w:rPr>
                <w:rFonts w:ascii="Times New Roman" w:hAnsi="Times New Roman" w:cs="Times New Roman"/>
                <w:sz w:val="20"/>
              </w:rPr>
            </w:pPr>
          </w:p>
        </w:tc>
        <w:tc>
          <w:tcPr>
            <w:tcW w:w="851" w:type="dxa"/>
          </w:tcPr>
          <w:p w14:paraId="3E3C8551" w14:textId="77777777" w:rsidR="00387632" w:rsidRPr="00387632" w:rsidRDefault="00387632">
            <w:pPr>
              <w:pStyle w:val="ConsPlusNormal"/>
              <w:jc w:val="both"/>
              <w:rPr>
                <w:rFonts w:ascii="Times New Roman" w:hAnsi="Times New Roman" w:cs="Times New Roman"/>
                <w:sz w:val="20"/>
              </w:rPr>
            </w:pPr>
          </w:p>
        </w:tc>
        <w:tc>
          <w:tcPr>
            <w:tcW w:w="850" w:type="dxa"/>
          </w:tcPr>
          <w:p w14:paraId="32D337F0" w14:textId="77777777" w:rsidR="00387632" w:rsidRPr="00387632" w:rsidRDefault="00387632">
            <w:pPr>
              <w:pStyle w:val="ConsPlusNormal"/>
              <w:jc w:val="both"/>
              <w:rPr>
                <w:rFonts w:ascii="Times New Roman" w:hAnsi="Times New Roman" w:cs="Times New Roman"/>
                <w:sz w:val="20"/>
              </w:rPr>
            </w:pPr>
          </w:p>
        </w:tc>
        <w:tc>
          <w:tcPr>
            <w:tcW w:w="850" w:type="dxa"/>
          </w:tcPr>
          <w:p w14:paraId="6C15BEE9" w14:textId="77777777" w:rsidR="00387632" w:rsidRPr="00387632" w:rsidRDefault="00387632">
            <w:pPr>
              <w:pStyle w:val="ConsPlusNormal"/>
              <w:jc w:val="both"/>
              <w:rPr>
                <w:rFonts w:ascii="Times New Roman" w:hAnsi="Times New Roman" w:cs="Times New Roman"/>
                <w:sz w:val="20"/>
              </w:rPr>
            </w:pPr>
          </w:p>
        </w:tc>
        <w:tc>
          <w:tcPr>
            <w:tcW w:w="851" w:type="dxa"/>
          </w:tcPr>
          <w:p w14:paraId="1949F0D9" w14:textId="77777777" w:rsidR="00387632" w:rsidRPr="00387632" w:rsidRDefault="00387632">
            <w:pPr>
              <w:pStyle w:val="ConsPlusNormal"/>
              <w:jc w:val="both"/>
              <w:rPr>
                <w:rFonts w:ascii="Times New Roman" w:hAnsi="Times New Roman" w:cs="Times New Roman"/>
                <w:sz w:val="20"/>
              </w:rPr>
            </w:pPr>
          </w:p>
        </w:tc>
        <w:tc>
          <w:tcPr>
            <w:tcW w:w="850" w:type="dxa"/>
          </w:tcPr>
          <w:p w14:paraId="44A98694" w14:textId="77777777" w:rsidR="00387632" w:rsidRPr="00387632" w:rsidRDefault="00387632">
            <w:pPr>
              <w:pStyle w:val="ConsPlusNormal"/>
              <w:jc w:val="both"/>
              <w:rPr>
                <w:rFonts w:ascii="Times New Roman" w:hAnsi="Times New Roman" w:cs="Times New Roman"/>
                <w:sz w:val="20"/>
              </w:rPr>
            </w:pPr>
          </w:p>
        </w:tc>
        <w:tc>
          <w:tcPr>
            <w:tcW w:w="993" w:type="dxa"/>
          </w:tcPr>
          <w:p w14:paraId="369CBC20" w14:textId="77777777" w:rsidR="00387632" w:rsidRPr="00387632" w:rsidRDefault="00387632">
            <w:pPr>
              <w:pStyle w:val="ConsPlusNormal"/>
              <w:jc w:val="both"/>
              <w:rPr>
                <w:rFonts w:ascii="Times New Roman" w:hAnsi="Times New Roman" w:cs="Times New Roman"/>
                <w:sz w:val="20"/>
              </w:rPr>
            </w:pPr>
          </w:p>
        </w:tc>
        <w:tc>
          <w:tcPr>
            <w:tcW w:w="851" w:type="dxa"/>
          </w:tcPr>
          <w:p w14:paraId="35E9E1BB" w14:textId="77777777" w:rsidR="00387632" w:rsidRPr="00387632" w:rsidRDefault="00387632">
            <w:pPr>
              <w:pStyle w:val="ConsPlusNormal"/>
              <w:jc w:val="both"/>
              <w:rPr>
                <w:rFonts w:ascii="Times New Roman" w:hAnsi="Times New Roman" w:cs="Times New Roman"/>
                <w:sz w:val="20"/>
              </w:rPr>
            </w:pPr>
          </w:p>
        </w:tc>
        <w:tc>
          <w:tcPr>
            <w:tcW w:w="708" w:type="dxa"/>
          </w:tcPr>
          <w:p w14:paraId="68858F0F" w14:textId="77777777" w:rsidR="00387632" w:rsidRPr="00387632" w:rsidRDefault="00387632">
            <w:pPr>
              <w:pStyle w:val="ConsPlusNormal"/>
              <w:jc w:val="both"/>
              <w:rPr>
                <w:rFonts w:ascii="Times New Roman" w:hAnsi="Times New Roman" w:cs="Times New Roman"/>
                <w:sz w:val="20"/>
              </w:rPr>
            </w:pPr>
          </w:p>
        </w:tc>
        <w:tc>
          <w:tcPr>
            <w:tcW w:w="851" w:type="dxa"/>
          </w:tcPr>
          <w:p w14:paraId="66CE2144" w14:textId="77777777" w:rsidR="00387632" w:rsidRPr="00387632" w:rsidRDefault="00387632">
            <w:pPr>
              <w:pStyle w:val="ConsPlusNormal"/>
              <w:jc w:val="both"/>
              <w:rPr>
                <w:rFonts w:ascii="Times New Roman" w:hAnsi="Times New Roman" w:cs="Times New Roman"/>
                <w:sz w:val="20"/>
              </w:rPr>
            </w:pPr>
          </w:p>
        </w:tc>
      </w:tr>
      <w:tr w:rsidR="00E25152" w:rsidRPr="00387632" w14:paraId="587B119F" w14:textId="77777777" w:rsidTr="006729E4">
        <w:tc>
          <w:tcPr>
            <w:tcW w:w="851" w:type="dxa"/>
          </w:tcPr>
          <w:p w14:paraId="5A9F91F6" w14:textId="1FF667CA"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lastRenderedPageBreak/>
              <w:t>1</w:t>
            </w:r>
          </w:p>
        </w:tc>
        <w:tc>
          <w:tcPr>
            <w:tcW w:w="1134" w:type="dxa"/>
          </w:tcPr>
          <w:p w14:paraId="36AF65B5" w14:textId="4AF8704C"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2</w:t>
            </w:r>
          </w:p>
        </w:tc>
        <w:tc>
          <w:tcPr>
            <w:tcW w:w="709" w:type="dxa"/>
          </w:tcPr>
          <w:p w14:paraId="01DD9458" w14:textId="37F8EB20"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3</w:t>
            </w:r>
          </w:p>
        </w:tc>
        <w:tc>
          <w:tcPr>
            <w:tcW w:w="851" w:type="dxa"/>
          </w:tcPr>
          <w:p w14:paraId="2C90A14D" w14:textId="63610A75"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4</w:t>
            </w:r>
          </w:p>
        </w:tc>
        <w:tc>
          <w:tcPr>
            <w:tcW w:w="850" w:type="dxa"/>
          </w:tcPr>
          <w:p w14:paraId="4388DCB1" w14:textId="1CDB108F"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5</w:t>
            </w:r>
          </w:p>
        </w:tc>
        <w:tc>
          <w:tcPr>
            <w:tcW w:w="709" w:type="dxa"/>
          </w:tcPr>
          <w:p w14:paraId="74875B59" w14:textId="1B170090"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6</w:t>
            </w:r>
          </w:p>
        </w:tc>
        <w:tc>
          <w:tcPr>
            <w:tcW w:w="850" w:type="dxa"/>
          </w:tcPr>
          <w:p w14:paraId="07C85880" w14:textId="5C7D5A25"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7</w:t>
            </w:r>
          </w:p>
        </w:tc>
        <w:tc>
          <w:tcPr>
            <w:tcW w:w="709" w:type="dxa"/>
          </w:tcPr>
          <w:p w14:paraId="2BF7E105" w14:textId="4FF8225F"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8</w:t>
            </w:r>
          </w:p>
        </w:tc>
        <w:tc>
          <w:tcPr>
            <w:tcW w:w="708" w:type="dxa"/>
          </w:tcPr>
          <w:p w14:paraId="5F805155" w14:textId="7D4B63AF"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9</w:t>
            </w:r>
          </w:p>
        </w:tc>
        <w:tc>
          <w:tcPr>
            <w:tcW w:w="851" w:type="dxa"/>
          </w:tcPr>
          <w:p w14:paraId="58BD25E2" w14:textId="503C3439"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10</w:t>
            </w:r>
          </w:p>
        </w:tc>
        <w:tc>
          <w:tcPr>
            <w:tcW w:w="850" w:type="dxa"/>
          </w:tcPr>
          <w:p w14:paraId="6B63408A" w14:textId="30AC4E18"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11</w:t>
            </w:r>
          </w:p>
        </w:tc>
        <w:tc>
          <w:tcPr>
            <w:tcW w:w="850" w:type="dxa"/>
          </w:tcPr>
          <w:p w14:paraId="59AFEE7C" w14:textId="5D3CAAF6"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12</w:t>
            </w:r>
          </w:p>
        </w:tc>
        <w:tc>
          <w:tcPr>
            <w:tcW w:w="851" w:type="dxa"/>
          </w:tcPr>
          <w:p w14:paraId="4D5CEABB" w14:textId="7B777AB4"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13</w:t>
            </w:r>
          </w:p>
        </w:tc>
        <w:tc>
          <w:tcPr>
            <w:tcW w:w="850" w:type="dxa"/>
          </w:tcPr>
          <w:p w14:paraId="00A5E00E" w14:textId="31AB3557"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14</w:t>
            </w:r>
          </w:p>
        </w:tc>
        <w:tc>
          <w:tcPr>
            <w:tcW w:w="993" w:type="dxa"/>
          </w:tcPr>
          <w:p w14:paraId="76911D93" w14:textId="102A1E74"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15</w:t>
            </w:r>
          </w:p>
        </w:tc>
        <w:tc>
          <w:tcPr>
            <w:tcW w:w="851" w:type="dxa"/>
          </w:tcPr>
          <w:p w14:paraId="38287BDA" w14:textId="3ADF056F"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16</w:t>
            </w:r>
          </w:p>
        </w:tc>
        <w:tc>
          <w:tcPr>
            <w:tcW w:w="708" w:type="dxa"/>
          </w:tcPr>
          <w:p w14:paraId="04242B59" w14:textId="18E03D22"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17</w:t>
            </w:r>
          </w:p>
        </w:tc>
        <w:tc>
          <w:tcPr>
            <w:tcW w:w="851" w:type="dxa"/>
          </w:tcPr>
          <w:p w14:paraId="7A9F9DF1" w14:textId="6D95F19A"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18</w:t>
            </w:r>
          </w:p>
        </w:tc>
      </w:tr>
      <w:tr w:rsidR="00E25152" w:rsidRPr="00387632" w14:paraId="7932CF00" w14:textId="77777777" w:rsidTr="006729E4">
        <w:tc>
          <w:tcPr>
            <w:tcW w:w="851" w:type="dxa"/>
          </w:tcPr>
          <w:p w14:paraId="66E8A65C"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064301D3"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Торф</w:t>
            </w:r>
          </w:p>
        </w:tc>
        <w:tc>
          <w:tcPr>
            <w:tcW w:w="709" w:type="dxa"/>
          </w:tcPr>
          <w:p w14:paraId="53A9AC6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F48DB51"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191286B9"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6C727F1"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154465B"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291BEA00"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2EECCCC8"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D78D2C5"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2F3ABFA9"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BD7860A"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163E310F"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AECD700"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1B0110F1"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12F39D6F"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26EB616D"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F054B9F"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49725D95" w14:textId="77777777" w:rsidTr="006729E4">
        <w:tc>
          <w:tcPr>
            <w:tcW w:w="851" w:type="dxa"/>
          </w:tcPr>
          <w:p w14:paraId="2D3C34B4"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79BEA10C"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Прочие</w:t>
            </w:r>
          </w:p>
        </w:tc>
        <w:tc>
          <w:tcPr>
            <w:tcW w:w="709" w:type="dxa"/>
          </w:tcPr>
          <w:p w14:paraId="21354A63"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147389B7"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2F76EB7A"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0034716E"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6F02EB9"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73D5E06"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84D0D49"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F035BCD"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0EE57662"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13FB35D7"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74D4157"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9D05DFA"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29B22294"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31E54AAE"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446EB08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65780C07"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2A832C22" w14:textId="77777777" w:rsidTr="006729E4">
        <w:tc>
          <w:tcPr>
            <w:tcW w:w="15026" w:type="dxa"/>
            <w:gridSpan w:val="18"/>
          </w:tcPr>
          <w:p w14:paraId="437CEC54" w14:textId="77777777" w:rsidR="00E25152" w:rsidRPr="00387632" w:rsidRDefault="00E25152" w:rsidP="00E25152">
            <w:pPr>
              <w:pStyle w:val="ConsPlusNormal"/>
              <w:jc w:val="center"/>
              <w:rPr>
                <w:rFonts w:ascii="Times New Roman" w:hAnsi="Times New Roman" w:cs="Times New Roman"/>
                <w:sz w:val="20"/>
              </w:rPr>
            </w:pPr>
            <w:r w:rsidRPr="00387632">
              <w:rPr>
                <w:rFonts w:ascii="Times New Roman" w:hAnsi="Times New Roman" w:cs="Times New Roman"/>
                <w:sz w:val="20"/>
              </w:rPr>
              <w:t>Период регулирования</w:t>
            </w:r>
          </w:p>
        </w:tc>
      </w:tr>
      <w:tr w:rsidR="00E25152" w:rsidRPr="00387632" w14:paraId="3B06ED99" w14:textId="77777777" w:rsidTr="006729E4">
        <w:tc>
          <w:tcPr>
            <w:tcW w:w="851" w:type="dxa"/>
          </w:tcPr>
          <w:p w14:paraId="0540D11F"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ТЭС 1</w:t>
            </w:r>
          </w:p>
        </w:tc>
        <w:tc>
          <w:tcPr>
            <w:tcW w:w="1134" w:type="dxa"/>
          </w:tcPr>
          <w:p w14:paraId="22A351A7"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Газ...</w:t>
            </w:r>
          </w:p>
        </w:tc>
        <w:tc>
          <w:tcPr>
            <w:tcW w:w="709" w:type="dxa"/>
          </w:tcPr>
          <w:p w14:paraId="6E8040C4"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9419BE2"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5061087"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04B50CAC"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0B3DF41"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F888000"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32A37377"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391729F"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DE72829"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7FC8409"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5D62309F"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1AF03E6C"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0D9775FA"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695A8E7"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367D586C"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1B5EB0C"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1EFEF5A9" w14:textId="77777777" w:rsidTr="006729E4">
        <w:tc>
          <w:tcPr>
            <w:tcW w:w="851" w:type="dxa"/>
          </w:tcPr>
          <w:p w14:paraId="13D5CFF1"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0C97145D"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Уголь...</w:t>
            </w:r>
          </w:p>
        </w:tc>
        <w:tc>
          <w:tcPr>
            <w:tcW w:w="709" w:type="dxa"/>
          </w:tcPr>
          <w:p w14:paraId="1AF4F606"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28F0D89"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050713F2"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B94CFDA"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16F6CD18"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1526BE9B"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A6AEC38"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2F4E4C1"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7F893BC"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2648620C"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1E63C87"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8ACDC89"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5A955746"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E41FAA9"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343A0441"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30C209CE"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68DCC96B" w14:textId="77777777" w:rsidTr="006729E4">
        <w:tc>
          <w:tcPr>
            <w:tcW w:w="851" w:type="dxa"/>
          </w:tcPr>
          <w:p w14:paraId="3623155C"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7AF73067"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Мазут</w:t>
            </w:r>
          </w:p>
        </w:tc>
        <w:tc>
          <w:tcPr>
            <w:tcW w:w="709" w:type="dxa"/>
          </w:tcPr>
          <w:p w14:paraId="7808D248"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577FF88"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792C31F"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04545761"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2A8D2EB"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11B0616F"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36968D8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8C15D32"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D21347C"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DE75369"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6E77BF3B"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02F01D58"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50A26374"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0CE329D"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1785082"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7FB549CA"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7F97917A" w14:textId="77777777" w:rsidTr="006729E4">
        <w:tc>
          <w:tcPr>
            <w:tcW w:w="851" w:type="dxa"/>
          </w:tcPr>
          <w:p w14:paraId="79280946"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0FF8C8DB"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Торф</w:t>
            </w:r>
          </w:p>
        </w:tc>
        <w:tc>
          <w:tcPr>
            <w:tcW w:w="709" w:type="dxa"/>
          </w:tcPr>
          <w:p w14:paraId="563E27F0"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98F0CBD"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FE86D5F"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42B8D6FD"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81C7CF4"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07F27CB4"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7CA6B39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245B760"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798A4D4"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5F859B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397AA1D"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C65D713"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19F8EB1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7D609112"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7CAA6210"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F80E9D6"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0A72736E" w14:textId="77777777" w:rsidTr="006729E4">
        <w:tc>
          <w:tcPr>
            <w:tcW w:w="851" w:type="dxa"/>
          </w:tcPr>
          <w:p w14:paraId="74B4F43F"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5D0B09B3"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Прочие</w:t>
            </w:r>
          </w:p>
        </w:tc>
        <w:tc>
          <w:tcPr>
            <w:tcW w:w="709" w:type="dxa"/>
          </w:tcPr>
          <w:p w14:paraId="0B7FF8C3"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777176C"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ECA681F"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6093796"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AA67CE3"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4011F2FF"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BA3F502"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BFB156F"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A7216A5"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5DB912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335D785D"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23DF5BC8"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4AD0D2E2"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8371007"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36EB3EA"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8F8C38A"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75E850D3" w14:textId="77777777" w:rsidTr="006729E4">
        <w:tc>
          <w:tcPr>
            <w:tcW w:w="851" w:type="dxa"/>
          </w:tcPr>
          <w:p w14:paraId="63C304D2"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4B9CDF87"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w:t>
            </w:r>
          </w:p>
        </w:tc>
        <w:tc>
          <w:tcPr>
            <w:tcW w:w="709" w:type="dxa"/>
          </w:tcPr>
          <w:p w14:paraId="5C3825D1"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710FB2B7"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024816FD"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22A688CE"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9DB16B6"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150326BA"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34F1628C"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B5E5872"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D73E11C"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18FC4E4"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38130E0"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E3CD73E"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0F1A4583"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7DE959D9"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7C28E0ED"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749D11E"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4C0ADFB8" w14:textId="77777777" w:rsidTr="006729E4">
        <w:tc>
          <w:tcPr>
            <w:tcW w:w="851" w:type="dxa"/>
          </w:tcPr>
          <w:p w14:paraId="6C71A230"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и т.д.</w:t>
            </w:r>
          </w:p>
        </w:tc>
        <w:tc>
          <w:tcPr>
            <w:tcW w:w="1134" w:type="dxa"/>
          </w:tcPr>
          <w:p w14:paraId="5E680F3C"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w:t>
            </w:r>
          </w:p>
        </w:tc>
        <w:tc>
          <w:tcPr>
            <w:tcW w:w="709" w:type="dxa"/>
          </w:tcPr>
          <w:p w14:paraId="591D5E1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56B07F43"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C0F096D"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7E97D80"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3808EB6"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05EFB5A9"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5818CA31"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A11A3AD"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21C0F094"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01DA113F"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5D44932"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C08DC8E"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5B0218D0"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7A7ECC9C"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6D7C6FD6"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59DB45A0"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14A2C180" w14:textId="77777777" w:rsidTr="006729E4">
        <w:tc>
          <w:tcPr>
            <w:tcW w:w="851" w:type="dxa"/>
          </w:tcPr>
          <w:p w14:paraId="58357274"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1574B977"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39FBBE3B"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9BDB986"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E830639"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1392898F"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7B3E60C"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4B8D55EA"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825E015"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30123296"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52B7DBB"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0835596"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39772F7D"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2C6599A4"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50C3EA24"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6FA3E73"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493A6D4F"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61805DFE"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1FFD508B" w14:textId="77777777" w:rsidTr="006729E4">
        <w:tc>
          <w:tcPr>
            <w:tcW w:w="851" w:type="dxa"/>
          </w:tcPr>
          <w:p w14:paraId="42E61860"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104202A7"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4F6C8A19"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11FABB39"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AED40E3"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5ADF33BB"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FD08305"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3D3F3AD9"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3DC15D1D"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3E1E09E9"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216F0A76"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BF10A0A"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91AEBD0"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08D55DA9"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7C76E0BA"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77983295"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24D97771"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5C7E086"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351A3F79" w14:textId="77777777" w:rsidTr="006729E4">
        <w:tc>
          <w:tcPr>
            <w:tcW w:w="851" w:type="dxa"/>
          </w:tcPr>
          <w:p w14:paraId="5407B27F"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Всего</w:t>
            </w:r>
          </w:p>
        </w:tc>
        <w:tc>
          <w:tcPr>
            <w:tcW w:w="1134" w:type="dxa"/>
          </w:tcPr>
          <w:p w14:paraId="46578F59"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Газ...</w:t>
            </w:r>
          </w:p>
        </w:tc>
        <w:tc>
          <w:tcPr>
            <w:tcW w:w="709" w:type="dxa"/>
          </w:tcPr>
          <w:p w14:paraId="282321AD"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66CFA33E"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6B6609B"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5DA50767"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1F19E63E"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3FA29A9C"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5C123474"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173218E"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8DB0F23"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06E0A7A8"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738C87E8"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146D21A"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44F73558"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5AC63B39"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1DAD3C6"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2FB1325"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71CF392D" w14:textId="77777777" w:rsidTr="006729E4">
        <w:tc>
          <w:tcPr>
            <w:tcW w:w="851" w:type="dxa"/>
          </w:tcPr>
          <w:p w14:paraId="4B01C4F2"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1DED5667"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Уголь...</w:t>
            </w:r>
          </w:p>
        </w:tc>
        <w:tc>
          <w:tcPr>
            <w:tcW w:w="709" w:type="dxa"/>
          </w:tcPr>
          <w:p w14:paraId="351862C5"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391DFA2"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0E3D08F2"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568CDD24"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50C94E0"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EB85DAB"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1EE528D"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EE18E37"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1E19A728"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92E6579"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63F7B8C8"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178CB17"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0214038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54D91C07"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2815104A"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B1EA5E6"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3205F889" w14:textId="77777777" w:rsidTr="006729E4">
        <w:tc>
          <w:tcPr>
            <w:tcW w:w="851" w:type="dxa"/>
          </w:tcPr>
          <w:p w14:paraId="35D15E45"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3C1A5EB3"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Мазут</w:t>
            </w:r>
          </w:p>
        </w:tc>
        <w:tc>
          <w:tcPr>
            <w:tcW w:w="709" w:type="dxa"/>
          </w:tcPr>
          <w:p w14:paraId="5AAFC680"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45F15A9"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ECEC337"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0D24187C"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CCBF822"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7FAF4D5"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718F9054"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BA0D796"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47B4CB7"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193ADD4D"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02489E21"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36E71295"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59C0B99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519DCAEC" w14:textId="77777777" w:rsidR="00E25152" w:rsidRPr="00387632" w:rsidRDefault="00E25152" w:rsidP="00E25152">
            <w:pPr>
              <w:pStyle w:val="ConsPlusNormal"/>
              <w:jc w:val="both"/>
              <w:rPr>
                <w:rFonts w:ascii="Times New Roman" w:hAnsi="Times New Roman" w:cs="Times New Roman"/>
                <w:sz w:val="20"/>
              </w:rPr>
            </w:pPr>
          </w:p>
        </w:tc>
        <w:tc>
          <w:tcPr>
            <w:tcW w:w="708" w:type="dxa"/>
            <w:tcBorders>
              <w:bottom w:val="single" w:sz="4" w:space="0" w:color="auto"/>
            </w:tcBorders>
          </w:tcPr>
          <w:p w14:paraId="2D7EA87C" w14:textId="77777777" w:rsidR="00E25152" w:rsidRPr="00387632" w:rsidRDefault="00E25152" w:rsidP="00E25152">
            <w:pPr>
              <w:pStyle w:val="ConsPlusNormal"/>
              <w:jc w:val="both"/>
              <w:rPr>
                <w:rFonts w:ascii="Times New Roman" w:hAnsi="Times New Roman" w:cs="Times New Roman"/>
                <w:sz w:val="20"/>
              </w:rPr>
            </w:pPr>
          </w:p>
        </w:tc>
        <w:tc>
          <w:tcPr>
            <w:tcW w:w="851" w:type="dxa"/>
            <w:tcBorders>
              <w:bottom w:val="single" w:sz="4" w:space="0" w:color="auto"/>
            </w:tcBorders>
          </w:tcPr>
          <w:p w14:paraId="6F127456"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1B2889B0" w14:textId="77777777" w:rsidTr="006729E4">
        <w:tc>
          <w:tcPr>
            <w:tcW w:w="851" w:type="dxa"/>
          </w:tcPr>
          <w:p w14:paraId="2A1C6BD3"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1F613F24"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Торф</w:t>
            </w:r>
          </w:p>
        </w:tc>
        <w:tc>
          <w:tcPr>
            <w:tcW w:w="709" w:type="dxa"/>
          </w:tcPr>
          <w:p w14:paraId="70C01879"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1477D657"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4668F29"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D8F03A3"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28B8C0F"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6E89016D"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190894A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793CA835"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270DE0A8"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A7059FB"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338E0EE"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819CFC5"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71449314"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6ECB5049"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08D401A0"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484F0967" w14:textId="77777777" w:rsidR="00E25152" w:rsidRPr="00387632" w:rsidRDefault="00E25152" w:rsidP="00E25152">
            <w:pPr>
              <w:pStyle w:val="ConsPlusNormal"/>
              <w:jc w:val="both"/>
              <w:rPr>
                <w:rFonts w:ascii="Times New Roman" w:hAnsi="Times New Roman" w:cs="Times New Roman"/>
                <w:sz w:val="20"/>
              </w:rPr>
            </w:pPr>
          </w:p>
        </w:tc>
      </w:tr>
      <w:tr w:rsidR="00E25152" w:rsidRPr="00387632" w14:paraId="5532B917" w14:textId="77777777" w:rsidTr="006729E4">
        <w:tc>
          <w:tcPr>
            <w:tcW w:w="851" w:type="dxa"/>
          </w:tcPr>
          <w:p w14:paraId="7D36F389" w14:textId="77777777" w:rsidR="00E25152" w:rsidRPr="00387632" w:rsidRDefault="00E25152" w:rsidP="00E25152">
            <w:pPr>
              <w:pStyle w:val="ConsPlusNormal"/>
              <w:jc w:val="both"/>
              <w:rPr>
                <w:rFonts w:ascii="Times New Roman" w:hAnsi="Times New Roman" w:cs="Times New Roman"/>
                <w:sz w:val="20"/>
              </w:rPr>
            </w:pPr>
          </w:p>
        </w:tc>
        <w:tc>
          <w:tcPr>
            <w:tcW w:w="1134" w:type="dxa"/>
          </w:tcPr>
          <w:p w14:paraId="4029BD5D" w14:textId="77777777" w:rsidR="00E25152" w:rsidRPr="00387632" w:rsidRDefault="00E25152" w:rsidP="00E25152">
            <w:pPr>
              <w:pStyle w:val="ConsPlusNormal"/>
              <w:rPr>
                <w:rFonts w:ascii="Times New Roman" w:hAnsi="Times New Roman" w:cs="Times New Roman"/>
                <w:sz w:val="20"/>
              </w:rPr>
            </w:pPr>
            <w:r w:rsidRPr="00387632">
              <w:rPr>
                <w:rFonts w:ascii="Times New Roman" w:hAnsi="Times New Roman" w:cs="Times New Roman"/>
                <w:sz w:val="20"/>
              </w:rPr>
              <w:t>Прочие</w:t>
            </w:r>
          </w:p>
        </w:tc>
        <w:tc>
          <w:tcPr>
            <w:tcW w:w="709" w:type="dxa"/>
          </w:tcPr>
          <w:p w14:paraId="1C527686"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2299AF13"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CDE2ECF"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72B6C344"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686E0282" w14:textId="77777777" w:rsidR="00E25152" w:rsidRPr="00387632" w:rsidRDefault="00E25152" w:rsidP="00E25152">
            <w:pPr>
              <w:pStyle w:val="ConsPlusNormal"/>
              <w:jc w:val="both"/>
              <w:rPr>
                <w:rFonts w:ascii="Times New Roman" w:hAnsi="Times New Roman" w:cs="Times New Roman"/>
                <w:sz w:val="20"/>
              </w:rPr>
            </w:pPr>
          </w:p>
        </w:tc>
        <w:tc>
          <w:tcPr>
            <w:tcW w:w="709" w:type="dxa"/>
          </w:tcPr>
          <w:p w14:paraId="5F632A56" w14:textId="77777777" w:rsidR="00E25152" w:rsidRPr="00387632" w:rsidRDefault="00E25152" w:rsidP="00E25152">
            <w:pPr>
              <w:pStyle w:val="ConsPlusNormal"/>
              <w:jc w:val="both"/>
              <w:rPr>
                <w:rFonts w:ascii="Times New Roman" w:hAnsi="Times New Roman" w:cs="Times New Roman"/>
                <w:sz w:val="20"/>
              </w:rPr>
            </w:pPr>
          </w:p>
        </w:tc>
        <w:tc>
          <w:tcPr>
            <w:tcW w:w="708" w:type="dxa"/>
          </w:tcPr>
          <w:p w14:paraId="7A5C21C5"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3B887E6C"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7E66D8D0"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4A988CC3"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595CEF94" w14:textId="77777777" w:rsidR="00E25152" w:rsidRPr="00387632" w:rsidRDefault="00E25152" w:rsidP="00E25152">
            <w:pPr>
              <w:pStyle w:val="ConsPlusNormal"/>
              <w:jc w:val="both"/>
              <w:rPr>
                <w:rFonts w:ascii="Times New Roman" w:hAnsi="Times New Roman" w:cs="Times New Roman"/>
                <w:sz w:val="20"/>
              </w:rPr>
            </w:pPr>
          </w:p>
        </w:tc>
        <w:tc>
          <w:tcPr>
            <w:tcW w:w="850" w:type="dxa"/>
          </w:tcPr>
          <w:p w14:paraId="5D5FD954" w14:textId="77777777" w:rsidR="00E25152" w:rsidRPr="00387632" w:rsidRDefault="00E25152" w:rsidP="00E25152">
            <w:pPr>
              <w:pStyle w:val="ConsPlusNormal"/>
              <w:jc w:val="both"/>
              <w:rPr>
                <w:rFonts w:ascii="Times New Roman" w:hAnsi="Times New Roman" w:cs="Times New Roman"/>
                <w:sz w:val="20"/>
              </w:rPr>
            </w:pPr>
          </w:p>
        </w:tc>
        <w:tc>
          <w:tcPr>
            <w:tcW w:w="993" w:type="dxa"/>
          </w:tcPr>
          <w:p w14:paraId="4121602E" w14:textId="77777777" w:rsidR="00E25152" w:rsidRPr="00387632" w:rsidRDefault="00E25152" w:rsidP="00E25152">
            <w:pPr>
              <w:pStyle w:val="ConsPlusNormal"/>
              <w:jc w:val="both"/>
              <w:rPr>
                <w:rFonts w:ascii="Times New Roman" w:hAnsi="Times New Roman" w:cs="Times New Roman"/>
                <w:sz w:val="20"/>
              </w:rPr>
            </w:pPr>
          </w:p>
        </w:tc>
        <w:tc>
          <w:tcPr>
            <w:tcW w:w="851" w:type="dxa"/>
          </w:tcPr>
          <w:p w14:paraId="3873976F" w14:textId="77777777" w:rsidR="00E25152" w:rsidRPr="00387632" w:rsidRDefault="00E25152" w:rsidP="00E25152">
            <w:pPr>
              <w:pStyle w:val="ConsPlusNormal"/>
              <w:jc w:val="both"/>
              <w:rPr>
                <w:rFonts w:ascii="Times New Roman" w:hAnsi="Times New Roman" w:cs="Times New Roman"/>
                <w:sz w:val="20"/>
              </w:rPr>
            </w:pPr>
          </w:p>
        </w:tc>
        <w:tc>
          <w:tcPr>
            <w:tcW w:w="708" w:type="dxa"/>
            <w:tcBorders>
              <w:top w:val="single" w:sz="4" w:space="0" w:color="auto"/>
              <w:bottom w:val="single" w:sz="4" w:space="0" w:color="auto"/>
            </w:tcBorders>
          </w:tcPr>
          <w:p w14:paraId="4585452E" w14:textId="77777777" w:rsidR="00E25152" w:rsidRPr="00387632" w:rsidRDefault="00E25152" w:rsidP="00E25152">
            <w:pPr>
              <w:pStyle w:val="ConsPlusNormal"/>
              <w:jc w:val="both"/>
              <w:rPr>
                <w:rFonts w:ascii="Times New Roman" w:hAnsi="Times New Roman" w:cs="Times New Roman"/>
                <w:sz w:val="20"/>
              </w:rPr>
            </w:pPr>
          </w:p>
        </w:tc>
        <w:tc>
          <w:tcPr>
            <w:tcW w:w="851" w:type="dxa"/>
            <w:tcBorders>
              <w:top w:val="single" w:sz="4" w:space="0" w:color="auto"/>
              <w:left w:val="nil"/>
              <w:bottom w:val="single" w:sz="4" w:space="0" w:color="auto"/>
              <w:right w:val="single" w:sz="4" w:space="0" w:color="auto"/>
            </w:tcBorders>
          </w:tcPr>
          <w:p w14:paraId="24BBD6F8" w14:textId="77777777" w:rsidR="00E25152" w:rsidRPr="00387632" w:rsidRDefault="00E25152" w:rsidP="00E25152">
            <w:pPr>
              <w:rPr>
                <w:rFonts w:ascii="Times New Roman" w:hAnsi="Times New Roman" w:cs="Times New Roman"/>
                <w:sz w:val="20"/>
                <w:szCs w:val="20"/>
              </w:rPr>
            </w:pPr>
          </w:p>
        </w:tc>
      </w:tr>
    </w:tbl>
    <w:p w14:paraId="15F38EC2" w14:textId="77777777" w:rsidR="00387632" w:rsidRDefault="00387632">
      <w:pPr>
        <w:pStyle w:val="ConsPlusNormal"/>
      </w:pPr>
      <w:r>
        <w:rPr>
          <w:sz w:val="28"/>
        </w:rPr>
        <w:br/>
      </w:r>
    </w:p>
    <w:p w14:paraId="5EAA821A" w14:textId="77777777" w:rsidR="00E25152" w:rsidRDefault="00E25152" w:rsidP="00387632">
      <w:pPr>
        <w:widowControl w:val="0"/>
        <w:autoSpaceDE w:val="0"/>
        <w:autoSpaceDN w:val="0"/>
        <w:spacing w:after="0" w:line="240" w:lineRule="auto"/>
        <w:jc w:val="center"/>
        <w:rPr>
          <w:rFonts w:ascii="Calibri" w:eastAsia="Times New Roman" w:hAnsi="Calibri" w:cs="Calibri"/>
          <w:sz w:val="28"/>
          <w:szCs w:val="28"/>
          <w:lang w:eastAsia="ru-RU"/>
        </w:rPr>
        <w:sectPr w:rsidR="00E25152" w:rsidSect="006A75E2">
          <w:pgSz w:w="16838" w:h="11906" w:orient="landscape" w:code="9"/>
          <w:pgMar w:top="851" w:right="992" w:bottom="1701" w:left="851" w:header="425" w:footer="709" w:gutter="0"/>
          <w:cols w:space="708"/>
          <w:docGrid w:linePitch="360"/>
        </w:sectPr>
      </w:pPr>
    </w:p>
    <w:p w14:paraId="69C7AC23" w14:textId="77777777" w:rsidR="00387632" w:rsidRPr="005463F4" w:rsidRDefault="00387632">
      <w:pPr>
        <w:pStyle w:val="ConsPlusNormal"/>
        <w:jc w:val="center"/>
        <w:rPr>
          <w:rFonts w:ascii="Times New Roman" w:hAnsi="Times New Roman" w:cs="Times New Roman"/>
          <w:sz w:val="28"/>
          <w:szCs w:val="28"/>
        </w:rPr>
      </w:pPr>
      <w:r w:rsidRPr="005463F4">
        <w:rPr>
          <w:rFonts w:ascii="Times New Roman" w:hAnsi="Times New Roman" w:cs="Times New Roman"/>
          <w:sz w:val="28"/>
          <w:szCs w:val="28"/>
        </w:rPr>
        <w:lastRenderedPageBreak/>
        <w:t>Смета расходов</w:t>
      </w:r>
    </w:p>
    <w:p w14:paraId="2C23AC75" w14:textId="77777777" w:rsidR="00387632" w:rsidRPr="00FE4921" w:rsidRDefault="00387632">
      <w:pPr>
        <w:pStyle w:val="ConsPlusNormal"/>
        <w:jc w:val="both"/>
        <w:rPr>
          <w:rFonts w:ascii="Times New Roman" w:hAnsi="Times New Roman" w:cs="Times New Roman"/>
          <w:sz w:val="18"/>
          <w:szCs w:val="18"/>
        </w:rPr>
      </w:pPr>
    </w:p>
    <w:p w14:paraId="6F9BD400" w14:textId="77777777" w:rsidR="00387632" w:rsidRPr="00FE4921" w:rsidRDefault="00387632">
      <w:pPr>
        <w:pStyle w:val="ConsPlusNormal"/>
        <w:jc w:val="right"/>
        <w:rPr>
          <w:rFonts w:ascii="Times New Roman" w:hAnsi="Times New Roman" w:cs="Times New Roman"/>
          <w:sz w:val="18"/>
          <w:szCs w:val="18"/>
        </w:rPr>
      </w:pPr>
      <w:r w:rsidRPr="00FE4921">
        <w:rPr>
          <w:rFonts w:ascii="Times New Roman" w:hAnsi="Times New Roman" w:cs="Times New Roman"/>
          <w:sz w:val="18"/>
          <w:szCs w:val="18"/>
        </w:rPr>
        <w:t>тыс. руб.</w:t>
      </w:r>
    </w:p>
    <w:tbl>
      <w:tblPr>
        <w:tblW w:w="962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3667"/>
        <w:gridCol w:w="2395"/>
        <w:gridCol w:w="2835"/>
      </w:tblGrid>
      <w:tr w:rsidR="00387632" w:rsidRPr="00FE4921" w14:paraId="18A15B63" w14:textId="77777777" w:rsidTr="00163583">
        <w:tc>
          <w:tcPr>
            <w:tcW w:w="730" w:type="dxa"/>
          </w:tcPr>
          <w:p w14:paraId="4820F97D" w14:textId="57608E8E" w:rsidR="00387632" w:rsidRPr="00FE4921" w:rsidRDefault="00163583">
            <w:pPr>
              <w:pStyle w:val="ConsPlusNormal"/>
              <w:jc w:val="center"/>
              <w:rPr>
                <w:rFonts w:ascii="Times New Roman" w:hAnsi="Times New Roman" w:cs="Times New Roman"/>
                <w:sz w:val="18"/>
                <w:szCs w:val="18"/>
              </w:rPr>
            </w:pPr>
            <w:r>
              <w:rPr>
                <w:rFonts w:ascii="Times New Roman" w:hAnsi="Times New Roman" w:cs="Times New Roman"/>
                <w:sz w:val="18"/>
                <w:szCs w:val="18"/>
              </w:rPr>
              <w:t>№</w:t>
            </w:r>
            <w:r w:rsidR="00387632" w:rsidRPr="00FE4921">
              <w:rPr>
                <w:rFonts w:ascii="Times New Roman" w:hAnsi="Times New Roman" w:cs="Times New Roman"/>
                <w:sz w:val="18"/>
                <w:szCs w:val="18"/>
              </w:rPr>
              <w:t xml:space="preserve"> п/п</w:t>
            </w:r>
          </w:p>
        </w:tc>
        <w:tc>
          <w:tcPr>
            <w:tcW w:w="3667" w:type="dxa"/>
          </w:tcPr>
          <w:p w14:paraId="3410030F" w14:textId="77777777" w:rsidR="00387632" w:rsidRPr="00FE4921" w:rsidRDefault="0038763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Показатели</w:t>
            </w:r>
          </w:p>
        </w:tc>
        <w:tc>
          <w:tcPr>
            <w:tcW w:w="2395" w:type="dxa"/>
          </w:tcPr>
          <w:p w14:paraId="65521756" w14:textId="77777777" w:rsidR="00387632" w:rsidRPr="00FE4921" w:rsidRDefault="0038763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Базовый период</w:t>
            </w:r>
          </w:p>
        </w:tc>
        <w:tc>
          <w:tcPr>
            <w:tcW w:w="2835" w:type="dxa"/>
          </w:tcPr>
          <w:p w14:paraId="1956239F" w14:textId="77777777" w:rsidR="00387632" w:rsidRPr="00FE4921" w:rsidRDefault="0038763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Период регулирования</w:t>
            </w:r>
          </w:p>
        </w:tc>
      </w:tr>
      <w:tr w:rsidR="00387632" w:rsidRPr="00FE4921" w14:paraId="63E8D65E" w14:textId="77777777" w:rsidTr="00163583">
        <w:tc>
          <w:tcPr>
            <w:tcW w:w="730" w:type="dxa"/>
          </w:tcPr>
          <w:p w14:paraId="013BA987" w14:textId="77777777" w:rsidR="00387632" w:rsidRPr="00FE4921" w:rsidRDefault="0038763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1</w:t>
            </w:r>
          </w:p>
        </w:tc>
        <w:tc>
          <w:tcPr>
            <w:tcW w:w="3667" w:type="dxa"/>
          </w:tcPr>
          <w:p w14:paraId="68E35B3C" w14:textId="77777777" w:rsidR="00387632" w:rsidRPr="00FE4921" w:rsidRDefault="0038763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2</w:t>
            </w:r>
          </w:p>
        </w:tc>
        <w:tc>
          <w:tcPr>
            <w:tcW w:w="2395" w:type="dxa"/>
          </w:tcPr>
          <w:p w14:paraId="752FF9AA" w14:textId="77777777" w:rsidR="00387632" w:rsidRPr="00FE4921" w:rsidRDefault="0038763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3</w:t>
            </w:r>
          </w:p>
        </w:tc>
        <w:tc>
          <w:tcPr>
            <w:tcW w:w="2835" w:type="dxa"/>
          </w:tcPr>
          <w:p w14:paraId="4C89F780" w14:textId="77777777" w:rsidR="00387632" w:rsidRPr="00FE4921" w:rsidRDefault="0038763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4</w:t>
            </w:r>
          </w:p>
        </w:tc>
      </w:tr>
      <w:tr w:rsidR="00387632" w:rsidRPr="00FE4921" w14:paraId="6B2E5C9E" w14:textId="77777777" w:rsidTr="00163583">
        <w:tc>
          <w:tcPr>
            <w:tcW w:w="730" w:type="dxa"/>
          </w:tcPr>
          <w:p w14:paraId="7674D16D" w14:textId="77777777" w:rsidR="00387632" w:rsidRPr="00FE4921" w:rsidRDefault="00387632">
            <w:pPr>
              <w:pStyle w:val="ConsPlusNormal"/>
              <w:rPr>
                <w:rFonts w:ascii="Times New Roman" w:hAnsi="Times New Roman" w:cs="Times New Roman"/>
                <w:sz w:val="18"/>
                <w:szCs w:val="18"/>
              </w:rPr>
            </w:pPr>
            <w:r w:rsidRPr="00FE4921">
              <w:rPr>
                <w:rFonts w:ascii="Times New Roman" w:hAnsi="Times New Roman" w:cs="Times New Roman"/>
                <w:sz w:val="18"/>
                <w:szCs w:val="18"/>
              </w:rPr>
              <w:t>I.</w:t>
            </w:r>
          </w:p>
        </w:tc>
        <w:tc>
          <w:tcPr>
            <w:tcW w:w="3667" w:type="dxa"/>
          </w:tcPr>
          <w:p w14:paraId="7A933768"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Расходы, связанные с производством и реализацией продукции (услуг), всего</w:t>
            </w:r>
          </w:p>
        </w:tc>
        <w:tc>
          <w:tcPr>
            <w:tcW w:w="2395" w:type="dxa"/>
          </w:tcPr>
          <w:p w14:paraId="7CC197E0" w14:textId="77777777" w:rsidR="00387632" w:rsidRPr="00FE4921" w:rsidRDefault="00387632">
            <w:pPr>
              <w:pStyle w:val="ConsPlusNormal"/>
              <w:rPr>
                <w:rFonts w:ascii="Times New Roman" w:hAnsi="Times New Roman" w:cs="Times New Roman"/>
                <w:sz w:val="18"/>
                <w:szCs w:val="18"/>
              </w:rPr>
            </w:pPr>
          </w:p>
        </w:tc>
        <w:tc>
          <w:tcPr>
            <w:tcW w:w="2835" w:type="dxa"/>
          </w:tcPr>
          <w:p w14:paraId="29EC5966" w14:textId="77777777" w:rsidR="00387632" w:rsidRPr="00FE4921" w:rsidRDefault="00387632">
            <w:pPr>
              <w:pStyle w:val="ConsPlusNormal"/>
              <w:rPr>
                <w:rFonts w:ascii="Times New Roman" w:hAnsi="Times New Roman" w:cs="Times New Roman"/>
                <w:sz w:val="18"/>
                <w:szCs w:val="18"/>
              </w:rPr>
            </w:pPr>
          </w:p>
        </w:tc>
      </w:tr>
      <w:tr w:rsidR="00387632" w:rsidRPr="00FE4921" w14:paraId="5D8DE83B" w14:textId="77777777" w:rsidTr="00163583">
        <w:tc>
          <w:tcPr>
            <w:tcW w:w="730" w:type="dxa"/>
          </w:tcPr>
          <w:p w14:paraId="6CA40CEF" w14:textId="77777777" w:rsidR="00387632" w:rsidRPr="00FE4921" w:rsidRDefault="00387632">
            <w:pPr>
              <w:pStyle w:val="ConsPlusNormal"/>
              <w:rPr>
                <w:rFonts w:ascii="Times New Roman" w:hAnsi="Times New Roman" w:cs="Times New Roman"/>
                <w:sz w:val="18"/>
                <w:szCs w:val="18"/>
              </w:rPr>
            </w:pPr>
          </w:p>
        </w:tc>
        <w:tc>
          <w:tcPr>
            <w:tcW w:w="3667" w:type="dxa"/>
          </w:tcPr>
          <w:p w14:paraId="6C91309F"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сырье и материалы</w:t>
            </w:r>
          </w:p>
        </w:tc>
        <w:tc>
          <w:tcPr>
            <w:tcW w:w="2395" w:type="dxa"/>
          </w:tcPr>
          <w:p w14:paraId="19033116" w14:textId="77777777" w:rsidR="00387632" w:rsidRPr="00FE4921" w:rsidRDefault="00387632">
            <w:pPr>
              <w:pStyle w:val="ConsPlusNormal"/>
              <w:rPr>
                <w:rFonts w:ascii="Times New Roman" w:hAnsi="Times New Roman" w:cs="Times New Roman"/>
                <w:sz w:val="18"/>
                <w:szCs w:val="18"/>
              </w:rPr>
            </w:pPr>
          </w:p>
        </w:tc>
        <w:tc>
          <w:tcPr>
            <w:tcW w:w="2835" w:type="dxa"/>
          </w:tcPr>
          <w:p w14:paraId="2A7ECD12" w14:textId="77777777" w:rsidR="00387632" w:rsidRPr="00FE4921" w:rsidRDefault="00387632">
            <w:pPr>
              <w:pStyle w:val="ConsPlusNormal"/>
              <w:rPr>
                <w:rFonts w:ascii="Times New Roman" w:hAnsi="Times New Roman" w:cs="Times New Roman"/>
                <w:sz w:val="18"/>
                <w:szCs w:val="18"/>
              </w:rPr>
            </w:pPr>
          </w:p>
        </w:tc>
      </w:tr>
      <w:tr w:rsidR="00387632" w:rsidRPr="00FE4921" w14:paraId="0B576113" w14:textId="77777777" w:rsidTr="00163583">
        <w:tc>
          <w:tcPr>
            <w:tcW w:w="730" w:type="dxa"/>
          </w:tcPr>
          <w:p w14:paraId="2812FE38" w14:textId="77777777" w:rsidR="00387632" w:rsidRPr="00FE4921" w:rsidRDefault="00387632">
            <w:pPr>
              <w:pStyle w:val="ConsPlusNormal"/>
              <w:rPr>
                <w:rFonts w:ascii="Times New Roman" w:hAnsi="Times New Roman" w:cs="Times New Roman"/>
                <w:sz w:val="18"/>
                <w:szCs w:val="18"/>
              </w:rPr>
            </w:pPr>
          </w:p>
        </w:tc>
        <w:tc>
          <w:tcPr>
            <w:tcW w:w="3667" w:type="dxa"/>
          </w:tcPr>
          <w:p w14:paraId="7BAF7B90"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топливо</w:t>
            </w:r>
          </w:p>
        </w:tc>
        <w:tc>
          <w:tcPr>
            <w:tcW w:w="2395" w:type="dxa"/>
          </w:tcPr>
          <w:p w14:paraId="16243F9F" w14:textId="77777777" w:rsidR="00387632" w:rsidRPr="00FE4921" w:rsidRDefault="00387632">
            <w:pPr>
              <w:pStyle w:val="ConsPlusNormal"/>
              <w:rPr>
                <w:rFonts w:ascii="Times New Roman" w:hAnsi="Times New Roman" w:cs="Times New Roman"/>
                <w:sz w:val="18"/>
                <w:szCs w:val="18"/>
              </w:rPr>
            </w:pPr>
          </w:p>
        </w:tc>
        <w:tc>
          <w:tcPr>
            <w:tcW w:w="2835" w:type="dxa"/>
          </w:tcPr>
          <w:p w14:paraId="07A9776E" w14:textId="77777777" w:rsidR="00387632" w:rsidRPr="00FE4921" w:rsidRDefault="00387632">
            <w:pPr>
              <w:pStyle w:val="ConsPlusNormal"/>
              <w:rPr>
                <w:rFonts w:ascii="Times New Roman" w:hAnsi="Times New Roman" w:cs="Times New Roman"/>
                <w:sz w:val="18"/>
                <w:szCs w:val="18"/>
              </w:rPr>
            </w:pPr>
          </w:p>
        </w:tc>
      </w:tr>
      <w:tr w:rsidR="00387632" w:rsidRPr="00FE4921" w14:paraId="7DA51362" w14:textId="77777777" w:rsidTr="00163583">
        <w:tc>
          <w:tcPr>
            <w:tcW w:w="730" w:type="dxa"/>
          </w:tcPr>
          <w:p w14:paraId="3233CC87" w14:textId="77777777" w:rsidR="00387632" w:rsidRPr="00FE4921" w:rsidRDefault="00387632">
            <w:pPr>
              <w:pStyle w:val="ConsPlusNormal"/>
              <w:rPr>
                <w:rFonts w:ascii="Times New Roman" w:hAnsi="Times New Roman" w:cs="Times New Roman"/>
                <w:sz w:val="18"/>
                <w:szCs w:val="18"/>
              </w:rPr>
            </w:pPr>
          </w:p>
        </w:tc>
        <w:tc>
          <w:tcPr>
            <w:tcW w:w="3667" w:type="dxa"/>
          </w:tcPr>
          <w:p w14:paraId="083A1A7B"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прочие покупаемые энергетические ресурсы</w:t>
            </w:r>
          </w:p>
        </w:tc>
        <w:tc>
          <w:tcPr>
            <w:tcW w:w="2395" w:type="dxa"/>
          </w:tcPr>
          <w:p w14:paraId="3816A671" w14:textId="77777777" w:rsidR="00387632" w:rsidRPr="00FE4921" w:rsidRDefault="00387632">
            <w:pPr>
              <w:pStyle w:val="ConsPlusNormal"/>
              <w:rPr>
                <w:rFonts w:ascii="Times New Roman" w:hAnsi="Times New Roman" w:cs="Times New Roman"/>
                <w:sz w:val="18"/>
                <w:szCs w:val="18"/>
              </w:rPr>
            </w:pPr>
          </w:p>
        </w:tc>
        <w:tc>
          <w:tcPr>
            <w:tcW w:w="2835" w:type="dxa"/>
          </w:tcPr>
          <w:p w14:paraId="57FC1B02" w14:textId="77777777" w:rsidR="00387632" w:rsidRPr="00FE4921" w:rsidRDefault="00387632">
            <w:pPr>
              <w:pStyle w:val="ConsPlusNormal"/>
              <w:rPr>
                <w:rFonts w:ascii="Times New Roman" w:hAnsi="Times New Roman" w:cs="Times New Roman"/>
                <w:sz w:val="18"/>
                <w:szCs w:val="18"/>
              </w:rPr>
            </w:pPr>
          </w:p>
        </w:tc>
      </w:tr>
      <w:tr w:rsidR="00387632" w:rsidRPr="00FE4921" w14:paraId="1BF3CD15" w14:textId="77777777" w:rsidTr="00163583">
        <w:tc>
          <w:tcPr>
            <w:tcW w:w="730" w:type="dxa"/>
          </w:tcPr>
          <w:p w14:paraId="40E599E0" w14:textId="77777777" w:rsidR="00387632" w:rsidRPr="00FE4921" w:rsidRDefault="00387632">
            <w:pPr>
              <w:pStyle w:val="ConsPlusNormal"/>
              <w:rPr>
                <w:rFonts w:ascii="Times New Roman" w:hAnsi="Times New Roman" w:cs="Times New Roman"/>
                <w:sz w:val="18"/>
                <w:szCs w:val="18"/>
              </w:rPr>
            </w:pPr>
          </w:p>
        </w:tc>
        <w:tc>
          <w:tcPr>
            <w:tcW w:w="3667" w:type="dxa"/>
          </w:tcPr>
          <w:p w14:paraId="434D0935"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холодную воду</w:t>
            </w:r>
          </w:p>
        </w:tc>
        <w:tc>
          <w:tcPr>
            <w:tcW w:w="2395" w:type="dxa"/>
          </w:tcPr>
          <w:p w14:paraId="7D670021" w14:textId="77777777" w:rsidR="00387632" w:rsidRPr="00FE4921" w:rsidRDefault="00387632">
            <w:pPr>
              <w:pStyle w:val="ConsPlusNormal"/>
              <w:rPr>
                <w:rFonts w:ascii="Times New Roman" w:hAnsi="Times New Roman" w:cs="Times New Roman"/>
                <w:sz w:val="18"/>
                <w:szCs w:val="18"/>
              </w:rPr>
            </w:pPr>
          </w:p>
        </w:tc>
        <w:tc>
          <w:tcPr>
            <w:tcW w:w="2835" w:type="dxa"/>
          </w:tcPr>
          <w:p w14:paraId="737CF5EF" w14:textId="77777777" w:rsidR="00387632" w:rsidRPr="00FE4921" w:rsidRDefault="00387632">
            <w:pPr>
              <w:pStyle w:val="ConsPlusNormal"/>
              <w:rPr>
                <w:rFonts w:ascii="Times New Roman" w:hAnsi="Times New Roman" w:cs="Times New Roman"/>
                <w:sz w:val="18"/>
                <w:szCs w:val="18"/>
              </w:rPr>
            </w:pPr>
          </w:p>
        </w:tc>
      </w:tr>
      <w:tr w:rsidR="00387632" w:rsidRPr="00FE4921" w14:paraId="30582108" w14:textId="77777777" w:rsidTr="00163583">
        <w:tc>
          <w:tcPr>
            <w:tcW w:w="730" w:type="dxa"/>
          </w:tcPr>
          <w:p w14:paraId="730F70D3" w14:textId="77777777" w:rsidR="00387632" w:rsidRPr="00FE4921" w:rsidRDefault="00387632">
            <w:pPr>
              <w:pStyle w:val="ConsPlusNormal"/>
              <w:rPr>
                <w:rFonts w:ascii="Times New Roman" w:hAnsi="Times New Roman" w:cs="Times New Roman"/>
                <w:sz w:val="18"/>
                <w:szCs w:val="18"/>
              </w:rPr>
            </w:pPr>
          </w:p>
        </w:tc>
        <w:tc>
          <w:tcPr>
            <w:tcW w:w="3667" w:type="dxa"/>
          </w:tcPr>
          <w:p w14:paraId="32683275"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теплоноситель</w:t>
            </w:r>
          </w:p>
        </w:tc>
        <w:tc>
          <w:tcPr>
            <w:tcW w:w="2395" w:type="dxa"/>
          </w:tcPr>
          <w:p w14:paraId="62648A3E" w14:textId="77777777" w:rsidR="00387632" w:rsidRPr="00FE4921" w:rsidRDefault="00387632">
            <w:pPr>
              <w:pStyle w:val="ConsPlusNormal"/>
              <w:rPr>
                <w:rFonts w:ascii="Times New Roman" w:hAnsi="Times New Roman" w:cs="Times New Roman"/>
                <w:sz w:val="18"/>
                <w:szCs w:val="18"/>
              </w:rPr>
            </w:pPr>
          </w:p>
        </w:tc>
        <w:tc>
          <w:tcPr>
            <w:tcW w:w="2835" w:type="dxa"/>
          </w:tcPr>
          <w:p w14:paraId="46186143" w14:textId="77777777" w:rsidR="00387632" w:rsidRPr="00FE4921" w:rsidRDefault="00387632">
            <w:pPr>
              <w:pStyle w:val="ConsPlusNormal"/>
              <w:rPr>
                <w:rFonts w:ascii="Times New Roman" w:hAnsi="Times New Roman" w:cs="Times New Roman"/>
                <w:sz w:val="18"/>
                <w:szCs w:val="18"/>
              </w:rPr>
            </w:pPr>
          </w:p>
        </w:tc>
      </w:tr>
      <w:tr w:rsidR="00387632" w:rsidRPr="00FE4921" w14:paraId="01C7EEC8" w14:textId="77777777" w:rsidTr="00163583">
        <w:tc>
          <w:tcPr>
            <w:tcW w:w="730" w:type="dxa"/>
          </w:tcPr>
          <w:p w14:paraId="3FF7F3A4" w14:textId="77777777" w:rsidR="00387632" w:rsidRPr="00FE4921" w:rsidRDefault="00387632">
            <w:pPr>
              <w:pStyle w:val="ConsPlusNormal"/>
              <w:rPr>
                <w:rFonts w:ascii="Times New Roman" w:hAnsi="Times New Roman" w:cs="Times New Roman"/>
                <w:sz w:val="18"/>
                <w:szCs w:val="18"/>
              </w:rPr>
            </w:pPr>
          </w:p>
        </w:tc>
        <w:tc>
          <w:tcPr>
            <w:tcW w:w="3667" w:type="dxa"/>
          </w:tcPr>
          <w:p w14:paraId="264ABC36"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амортизация основных средств и нематериальных активов</w:t>
            </w:r>
          </w:p>
        </w:tc>
        <w:tc>
          <w:tcPr>
            <w:tcW w:w="2395" w:type="dxa"/>
          </w:tcPr>
          <w:p w14:paraId="1C233118" w14:textId="77777777" w:rsidR="00387632" w:rsidRPr="00FE4921" w:rsidRDefault="00387632">
            <w:pPr>
              <w:pStyle w:val="ConsPlusNormal"/>
              <w:rPr>
                <w:rFonts w:ascii="Times New Roman" w:hAnsi="Times New Roman" w:cs="Times New Roman"/>
                <w:sz w:val="18"/>
                <w:szCs w:val="18"/>
              </w:rPr>
            </w:pPr>
          </w:p>
        </w:tc>
        <w:tc>
          <w:tcPr>
            <w:tcW w:w="2835" w:type="dxa"/>
          </w:tcPr>
          <w:p w14:paraId="0D1F3885" w14:textId="77777777" w:rsidR="00387632" w:rsidRPr="00FE4921" w:rsidRDefault="00387632">
            <w:pPr>
              <w:pStyle w:val="ConsPlusNormal"/>
              <w:rPr>
                <w:rFonts w:ascii="Times New Roman" w:hAnsi="Times New Roman" w:cs="Times New Roman"/>
                <w:sz w:val="18"/>
                <w:szCs w:val="18"/>
              </w:rPr>
            </w:pPr>
          </w:p>
        </w:tc>
      </w:tr>
      <w:tr w:rsidR="00387632" w:rsidRPr="00FE4921" w14:paraId="4BE84504" w14:textId="77777777" w:rsidTr="00163583">
        <w:tc>
          <w:tcPr>
            <w:tcW w:w="730" w:type="dxa"/>
          </w:tcPr>
          <w:p w14:paraId="6E20256D" w14:textId="77777777" w:rsidR="00387632" w:rsidRPr="00FE4921" w:rsidRDefault="00387632">
            <w:pPr>
              <w:pStyle w:val="ConsPlusNormal"/>
              <w:rPr>
                <w:rFonts w:ascii="Times New Roman" w:hAnsi="Times New Roman" w:cs="Times New Roman"/>
                <w:sz w:val="18"/>
                <w:szCs w:val="18"/>
              </w:rPr>
            </w:pPr>
          </w:p>
        </w:tc>
        <w:tc>
          <w:tcPr>
            <w:tcW w:w="3667" w:type="dxa"/>
          </w:tcPr>
          <w:p w14:paraId="6248BE55"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оплата труда</w:t>
            </w:r>
          </w:p>
        </w:tc>
        <w:tc>
          <w:tcPr>
            <w:tcW w:w="2395" w:type="dxa"/>
          </w:tcPr>
          <w:p w14:paraId="1BBABDD7" w14:textId="77777777" w:rsidR="00387632" w:rsidRPr="00FE4921" w:rsidRDefault="00387632">
            <w:pPr>
              <w:pStyle w:val="ConsPlusNormal"/>
              <w:rPr>
                <w:rFonts w:ascii="Times New Roman" w:hAnsi="Times New Roman" w:cs="Times New Roman"/>
                <w:sz w:val="18"/>
                <w:szCs w:val="18"/>
              </w:rPr>
            </w:pPr>
          </w:p>
        </w:tc>
        <w:tc>
          <w:tcPr>
            <w:tcW w:w="2835" w:type="dxa"/>
          </w:tcPr>
          <w:p w14:paraId="6611975A" w14:textId="77777777" w:rsidR="00387632" w:rsidRPr="00FE4921" w:rsidRDefault="00387632">
            <w:pPr>
              <w:pStyle w:val="ConsPlusNormal"/>
              <w:rPr>
                <w:rFonts w:ascii="Times New Roman" w:hAnsi="Times New Roman" w:cs="Times New Roman"/>
                <w:sz w:val="18"/>
                <w:szCs w:val="18"/>
              </w:rPr>
            </w:pPr>
          </w:p>
        </w:tc>
      </w:tr>
      <w:tr w:rsidR="00387632" w:rsidRPr="00FE4921" w14:paraId="23AC6083" w14:textId="77777777" w:rsidTr="00163583">
        <w:tc>
          <w:tcPr>
            <w:tcW w:w="730" w:type="dxa"/>
          </w:tcPr>
          <w:p w14:paraId="28AC84D2" w14:textId="77777777" w:rsidR="00387632" w:rsidRPr="00FE4921" w:rsidRDefault="00387632">
            <w:pPr>
              <w:pStyle w:val="ConsPlusNormal"/>
              <w:rPr>
                <w:rFonts w:ascii="Times New Roman" w:hAnsi="Times New Roman" w:cs="Times New Roman"/>
                <w:sz w:val="18"/>
                <w:szCs w:val="18"/>
              </w:rPr>
            </w:pPr>
          </w:p>
        </w:tc>
        <w:tc>
          <w:tcPr>
            <w:tcW w:w="3667" w:type="dxa"/>
          </w:tcPr>
          <w:p w14:paraId="7D702202"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отчисления на социальные нужды</w:t>
            </w:r>
          </w:p>
        </w:tc>
        <w:tc>
          <w:tcPr>
            <w:tcW w:w="2395" w:type="dxa"/>
          </w:tcPr>
          <w:p w14:paraId="51D5AFFF" w14:textId="77777777" w:rsidR="00387632" w:rsidRPr="00FE4921" w:rsidRDefault="00387632">
            <w:pPr>
              <w:pStyle w:val="ConsPlusNormal"/>
              <w:rPr>
                <w:rFonts w:ascii="Times New Roman" w:hAnsi="Times New Roman" w:cs="Times New Roman"/>
                <w:sz w:val="18"/>
                <w:szCs w:val="18"/>
              </w:rPr>
            </w:pPr>
          </w:p>
        </w:tc>
        <w:tc>
          <w:tcPr>
            <w:tcW w:w="2835" w:type="dxa"/>
          </w:tcPr>
          <w:p w14:paraId="0DCD9A7D" w14:textId="77777777" w:rsidR="00387632" w:rsidRPr="00FE4921" w:rsidRDefault="00387632">
            <w:pPr>
              <w:pStyle w:val="ConsPlusNormal"/>
              <w:rPr>
                <w:rFonts w:ascii="Times New Roman" w:hAnsi="Times New Roman" w:cs="Times New Roman"/>
                <w:sz w:val="18"/>
                <w:szCs w:val="18"/>
              </w:rPr>
            </w:pPr>
          </w:p>
        </w:tc>
      </w:tr>
      <w:tr w:rsidR="00387632" w:rsidRPr="00FE4921" w14:paraId="0E630CA1" w14:textId="77777777" w:rsidTr="00163583">
        <w:tc>
          <w:tcPr>
            <w:tcW w:w="730" w:type="dxa"/>
          </w:tcPr>
          <w:p w14:paraId="26FF56C9" w14:textId="77777777" w:rsidR="00387632" w:rsidRPr="00FE4921" w:rsidRDefault="00387632">
            <w:pPr>
              <w:pStyle w:val="ConsPlusNormal"/>
              <w:rPr>
                <w:rFonts w:ascii="Times New Roman" w:hAnsi="Times New Roman" w:cs="Times New Roman"/>
                <w:sz w:val="18"/>
                <w:szCs w:val="18"/>
              </w:rPr>
            </w:pPr>
          </w:p>
        </w:tc>
        <w:tc>
          <w:tcPr>
            <w:tcW w:w="3667" w:type="dxa"/>
          </w:tcPr>
          <w:p w14:paraId="2CB124A7"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ремонт основных средств, выполняемый подрядным способом</w:t>
            </w:r>
          </w:p>
        </w:tc>
        <w:tc>
          <w:tcPr>
            <w:tcW w:w="2395" w:type="dxa"/>
          </w:tcPr>
          <w:p w14:paraId="22D7E706" w14:textId="77777777" w:rsidR="00387632" w:rsidRPr="00FE4921" w:rsidRDefault="00387632">
            <w:pPr>
              <w:pStyle w:val="ConsPlusNormal"/>
              <w:rPr>
                <w:rFonts w:ascii="Times New Roman" w:hAnsi="Times New Roman" w:cs="Times New Roman"/>
                <w:sz w:val="18"/>
                <w:szCs w:val="18"/>
              </w:rPr>
            </w:pPr>
          </w:p>
        </w:tc>
        <w:tc>
          <w:tcPr>
            <w:tcW w:w="2835" w:type="dxa"/>
          </w:tcPr>
          <w:p w14:paraId="4FC6882D" w14:textId="77777777" w:rsidR="00387632" w:rsidRPr="00FE4921" w:rsidRDefault="00387632">
            <w:pPr>
              <w:pStyle w:val="ConsPlusNormal"/>
              <w:rPr>
                <w:rFonts w:ascii="Times New Roman" w:hAnsi="Times New Roman" w:cs="Times New Roman"/>
                <w:sz w:val="18"/>
                <w:szCs w:val="18"/>
              </w:rPr>
            </w:pPr>
          </w:p>
        </w:tc>
      </w:tr>
      <w:tr w:rsidR="00387632" w:rsidRPr="00FE4921" w14:paraId="2615C3EA" w14:textId="77777777" w:rsidTr="00163583">
        <w:tc>
          <w:tcPr>
            <w:tcW w:w="730" w:type="dxa"/>
          </w:tcPr>
          <w:p w14:paraId="08E82DA5" w14:textId="77777777" w:rsidR="00387632" w:rsidRPr="00FE4921" w:rsidRDefault="00387632">
            <w:pPr>
              <w:pStyle w:val="ConsPlusNormal"/>
              <w:rPr>
                <w:rFonts w:ascii="Times New Roman" w:hAnsi="Times New Roman" w:cs="Times New Roman"/>
                <w:sz w:val="18"/>
                <w:szCs w:val="18"/>
              </w:rPr>
            </w:pPr>
          </w:p>
        </w:tc>
        <w:tc>
          <w:tcPr>
            <w:tcW w:w="3667" w:type="dxa"/>
          </w:tcPr>
          <w:p w14:paraId="4E2BCC69"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оплату услуг, оказываемых организациями, осуществляющими регулируемую деятельность</w:t>
            </w:r>
          </w:p>
        </w:tc>
        <w:tc>
          <w:tcPr>
            <w:tcW w:w="2395" w:type="dxa"/>
          </w:tcPr>
          <w:p w14:paraId="014DBE33" w14:textId="77777777" w:rsidR="00387632" w:rsidRPr="00FE4921" w:rsidRDefault="00387632">
            <w:pPr>
              <w:pStyle w:val="ConsPlusNormal"/>
              <w:rPr>
                <w:rFonts w:ascii="Times New Roman" w:hAnsi="Times New Roman" w:cs="Times New Roman"/>
                <w:sz w:val="18"/>
                <w:szCs w:val="18"/>
              </w:rPr>
            </w:pPr>
          </w:p>
        </w:tc>
        <w:tc>
          <w:tcPr>
            <w:tcW w:w="2835" w:type="dxa"/>
          </w:tcPr>
          <w:p w14:paraId="1E866D24" w14:textId="77777777" w:rsidR="00387632" w:rsidRPr="00FE4921" w:rsidRDefault="00387632">
            <w:pPr>
              <w:pStyle w:val="ConsPlusNormal"/>
              <w:rPr>
                <w:rFonts w:ascii="Times New Roman" w:hAnsi="Times New Roman" w:cs="Times New Roman"/>
                <w:sz w:val="18"/>
                <w:szCs w:val="18"/>
              </w:rPr>
            </w:pPr>
          </w:p>
        </w:tc>
      </w:tr>
      <w:tr w:rsidR="00387632" w:rsidRPr="00FE4921" w14:paraId="0DA8C8A6" w14:textId="77777777" w:rsidTr="00163583">
        <w:trPr>
          <w:trHeight w:val="1117"/>
        </w:trPr>
        <w:tc>
          <w:tcPr>
            <w:tcW w:w="730" w:type="dxa"/>
          </w:tcPr>
          <w:p w14:paraId="2C09B213" w14:textId="77777777" w:rsidR="00387632" w:rsidRPr="00FE4921" w:rsidRDefault="00387632">
            <w:pPr>
              <w:pStyle w:val="ConsPlusNormal"/>
              <w:rPr>
                <w:rFonts w:ascii="Times New Roman" w:hAnsi="Times New Roman" w:cs="Times New Roman"/>
                <w:sz w:val="18"/>
                <w:szCs w:val="18"/>
              </w:rPr>
            </w:pPr>
          </w:p>
        </w:tc>
        <w:tc>
          <w:tcPr>
            <w:tcW w:w="3667" w:type="dxa"/>
          </w:tcPr>
          <w:p w14:paraId="0B015EBB"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395" w:type="dxa"/>
          </w:tcPr>
          <w:p w14:paraId="4E9BE344" w14:textId="77777777" w:rsidR="00387632" w:rsidRPr="00FE4921" w:rsidRDefault="00387632">
            <w:pPr>
              <w:pStyle w:val="ConsPlusNormal"/>
              <w:rPr>
                <w:rFonts w:ascii="Times New Roman" w:hAnsi="Times New Roman" w:cs="Times New Roman"/>
                <w:sz w:val="18"/>
                <w:szCs w:val="18"/>
              </w:rPr>
            </w:pPr>
          </w:p>
        </w:tc>
        <w:tc>
          <w:tcPr>
            <w:tcW w:w="2835" w:type="dxa"/>
          </w:tcPr>
          <w:p w14:paraId="4D6A9A28" w14:textId="77777777" w:rsidR="00387632" w:rsidRPr="00FE4921" w:rsidRDefault="00387632">
            <w:pPr>
              <w:pStyle w:val="ConsPlusNormal"/>
              <w:rPr>
                <w:rFonts w:ascii="Times New Roman" w:hAnsi="Times New Roman" w:cs="Times New Roman"/>
                <w:sz w:val="18"/>
                <w:szCs w:val="18"/>
              </w:rPr>
            </w:pPr>
          </w:p>
        </w:tc>
      </w:tr>
      <w:tr w:rsidR="00387632" w:rsidRPr="00FE4921" w14:paraId="219F101C" w14:textId="77777777" w:rsidTr="00163583">
        <w:trPr>
          <w:trHeight w:val="1476"/>
        </w:trPr>
        <w:tc>
          <w:tcPr>
            <w:tcW w:w="730" w:type="dxa"/>
          </w:tcPr>
          <w:p w14:paraId="1F265329" w14:textId="77777777" w:rsidR="00387632" w:rsidRPr="00FE4921" w:rsidRDefault="00387632">
            <w:pPr>
              <w:pStyle w:val="ConsPlusNormal"/>
              <w:rPr>
                <w:rFonts w:ascii="Times New Roman" w:hAnsi="Times New Roman" w:cs="Times New Roman"/>
                <w:sz w:val="18"/>
                <w:szCs w:val="18"/>
              </w:rPr>
            </w:pPr>
          </w:p>
        </w:tc>
        <w:tc>
          <w:tcPr>
            <w:tcW w:w="3667" w:type="dxa"/>
          </w:tcPr>
          <w:p w14:paraId="1C5110FB" w14:textId="77777777" w:rsidR="00387632" w:rsidRPr="005463F4" w:rsidRDefault="00387632">
            <w:pPr>
              <w:pStyle w:val="ConsPlusNormal"/>
              <w:rPr>
                <w:rFonts w:ascii="Times New Roman" w:hAnsi="Times New Roman" w:cs="Times New Roman"/>
                <w:sz w:val="24"/>
                <w:szCs w:val="24"/>
              </w:rPr>
            </w:pPr>
            <w:r w:rsidRPr="005463F4">
              <w:rPr>
                <w:rFonts w:ascii="Times New Roman" w:hAnsi="Times New Roman" w:cs="Times New Roman"/>
                <w:sz w:val="24"/>
                <w:szCs w:val="24"/>
              </w:rPr>
              <w:t xml:space="preserve">-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w:t>
            </w:r>
            <w:r w:rsidRPr="005463F4">
              <w:rPr>
                <w:rFonts w:ascii="Times New Roman" w:hAnsi="Times New Roman" w:cs="Times New Roman"/>
                <w:sz w:val="24"/>
                <w:szCs w:val="24"/>
              </w:rPr>
              <w:lastRenderedPageBreak/>
              <w:t>услуг</w:t>
            </w:r>
          </w:p>
        </w:tc>
        <w:tc>
          <w:tcPr>
            <w:tcW w:w="2395" w:type="dxa"/>
          </w:tcPr>
          <w:p w14:paraId="6D0532CA" w14:textId="77777777" w:rsidR="00387632" w:rsidRPr="00FE4921" w:rsidRDefault="00387632">
            <w:pPr>
              <w:pStyle w:val="ConsPlusNormal"/>
              <w:rPr>
                <w:rFonts w:ascii="Times New Roman" w:hAnsi="Times New Roman" w:cs="Times New Roman"/>
                <w:sz w:val="18"/>
                <w:szCs w:val="18"/>
              </w:rPr>
            </w:pPr>
          </w:p>
        </w:tc>
        <w:tc>
          <w:tcPr>
            <w:tcW w:w="2835" w:type="dxa"/>
          </w:tcPr>
          <w:p w14:paraId="7B7A65C4" w14:textId="77777777" w:rsidR="00387632" w:rsidRPr="00FE4921" w:rsidRDefault="00387632">
            <w:pPr>
              <w:pStyle w:val="ConsPlusNormal"/>
              <w:rPr>
                <w:rFonts w:ascii="Times New Roman" w:hAnsi="Times New Roman" w:cs="Times New Roman"/>
                <w:sz w:val="18"/>
                <w:szCs w:val="18"/>
              </w:rPr>
            </w:pPr>
          </w:p>
        </w:tc>
      </w:tr>
      <w:tr w:rsidR="00163583" w:rsidRPr="00FE4921" w14:paraId="67935560" w14:textId="77777777" w:rsidTr="00163583">
        <w:trPr>
          <w:trHeight w:val="287"/>
        </w:trPr>
        <w:tc>
          <w:tcPr>
            <w:tcW w:w="730" w:type="dxa"/>
          </w:tcPr>
          <w:p w14:paraId="3986346C" w14:textId="261865F8" w:rsidR="00163583" w:rsidRPr="00FE4921" w:rsidRDefault="00163583" w:rsidP="00163583">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1</w:t>
            </w:r>
          </w:p>
        </w:tc>
        <w:tc>
          <w:tcPr>
            <w:tcW w:w="3667" w:type="dxa"/>
          </w:tcPr>
          <w:p w14:paraId="6C95ED39" w14:textId="110C92C5" w:rsidR="00163583" w:rsidRPr="005463F4" w:rsidRDefault="00163583" w:rsidP="00163583">
            <w:pPr>
              <w:pStyle w:val="ConsPlusNormal"/>
              <w:jc w:val="center"/>
              <w:rPr>
                <w:rFonts w:ascii="Times New Roman" w:hAnsi="Times New Roman" w:cs="Times New Roman"/>
                <w:sz w:val="24"/>
                <w:szCs w:val="24"/>
              </w:rPr>
            </w:pPr>
            <w:r w:rsidRPr="00FE4921">
              <w:rPr>
                <w:rFonts w:ascii="Times New Roman" w:hAnsi="Times New Roman" w:cs="Times New Roman"/>
                <w:sz w:val="18"/>
                <w:szCs w:val="18"/>
              </w:rPr>
              <w:t>2</w:t>
            </w:r>
          </w:p>
        </w:tc>
        <w:tc>
          <w:tcPr>
            <w:tcW w:w="2395" w:type="dxa"/>
          </w:tcPr>
          <w:p w14:paraId="4EBA8351" w14:textId="2A674178" w:rsidR="00163583" w:rsidRPr="00FE4921" w:rsidRDefault="00163583" w:rsidP="00163583">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3</w:t>
            </w:r>
          </w:p>
        </w:tc>
        <w:tc>
          <w:tcPr>
            <w:tcW w:w="2835" w:type="dxa"/>
          </w:tcPr>
          <w:p w14:paraId="644C8B92" w14:textId="56477162" w:rsidR="00163583" w:rsidRPr="00FE4921" w:rsidRDefault="00163583" w:rsidP="00163583">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4</w:t>
            </w:r>
          </w:p>
        </w:tc>
      </w:tr>
      <w:tr w:rsidR="00163583" w:rsidRPr="00FE4921" w14:paraId="1DEF24D0" w14:textId="77777777" w:rsidTr="00163583">
        <w:tc>
          <w:tcPr>
            <w:tcW w:w="730" w:type="dxa"/>
          </w:tcPr>
          <w:p w14:paraId="6E39B80B"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37566ED7"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395" w:type="dxa"/>
          </w:tcPr>
          <w:p w14:paraId="09E6F6DD"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7C993E12"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5D02574F" w14:textId="77777777" w:rsidTr="00163583">
        <w:tc>
          <w:tcPr>
            <w:tcW w:w="730" w:type="dxa"/>
          </w:tcPr>
          <w:p w14:paraId="7A64052B"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6A273901"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арендная плата, концессионная плата, лизинговые платежи</w:t>
            </w:r>
          </w:p>
        </w:tc>
        <w:tc>
          <w:tcPr>
            <w:tcW w:w="2395" w:type="dxa"/>
          </w:tcPr>
          <w:p w14:paraId="7DC2DB43"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37629BDE"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32BBC16C" w14:textId="77777777" w:rsidTr="00163583">
        <w:tc>
          <w:tcPr>
            <w:tcW w:w="730" w:type="dxa"/>
          </w:tcPr>
          <w:p w14:paraId="3DDC4C5D"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476A5D62"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служебные командировки</w:t>
            </w:r>
          </w:p>
        </w:tc>
        <w:tc>
          <w:tcPr>
            <w:tcW w:w="2395" w:type="dxa"/>
          </w:tcPr>
          <w:p w14:paraId="568D4B06"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0583F788"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5A68F04A" w14:textId="77777777" w:rsidTr="00163583">
        <w:tc>
          <w:tcPr>
            <w:tcW w:w="730" w:type="dxa"/>
          </w:tcPr>
          <w:p w14:paraId="67F81BBB"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344CCA6C"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обучение персонала</w:t>
            </w:r>
          </w:p>
        </w:tc>
        <w:tc>
          <w:tcPr>
            <w:tcW w:w="2395" w:type="dxa"/>
          </w:tcPr>
          <w:p w14:paraId="00FE63E2"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3A4A95FD"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5699B1F4" w14:textId="77777777" w:rsidTr="00163583">
        <w:tc>
          <w:tcPr>
            <w:tcW w:w="730" w:type="dxa"/>
          </w:tcPr>
          <w:p w14:paraId="06D722F9"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06656701"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страхование производственных объектов, учитываемые при определении налоговой базы по налогу на прибыль</w:t>
            </w:r>
          </w:p>
        </w:tc>
        <w:tc>
          <w:tcPr>
            <w:tcW w:w="2395" w:type="dxa"/>
          </w:tcPr>
          <w:p w14:paraId="7B2D3BD8"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115DCD4D"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28D8A316" w14:textId="77777777" w:rsidTr="00163583">
        <w:tc>
          <w:tcPr>
            <w:tcW w:w="730" w:type="dxa"/>
          </w:tcPr>
          <w:p w14:paraId="614CB335"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5683E2BA"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другие расходы, связанные с производством и (или) реализацией реализацией продукции, в том числе</w:t>
            </w:r>
          </w:p>
        </w:tc>
        <w:tc>
          <w:tcPr>
            <w:tcW w:w="2395" w:type="dxa"/>
          </w:tcPr>
          <w:p w14:paraId="1C9DD7AF"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6E680D71"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3061FB3F" w14:textId="77777777" w:rsidTr="00163583">
        <w:tc>
          <w:tcPr>
            <w:tcW w:w="730" w:type="dxa"/>
          </w:tcPr>
          <w:p w14:paraId="19F5405C"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70B2DA31"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налог на имущество организаций</w:t>
            </w:r>
          </w:p>
        </w:tc>
        <w:tc>
          <w:tcPr>
            <w:tcW w:w="2395" w:type="dxa"/>
          </w:tcPr>
          <w:p w14:paraId="186982AA"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22C666C9"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54C35C2D" w14:textId="77777777" w:rsidTr="00163583">
        <w:tc>
          <w:tcPr>
            <w:tcW w:w="730" w:type="dxa"/>
          </w:tcPr>
          <w:p w14:paraId="39F06BA4"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575E3E8E"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земельный налог</w:t>
            </w:r>
          </w:p>
        </w:tc>
        <w:tc>
          <w:tcPr>
            <w:tcW w:w="2395" w:type="dxa"/>
          </w:tcPr>
          <w:p w14:paraId="5592AE78"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773C061C"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6284E27C" w14:textId="77777777" w:rsidTr="00163583">
        <w:tc>
          <w:tcPr>
            <w:tcW w:w="730" w:type="dxa"/>
          </w:tcPr>
          <w:p w14:paraId="65B41BDD"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499DCE3E"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транспортный налог</w:t>
            </w:r>
          </w:p>
        </w:tc>
        <w:tc>
          <w:tcPr>
            <w:tcW w:w="2395" w:type="dxa"/>
          </w:tcPr>
          <w:p w14:paraId="45FDFC03"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3BB9D09D"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7EE14657" w14:textId="77777777" w:rsidTr="00163583">
        <w:tc>
          <w:tcPr>
            <w:tcW w:w="730" w:type="dxa"/>
          </w:tcPr>
          <w:p w14:paraId="1EF1ABE1"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385BA1BE"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водный налог</w:t>
            </w:r>
          </w:p>
        </w:tc>
        <w:tc>
          <w:tcPr>
            <w:tcW w:w="2395" w:type="dxa"/>
          </w:tcPr>
          <w:p w14:paraId="2E58C90C"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1F258EBA"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379845BC" w14:textId="77777777" w:rsidTr="00163583">
        <w:tc>
          <w:tcPr>
            <w:tcW w:w="730" w:type="dxa"/>
          </w:tcPr>
          <w:p w14:paraId="23547078"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796B5E9E"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прочие налоги</w:t>
            </w:r>
          </w:p>
        </w:tc>
        <w:tc>
          <w:tcPr>
            <w:tcW w:w="2395" w:type="dxa"/>
          </w:tcPr>
          <w:p w14:paraId="2719C7FD"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231A00AA"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0BDD5BF6" w14:textId="77777777" w:rsidTr="00163583">
        <w:tc>
          <w:tcPr>
            <w:tcW w:w="730" w:type="dxa"/>
          </w:tcPr>
          <w:p w14:paraId="67B81E2D" w14:textId="77777777" w:rsidR="00163583" w:rsidRPr="00FE4921" w:rsidRDefault="00163583" w:rsidP="00163583">
            <w:pPr>
              <w:pStyle w:val="ConsPlusNormal"/>
              <w:rPr>
                <w:rFonts w:ascii="Times New Roman" w:hAnsi="Times New Roman" w:cs="Times New Roman"/>
                <w:sz w:val="18"/>
                <w:szCs w:val="18"/>
              </w:rPr>
            </w:pPr>
            <w:r w:rsidRPr="00FE4921">
              <w:rPr>
                <w:rFonts w:ascii="Times New Roman" w:hAnsi="Times New Roman" w:cs="Times New Roman"/>
                <w:sz w:val="18"/>
                <w:szCs w:val="18"/>
              </w:rPr>
              <w:t>II.</w:t>
            </w:r>
          </w:p>
        </w:tc>
        <w:tc>
          <w:tcPr>
            <w:tcW w:w="3667" w:type="dxa"/>
          </w:tcPr>
          <w:p w14:paraId="1D6A9F3C"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Внереализационные расходы, всего</w:t>
            </w:r>
          </w:p>
        </w:tc>
        <w:tc>
          <w:tcPr>
            <w:tcW w:w="2395" w:type="dxa"/>
          </w:tcPr>
          <w:p w14:paraId="1E6B7014"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1AB77A59"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6F3A3D31" w14:textId="77777777" w:rsidTr="00163583">
        <w:tc>
          <w:tcPr>
            <w:tcW w:w="730" w:type="dxa"/>
          </w:tcPr>
          <w:p w14:paraId="461DA59D"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7A67492E" w14:textId="77777777" w:rsidR="00163583" w:rsidRPr="005463F4" w:rsidRDefault="00163583" w:rsidP="00163583">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вывод из эксплуатации (в том числе на консервацию) и вывод из консервации</w:t>
            </w:r>
          </w:p>
        </w:tc>
        <w:tc>
          <w:tcPr>
            <w:tcW w:w="2395" w:type="dxa"/>
          </w:tcPr>
          <w:p w14:paraId="676F5F0C"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369E3A95"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1C57F244" w14:textId="77777777" w:rsidTr="00163583">
        <w:tc>
          <w:tcPr>
            <w:tcW w:w="730" w:type="dxa"/>
          </w:tcPr>
          <w:p w14:paraId="284A838D"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4DA590B6" w14:textId="77777777" w:rsidR="00163583" w:rsidRPr="007227C2" w:rsidRDefault="00163583" w:rsidP="00163583">
            <w:pPr>
              <w:pStyle w:val="ConsPlusNormal"/>
              <w:rPr>
                <w:rFonts w:ascii="Times New Roman" w:hAnsi="Times New Roman" w:cs="Times New Roman"/>
                <w:szCs w:val="22"/>
              </w:rPr>
            </w:pPr>
            <w:r w:rsidRPr="007227C2">
              <w:rPr>
                <w:rFonts w:ascii="Times New Roman" w:hAnsi="Times New Roman" w:cs="Times New Roman"/>
                <w:szCs w:val="22"/>
              </w:rPr>
              <w:t>- расходы по сомнительным долгам</w:t>
            </w:r>
          </w:p>
        </w:tc>
        <w:tc>
          <w:tcPr>
            <w:tcW w:w="2395" w:type="dxa"/>
          </w:tcPr>
          <w:p w14:paraId="63AD83CF"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12A69968" w14:textId="77777777" w:rsidR="00163583" w:rsidRPr="00FE4921" w:rsidRDefault="00163583" w:rsidP="00163583">
            <w:pPr>
              <w:pStyle w:val="ConsPlusNormal"/>
              <w:rPr>
                <w:rFonts w:ascii="Times New Roman" w:hAnsi="Times New Roman" w:cs="Times New Roman"/>
                <w:sz w:val="18"/>
                <w:szCs w:val="18"/>
              </w:rPr>
            </w:pPr>
          </w:p>
        </w:tc>
      </w:tr>
      <w:tr w:rsidR="00163583" w:rsidRPr="00FE4921" w14:paraId="7770F81F" w14:textId="77777777" w:rsidTr="00163583">
        <w:tc>
          <w:tcPr>
            <w:tcW w:w="730" w:type="dxa"/>
          </w:tcPr>
          <w:p w14:paraId="74F5D91E" w14:textId="77777777" w:rsidR="00163583" w:rsidRPr="00FE4921" w:rsidRDefault="00163583" w:rsidP="00163583">
            <w:pPr>
              <w:pStyle w:val="ConsPlusNormal"/>
              <w:rPr>
                <w:rFonts w:ascii="Times New Roman" w:hAnsi="Times New Roman" w:cs="Times New Roman"/>
                <w:sz w:val="18"/>
                <w:szCs w:val="18"/>
              </w:rPr>
            </w:pPr>
          </w:p>
        </w:tc>
        <w:tc>
          <w:tcPr>
            <w:tcW w:w="3667" w:type="dxa"/>
          </w:tcPr>
          <w:p w14:paraId="16973981" w14:textId="77777777" w:rsidR="00163583" w:rsidRPr="007227C2" w:rsidRDefault="00163583" w:rsidP="00163583">
            <w:pPr>
              <w:pStyle w:val="ConsPlusNormal"/>
              <w:rPr>
                <w:rFonts w:ascii="Times New Roman" w:hAnsi="Times New Roman" w:cs="Times New Roman"/>
                <w:szCs w:val="22"/>
              </w:rPr>
            </w:pPr>
            <w:r w:rsidRPr="007227C2">
              <w:rPr>
                <w:rFonts w:ascii="Times New Roman" w:hAnsi="Times New Roman" w:cs="Times New Roman"/>
                <w:szCs w:val="22"/>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395" w:type="dxa"/>
          </w:tcPr>
          <w:p w14:paraId="4285C907" w14:textId="77777777" w:rsidR="00163583" w:rsidRPr="00FE4921" w:rsidRDefault="00163583" w:rsidP="00163583">
            <w:pPr>
              <w:pStyle w:val="ConsPlusNormal"/>
              <w:rPr>
                <w:rFonts w:ascii="Times New Roman" w:hAnsi="Times New Roman" w:cs="Times New Roman"/>
                <w:sz w:val="18"/>
                <w:szCs w:val="18"/>
              </w:rPr>
            </w:pPr>
          </w:p>
        </w:tc>
        <w:tc>
          <w:tcPr>
            <w:tcW w:w="2835" w:type="dxa"/>
          </w:tcPr>
          <w:p w14:paraId="217DF01B" w14:textId="77777777" w:rsidR="00163583" w:rsidRPr="00FE4921" w:rsidRDefault="00163583" w:rsidP="00163583">
            <w:pPr>
              <w:pStyle w:val="ConsPlusNormal"/>
              <w:rPr>
                <w:rFonts w:ascii="Times New Roman" w:hAnsi="Times New Roman" w:cs="Times New Roman"/>
                <w:sz w:val="18"/>
                <w:szCs w:val="18"/>
              </w:rPr>
            </w:pPr>
          </w:p>
        </w:tc>
      </w:tr>
      <w:tr w:rsidR="007227C2" w:rsidRPr="00FE4921" w14:paraId="0AAA748F" w14:textId="77777777" w:rsidTr="00163583">
        <w:tc>
          <w:tcPr>
            <w:tcW w:w="730" w:type="dxa"/>
          </w:tcPr>
          <w:p w14:paraId="690889EA" w14:textId="75473AEB" w:rsidR="007227C2" w:rsidRPr="00FE4921" w:rsidRDefault="007227C2" w:rsidP="007227C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1</w:t>
            </w:r>
          </w:p>
        </w:tc>
        <w:tc>
          <w:tcPr>
            <w:tcW w:w="3667" w:type="dxa"/>
          </w:tcPr>
          <w:p w14:paraId="079FCE0C" w14:textId="48AC38DD" w:rsidR="007227C2" w:rsidRPr="005463F4" w:rsidRDefault="007227C2" w:rsidP="007227C2">
            <w:pPr>
              <w:pStyle w:val="ConsPlusNormal"/>
              <w:jc w:val="center"/>
              <w:rPr>
                <w:rFonts w:ascii="Times New Roman" w:hAnsi="Times New Roman" w:cs="Times New Roman"/>
                <w:sz w:val="24"/>
                <w:szCs w:val="24"/>
              </w:rPr>
            </w:pPr>
            <w:r w:rsidRPr="00FE4921">
              <w:rPr>
                <w:rFonts w:ascii="Times New Roman" w:hAnsi="Times New Roman" w:cs="Times New Roman"/>
                <w:sz w:val="18"/>
                <w:szCs w:val="18"/>
              </w:rPr>
              <w:t>2</w:t>
            </w:r>
          </w:p>
        </w:tc>
        <w:tc>
          <w:tcPr>
            <w:tcW w:w="2395" w:type="dxa"/>
          </w:tcPr>
          <w:p w14:paraId="18B05563" w14:textId="120E5AEB" w:rsidR="007227C2" w:rsidRPr="00FE4921" w:rsidRDefault="007227C2" w:rsidP="007227C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3</w:t>
            </w:r>
          </w:p>
        </w:tc>
        <w:tc>
          <w:tcPr>
            <w:tcW w:w="2835" w:type="dxa"/>
          </w:tcPr>
          <w:p w14:paraId="3FC88531" w14:textId="4BC29AAC" w:rsidR="007227C2" w:rsidRPr="00FE4921" w:rsidRDefault="007227C2" w:rsidP="007227C2">
            <w:pPr>
              <w:pStyle w:val="ConsPlusNormal"/>
              <w:jc w:val="center"/>
              <w:rPr>
                <w:rFonts w:ascii="Times New Roman" w:hAnsi="Times New Roman" w:cs="Times New Roman"/>
                <w:sz w:val="18"/>
                <w:szCs w:val="18"/>
              </w:rPr>
            </w:pPr>
            <w:r w:rsidRPr="00FE4921">
              <w:rPr>
                <w:rFonts w:ascii="Times New Roman" w:hAnsi="Times New Roman" w:cs="Times New Roman"/>
                <w:sz w:val="18"/>
                <w:szCs w:val="18"/>
              </w:rPr>
              <w:t>4</w:t>
            </w:r>
          </w:p>
        </w:tc>
      </w:tr>
      <w:tr w:rsidR="007227C2" w:rsidRPr="00FE4921" w14:paraId="6C63EE8B" w14:textId="77777777" w:rsidTr="00163583">
        <w:tc>
          <w:tcPr>
            <w:tcW w:w="730" w:type="dxa"/>
          </w:tcPr>
          <w:p w14:paraId="43EBC5EE" w14:textId="77777777" w:rsidR="007227C2" w:rsidRPr="00FE4921" w:rsidRDefault="007227C2" w:rsidP="007227C2">
            <w:pPr>
              <w:pStyle w:val="ConsPlusNormal"/>
              <w:rPr>
                <w:rFonts w:ascii="Times New Roman" w:hAnsi="Times New Roman" w:cs="Times New Roman"/>
                <w:sz w:val="18"/>
                <w:szCs w:val="18"/>
              </w:rPr>
            </w:pPr>
          </w:p>
        </w:tc>
        <w:tc>
          <w:tcPr>
            <w:tcW w:w="3667" w:type="dxa"/>
          </w:tcPr>
          <w:p w14:paraId="4715214A"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другие обоснованные расходы, в том числе</w:t>
            </w:r>
          </w:p>
        </w:tc>
        <w:tc>
          <w:tcPr>
            <w:tcW w:w="2395" w:type="dxa"/>
          </w:tcPr>
          <w:p w14:paraId="10AAE7F5"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07914DD7"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646CD172" w14:textId="77777777" w:rsidTr="00163583">
        <w:tc>
          <w:tcPr>
            <w:tcW w:w="730" w:type="dxa"/>
          </w:tcPr>
          <w:p w14:paraId="50C3489A" w14:textId="77777777" w:rsidR="007227C2" w:rsidRPr="00FE4921" w:rsidRDefault="007227C2" w:rsidP="007227C2">
            <w:pPr>
              <w:pStyle w:val="ConsPlusNormal"/>
              <w:rPr>
                <w:rFonts w:ascii="Times New Roman" w:hAnsi="Times New Roman" w:cs="Times New Roman"/>
                <w:sz w:val="18"/>
                <w:szCs w:val="18"/>
              </w:rPr>
            </w:pPr>
          </w:p>
        </w:tc>
        <w:tc>
          <w:tcPr>
            <w:tcW w:w="3667" w:type="dxa"/>
          </w:tcPr>
          <w:p w14:paraId="6EC50A65"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услуги банков</w:t>
            </w:r>
          </w:p>
        </w:tc>
        <w:tc>
          <w:tcPr>
            <w:tcW w:w="2395" w:type="dxa"/>
          </w:tcPr>
          <w:p w14:paraId="182CA55A"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03D02D77"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4B411EDF" w14:textId="77777777" w:rsidTr="00163583">
        <w:tc>
          <w:tcPr>
            <w:tcW w:w="730" w:type="dxa"/>
          </w:tcPr>
          <w:p w14:paraId="3DABEA7D" w14:textId="77777777" w:rsidR="007227C2" w:rsidRPr="00FE4921" w:rsidRDefault="007227C2" w:rsidP="007227C2">
            <w:pPr>
              <w:pStyle w:val="ConsPlusNormal"/>
              <w:rPr>
                <w:rFonts w:ascii="Times New Roman" w:hAnsi="Times New Roman" w:cs="Times New Roman"/>
                <w:sz w:val="18"/>
                <w:szCs w:val="18"/>
              </w:rPr>
            </w:pPr>
          </w:p>
        </w:tc>
        <w:tc>
          <w:tcPr>
            <w:tcW w:w="3667" w:type="dxa"/>
          </w:tcPr>
          <w:p w14:paraId="074FA2B8"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обслуживание заемных средств</w:t>
            </w:r>
          </w:p>
        </w:tc>
        <w:tc>
          <w:tcPr>
            <w:tcW w:w="2395" w:type="dxa"/>
          </w:tcPr>
          <w:p w14:paraId="15221023"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56D1D765"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137C3ABF" w14:textId="77777777" w:rsidTr="00163583">
        <w:tc>
          <w:tcPr>
            <w:tcW w:w="730" w:type="dxa"/>
          </w:tcPr>
          <w:p w14:paraId="1C4A4168"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III.</w:t>
            </w:r>
          </w:p>
        </w:tc>
        <w:tc>
          <w:tcPr>
            <w:tcW w:w="3667" w:type="dxa"/>
          </w:tcPr>
          <w:p w14:paraId="67BBF7F0"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Расходы, не учитываемые в целях налогообложения, всего</w:t>
            </w:r>
          </w:p>
        </w:tc>
        <w:tc>
          <w:tcPr>
            <w:tcW w:w="2395" w:type="dxa"/>
          </w:tcPr>
          <w:p w14:paraId="3123A521"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3F82AEE4"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36141C38" w14:textId="77777777" w:rsidTr="00163583">
        <w:tc>
          <w:tcPr>
            <w:tcW w:w="730" w:type="dxa"/>
          </w:tcPr>
          <w:p w14:paraId="1FE663AA" w14:textId="77777777" w:rsidR="007227C2" w:rsidRPr="00FE4921" w:rsidRDefault="007227C2" w:rsidP="007227C2">
            <w:pPr>
              <w:pStyle w:val="ConsPlusNormal"/>
              <w:rPr>
                <w:rFonts w:ascii="Times New Roman" w:hAnsi="Times New Roman" w:cs="Times New Roman"/>
                <w:sz w:val="18"/>
                <w:szCs w:val="18"/>
              </w:rPr>
            </w:pPr>
          </w:p>
        </w:tc>
        <w:tc>
          <w:tcPr>
            <w:tcW w:w="3667" w:type="dxa"/>
          </w:tcPr>
          <w:p w14:paraId="648A4606"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расходы на капитальные вложения (инвестиции)</w:t>
            </w:r>
          </w:p>
        </w:tc>
        <w:tc>
          <w:tcPr>
            <w:tcW w:w="2395" w:type="dxa"/>
          </w:tcPr>
          <w:p w14:paraId="27AD4925"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3DDBD8AC"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000304FC" w14:textId="77777777" w:rsidTr="00163583">
        <w:tc>
          <w:tcPr>
            <w:tcW w:w="730" w:type="dxa"/>
          </w:tcPr>
          <w:p w14:paraId="3C8B731A" w14:textId="77777777" w:rsidR="007227C2" w:rsidRPr="00FE4921" w:rsidRDefault="007227C2" w:rsidP="007227C2">
            <w:pPr>
              <w:pStyle w:val="ConsPlusNormal"/>
              <w:rPr>
                <w:rFonts w:ascii="Times New Roman" w:hAnsi="Times New Roman" w:cs="Times New Roman"/>
                <w:sz w:val="18"/>
                <w:szCs w:val="18"/>
              </w:rPr>
            </w:pPr>
          </w:p>
        </w:tc>
        <w:tc>
          <w:tcPr>
            <w:tcW w:w="3667" w:type="dxa"/>
          </w:tcPr>
          <w:p w14:paraId="4CCB6F5B"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денежные выплаты социального характера (по Коллективному договору)</w:t>
            </w:r>
          </w:p>
        </w:tc>
        <w:tc>
          <w:tcPr>
            <w:tcW w:w="2395" w:type="dxa"/>
          </w:tcPr>
          <w:p w14:paraId="337BD7C4"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31114EA6"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546D7310" w14:textId="77777777" w:rsidTr="00163583">
        <w:tc>
          <w:tcPr>
            <w:tcW w:w="730" w:type="dxa"/>
          </w:tcPr>
          <w:p w14:paraId="0EE2E063" w14:textId="77777777" w:rsidR="007227C2" w:rsidRPr="00FE4921" w:rsidRDefault="007227C2" w:rsidP="007227C2">
            <w:pPr>
              <w:pStyle w:val="ConsPlusNormal"/>
              <w:rPr>
                <w:rFonts w:ascii="Times New Roman" w:hAnsi="Times New Roman" w:cs="Times New Roman"/>
                <w:sz w:val="18"/>
                <w:szCs w:val="18"/>
              </w:rPr>
            </w:pPr>
          </w:p>
        </w:tc>
        <w:tc>
          <w:tcPr>
            <w:tcW w:w="3667" w:type="dxa"/>
          </w:tcPr>
          <w:p w14:paraId="30C6E938"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резервный фонд</w:t>
            </w:r>
          </w:p>
        </w:tc>
        <w:tc>
          <w:tcPr>
            <w:tcW w:w="2395" w:type="dxa"/>
          </w:tcPr>
          <w:p w14:paraId="59EDD3EF"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13E85E11"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7B4C7CDC" w14:textId="77777777" w:rsidTr="00163583">
        <w:tc>
          <w:tcPr>
            <w:tcW w:w="730" w:type="dxa"/>
          </w:tcPr>
          <w:p w14:paraId="05E41232" w14:textId="77777777" w:rsidR="007227C2" w:rsidRPr="00FE4921" w:rsidRDefault="007227C2" w:rsidP="007227C2">
            <w:pPr>
              <w:pStyle w:val="ConsPlusNormal"/>
              <w:rPr>
                <w:rFonts w:ascii="Times New Roman" w:hAnsi="Times New Roman" w:cs="Times New Roman"/>
                <w:sz w:val="18"/>
                <w:szCs w:val="18"/>
              </w:rPr>
            </w:pPr>
          </w:p>
        </w:tc>
        <w:tc>
          <w:tcPr>
            <w:tcW w:w="3667" w:type="dxa"/>
          </w:tcPr>
          <w:p w14:paraId="199AB26D"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прочие расходы</w:t>
            </w:r>
          </w:p>
        </w:tc>
        <w:tc>
          <w:tcPr>
            <w:tcW w:w="2395" w:type="dxa"/>
          </w:tcPr>
          <w:p w14:paraId="5EBBC428"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64611416"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7A0EBD81" w14:textId="77777777" w:rsidTr="00163583">
        <w:tc>
          <w:tcPr>
            <w:tcW w:w="730" w:type="dxa"/>
          </w:tcPr>
          <w:p w14:paraId="405F0134"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IV.</w:t>
            </w:r>
          </w:p>
        </w:tc>
        <w:tc>
          <w:tcPr>
            <w:tcW w:w="3667" w:type="dxa"/>
          </w:tcPr>
          <w:p w14:paraId="17BDF658"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Налог на прибыль</w:t>
            </w:r>
          </w:p>
        </w:tc>
        <w:tc>
          <w:tcPr>
            <w:tcW w:w="2395" w:type="dxa"/>
          </w:tcPr>
          <w:p w14:paraId="6DA04843"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39011851"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3E463468" w14:textId="77777777" w:rsidTr="00163583">
        <w:tc>
          <w:tcPr>
            <w:tcW w:w="730" w:type="dxa"/>
          </w:tcPr>
          <w:p w14:paraId="2288F527"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V.</w:t>
            </w:r>
          </w:p>
        </w:tc>
        <w:tc>
          <w:tcPr>
            <w:tcW w:w="3667" w:type="dxa"/>
          </w:tcPr>
          <w:p w14:paraId="7B31933C"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Расчетная предпринимательская прибыль</w:t>
            </w:r>
          </w:p>
        </w:tc>
        <w:tc>
          <w:tcPr>
            <w:tcW w:w="2395" w:type="dxa"/>
          </w:tcPr>
          <w:p w14:paraId="37EA5C3C"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34E131F4"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6D54EEB6" w14:textId="77777777" w:rsidTr="00163583">
        <w:tc>
          <w:tcPr>
            <w:tcW w:w="730" w:type="dxa"/>
          </w:tcPr>
          <w:p w14:paraId="265560A9"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VI.</w:t>
            </w:r>
          </w:p>
        </w:tc>
        <w:tc>
          <w:tcPr>
            <w:tcW w:w="3667" w:type="dxa"/>
          </w:tcPr>
          <w:p w14:paraId="3469F5EF"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Выпадающие доходы/экономия средств</w:t>
            </w:r>
          </w:p>
        </w:tc>
        <w:tc>
          <w:tcPr>
            <w:tcW w:w="2395" w:type="dxa"/>
          </w:tcPr>
          <w:p w14:paraId="600C90B0"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5D1798FC"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132EF5ED" w14:textId="77777777" w:rsidTr="00163583">
        <w:tc>
          <w:tcPr>
            <w:tcW w:w="730" w:type="dxa"/>
          </w:tcPr>
          <w:p w14:paraId="6E569CEC"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VII</w:t>
            </w:r>
          </w:p>
        </w:tc>
        <w:tc>
          <w:tcPr>
            <w:tcW w:w="3667" w:type="dxa"/>
          </w:tcPr>
          <w:p w14:paraId="0BCEFDA7"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Необходимая валовая выручка, всего</w:t>
            </w:r>
          </w:p>
        </w:tc>
        <w:tc>
          <w:tcPr>
            <w:tcW w:w="2395" w:type="dxa"/>
          </w:tcPr>
          <w:p w14:paraId="1EE5A325"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6AB0941C"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3F9EFA71" w14:textId="77777777" w:rsidTr="00163583">
        <w:tc>
          <w:tcPr>
            <w:tcW w:w="730" w:type="dxa"/>
          </w:tcPr>
          <w:p w14:paraId="0B9D5354"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VII.1</w:t>
            </w:r>
          </w:p>
        </w:tc>
        <w:tc>
          <w:tcPr>
            <w:tcW w:w="3667" w:type="dxa"/>
          </w:tcPr>
          <w:p w14:paraId="2D9262E8"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на производство электрической энергии</w:t>
            </w:r>
          </w:p>
        </w:tc>
        <w:tc>
          <w:tcPr>
            <w:tcW w:w="2395" w:type="dxa"/>
          </w:tcPr>
          <w:p w14:paraId="63E92A42"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030706DD"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4113906D" w14:textId="77777777" w:rsidTr="00163583">
        <w:tc>
          <w:tcPr>
            <w:tcW w:w="730" w:type="dxa"/>
          </w:tcPr>
          <w:p w14:paraId="50FA96B2"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VII.2</w:t>
            </w:r>
          </w:p>
        </w:tc>
        <w:tc>
          <w:tcPr>
            <w:tcW w:w="3667" w:type="dxa"/>
          </w:tcPr>
          <w:p w14:paraId="38740CBF"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на производство тепловой энергии</w:t>
            </w:r>
          </w:p>
        </w:tc>
        <w:tc>
          <w:tcPr>
            <w:tcW w:w="2395" w:type="dxa"/>
          </w:tcPr>
          <w:p w14:paraId="5719CC4F"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13BFD323"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7A922F76" w14:textId="77777777" w:rsidTr="00163583">
        <w:tc>
          <w:tcPr>
            <w:tcW w:w="730" w:type="dxa"/>
          </w:tcPr>
          <w:p w14:paraId="26986D9B"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VII.3</w:t>
            </w:r>
          </w:p>
        </w:tc>
        <w:tc>
          <w:tcPr>
            <w:tcW w:w="3667" w:type="dxa"/>
          </w:tcPr>
          <w:p w14:paraId="40B19C24"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на производство теплоносителя</w:t>
            </w:r>
          </w:p>
        </w:tc>
        <w:tc>
          <w:tcPr>
            <w:tcW w:w="2395" w:type="dxa"/>
          </w:tcPr>
          <w:p w14:paraId="78BFD9D5"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7314A887" w14:textId="77777777" w:rsidR="007227C2" w:rsidRPr="00FE4921" w:rsidRDefault="007227C2" w:rsidP="007227C2">
            <w:pPr>
              <w:pStyle w:val="ConsPlusNormal"/>
              <w:rPr>
                <w:rFonts w:ascii="Times New Roman" w:hAnsi="Times New Roman" w:cs="Times New Roman"/>
                <w:sz w:val="18"/>
                <w:szCs w:val="18"/>
              </w:rPr>
            </w:pPr>
          </w:p>
        </w:tc>
      </w:tr>
      <w:tr w:rsidR="007227C2" w:rsidRPr="00FE4921" w14:paraId="5470A299" w14:textId="77777777" w:rsidTr="00163583">
        <w:tc>
          <w:tcPr>
            <w:tcW w:w="730" w:type="dxa"/>
          </w:tcPr>
          <w:p w14:paraId="5533BBC6" w14:textId="77777777" w:rsidR="007227C2" w:rsidRPr="00FE4921" w:rsidRDefault="007227C2" w:rsidP="007227C2">
            <w:pPr>
              <w:pStyle w:val="ConsPlusNormal"/>
              <w:rPr>
                <w:rFonts w:ascii="Times New Roman" w:hAnsi="Times New Roman" w:cs="Times New Roman"/>
                <w:sz w:val="18"/>
                <w:szCs w:val="18"/>
              </w:rPr>
            </w:pPr>
            <w:r w:rsidRPr="00FE4921">
              <w:rPr>
                <w:rFonts w:ascii="Times New Roman" w:hAnsi="Times New Roman" w:cs="Times New Roman"/>
                <w:sz w:val="18"/>
                <w:szCs w:val="18"/>
              </w:rPr>
              <w:t>VII.4</w:t>
            </w:r>
          </w:p>
        </w:tc>
        <w:tc>
          <w:tcPr>
            <w:tcW w:w="3667" w:type="dxa"/>
          </w:tcPr>
          <w:p w14:paraId="3CB78926" w14:textId="77777777" w:rsidR="007227C2" w:rsidRPr="005463F4" w:rsidRDefault="007227C2" w:rsidP="007227C2">
            <w:pPr>
              <w:pStyle w:val="ConsPlusNormal"/>
              <w:rPr>
                <w:rFonts w:ascii="Times New Roman" w:hAnsi="Times New Roman" w:cs="Times New Roman"/>
                <w:sz w:val="24"/>
                <w:szCs w:val="24"/>
              </w:rPr>
            </w:pPr>
            <w:r w:rsidRPr="005463F4">
              <w:rPr>
                <w:rFonts w:ascii="Times New Roman" w:hAnsi="Times New Roman" w:cs="Times New Roman"/>
                <w:sz w:val="24"/>
                <w:szCs w:val="24"/>
              </w:rPr>
              <w:t>- прочая продукция</w:t>
            </w:r>
          </w:p>
        </w:tc>
        <w:tc>
          <w:tcPr>
            <w:tcW w:w="2395" w:type="dxa"/>
          </w:tcPr>
          <w:p w14:paraId="6815580F" w14:textId="77777777" w:rsidR="007227C2" w:rsidRPr="00FE4921" w:rsidRDefault="007227C2" w:rsidP="007227C2">
            <w:pPr>
              <w:pStyle w:val="ConsPlusNormal"/>
              <w:rPr>
                <w:rFonts w:ascii="Times New Roman" w:hAnsi="Times New Roman" w:cs="Times New Roman"/>
                <w:sz w:val="18"/>
                <w:szCs w:val="18"/>
              </w:rPr>
            </w:pPr>
          </w:p>
        </w:tc>
        <w:tc>
          <w:tcPr>
            <w:tcW w:w="2835" w:type="dxa"/>
          </w:tcPr>
          <w:p w14:paraId="15E02ED0" w14:textId="77777777" w:rsidR="007227C2" w:rsidRPr="00FE4921" w:rsidRDefault="007227C2" w:rsidP="007227C2">
            <w:pPr>
              <w:rPr>
                <w:rFonts w:ascii="Times New Roman" w:hAnsi="Times New Roman" w:cs="Times New Roman"/>
                <w:sz w:val="18"/>
                <w:szCs w:val="18"/>
              </w:rPr>
            </w:pPr>
          </w:p>
        </w:tc>
      </w:tr>
    </w:tbl>
    <w:p w14:paraId="001ABAE7" w14:textId="77777777" w:rsidR="00187B78" w:rsidRPr="00275920" w:rsidRDefault="00187B78" w:rsidP="00387632">
      <w:pPr>
        <w:widowControl w:val="0"/>
        <w:autoSpaceDE w:val="0"/>
        <w:autoSpaceDN w:val="0"/>
        <w:spacing w:after="0" w:line="240" w:lineRule="auto"/>
        <w:jc w:val="center"/>
        <w:rPr>
          <w:rFonts w:ascii="Calibri" w:eastAsia="Times New Roman" w:hAnsi="Calibri" w:cs="Calibri"/>
          <w:sz w:val="28"/>
          <w:szCs w:val="28"/>
          <w:lang w:eastAsia="ru-RU"/>
        </w:rPr>
      </w:pPr>
    </w:p>
    <w:p w14:paraId="1C80D1F0"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1502A980"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222D560A"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404A7C7F"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0496FD31" w14:textId="77777777" w:rsidR="00187B78" w:rsidRPr="00275920" w:rsidRDefault="00187B78" w:rsidP="005E1663">
      <w:pPr>
        <w:widowControl w:val="0"/>
        <w:autoSpaceDE w:val="0"/>
        <w:autoSpaceDN w:val="0"/>
        <w:spacing w:after="0" w:line="240" w:lineRule="auto"/>
        <w:ind w:left="2410"/>
        <w:jc w:val="center"/>
        <w:rPr>
          <w:rFonts w:ascii="Calibri" w:eastAsia="Times New Roman" w:hAnsi="Calibri" w:cs="Calibri"/>
          <w:sz w:val="28"/>
          <w:szCs w:val="28"/>
          <w:lang w:eastAsia="ru-RU"/>
        </w:rPr>
      </w:pPr>
    </w:p>
    <w:p w14:paraId="60479D27" w14:textId="77777777" w:rsidR="00163583" w:rsidRDefault="00163583" w:rsidP="005E1663">
      <w:pPr>
        <w:widowControl w:val="0"/>
        <w:autoSpaceDE w:val="0"/>
        <w:autoSpaceDN w:val="0"/>
        <w:spacing w:after="0" w:line="240" w:lineRule="auto"/>
        <w:ind w:left="2410"/>
        <w:jc w:val="center"/>
        <w:rPr>
          <w:rFonts w:ascii="Calibri" w:eastAsia="Times New Roman" w:hAnsi="Calibri" w:cs="Calibri"/>
          <w:sz w:val="28"/>
          <w:szCs w:val="28"/>
          <w:lang w:eastAsia="ru-RU"/>
        </w:rPr>
        <w:sectPr w:rsidR="00163583" w:rsidSect="006A75E2">
          <w:pgSz w:w="11906" w:h="16838" w:code="9"/>
          <w:pgMar w:top="992" w:right="1701" w:bottom="851" w:left="851" w:header="425" w:footer="709" w:gutter="0"/>
          <w:cols w:space="708"/>
          <w:docGrid w:linePitch="360"/>
        </w:sectPr>
      </w:pPr>
    </w:p>
    <w:p w14:paraId="519CCAA5" w14:textId="0535B7F5" w:rsidR="00FE4921" w:rsidRPr="00163583" w:rsidRDefault="00163583" w:rsidP="00163583">
      <w:pPr>
        <w:widowControl w:val="0"/>
        <w:tabs>
          <w:tab w:val="left" w:pos="4905"/>
          <w:tab w:val="center" w:pos="7497"/>
        </w:tabs>
        <w:autoSpaceDE w:val="0"/>
        <w:autoSpaceDN w:val="0"/>
        <w:spacing w:after="0" w:line="240" w:lineRule="auto"/>
        <w:rPr>
          <w:rFonts w:ascii="Times New Roman" w:hAnsi="Times New Roman" w:cs="Times New Roman"/>
          <w:sz w:val="28"/>
          <w:szCs w:val="28"/>
        </w:rPr>
      </w:pPr>
      <w:r>
        <w:rPr>
          <w:rFonts w:ascii="Calibri" w:eastAsia="Times New Roman" w:hAnsi="Calibri" w:cs="Calibri"/>
          <w:sz w:val="28"/>
          <w:szCs w:val="28"/>
          <w:lang w:eastAsia="ru-RU"/>
        </w:rPr>
        <w:lastRenderedPageBreak/>
        <w:tab/>
      </w:r>
      <w:r w:rsidR="00FE4921" w:rsidRPr="00163583">
        <w:rPr>
          <w:rFonts w:ascii="Times New Roman" w:hAnsi="Times New Roman" w:cs="Times New Roman"/>
          <w:sz w:val="28"/>
          <w:szCs w:val="28"/>
        </w:rPr>
        <w:t>Расходы на прочие покупаемые энергетические ресурсы</w:t>
      </w:r>
    </w:p>
    <w:p w14:paraId="0716F5B6" w14:textId="77777777" w:rsidR="00FE4921" w:rsidRPr="00FE4921" w:rsidRDefault="00FE4921">
      <w:pPr>
        <w:pStyle w:val="ConsPlusNormal"/>
        <w:jc w:val="center"/>
        <w:rPr>
          <w:rFonts w:ascii="Times New Roman" w:hAnsi="Times New Roman" w:cs="Times New Roman"/>
          <w:sz w:val="20"/>
        </w:rPr>
      </w:pPr>
    </w:p>
    <w:tbl>
      <w:tblPr>
        <w:tblW w:w="15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410"/>
        <w:gridCol w:w="1701"/>
        <w:gridCol w:w="1843"/>
        <w:gridCol w:w="1701"/>
        <w:gridCol w:w="1559"/>
        <w:gridCol w:w="1276"/>
        <w:gridCol w:w="1417"/>
        <w:gridCol w:w="1559"/>
        <w:gridCol w:w="1320"/>
      </w:tblGrid>
      <w:tr w:rsidR="00FE4921" w:rsidRPr="00FE4921" w14:paraId="259E41C3" w14:textId="77777777" w:rsidTr="00163583">
        <w:tc>
          <w:tcPr>
            <w:tcW w:w="709" w:type="dxa"/>
            <w:vMerge w:val="restart"/>
          </w:tcPr>
          <w:p w14:paraId="16DCEB76" w14:textId="56918407" w:rsidR="00FE4921" w:rsidRPr="00FE4921" w:rsidRDefault="00163583">
            <w:pPr>
              <w:pStyle w:val="ConsPlusNormal"/>
              <w:jc w:val="center"/>
              <w:rPr>
                <w:rFonts w:ascii="Times New Roman" w:hAnsi="Times New Roman" w:cs="Times New Roman"/>
                <w:sz w:val="20"/>
              </w:rPr>
            </w:pPr>
            <w:r>
              <w:rPr>
                <w:rFonts w:ascii="Times New Roman" w:hAnsi="Times New Roman" w:cs="Times New Roman"/>
                <w:sz w:val="20"/>
              </w:rPr>
              <w:t>№</w:t>
            </w:r>
            <w:r w:rsidR="00FE4921" w:rsidRPr="00FE4921">
              <w:rPr>
                <w:rFonts w:ascii="Times New Roman" w:hAnsi="Times New Roman" w:cs="Times New Roman"/>
                <w:sz w:val="20"/>
              </w:rPr>
              <w:t xml:space="preserve"> п/п</w:t>
            </w:r>
          </w:p>
        </w:tc>
        <w:tc>
          <w:tcPr>
            <w:tcW w:w="2410" w:type="dxa"/>
            <w:vMerge w:val="restart"/>
          </w:tcPr>
          <w:p w14:paraId="3441C504"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Наименование поставщика</w:t>
            </w:r>
          </w:p>
        </w:tc>
        <w:tc>
          <w:tcPr>
            <w:tcW w:w="1701" w:type="dxa"/>
            <w:vMerge w:val="restart"/>
          </w:tcPr>
          <w:p w14:paraId="5A2FF84D"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Объем покупной энергии, млн. кВт·ч (тыс. Гкал)</w:t>
            </w:r>
          </w:p>
        </w:tc>
        <w:tc>
          <w:tcPr>
            <w:tcW w:w="1843" w:type="dxa"/>
            <w:vMerge w:val="restart"/>
          </w:tcPr>
          <w:p w14:paraId="7D55979B"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Расчетная мощность, тыс. кВт (Гкал/ч)</w:t>
            </w:r>
          </w:p>
        </w:tc>
        <w:tc>
          <w:tcPr>
            <w:tcW w:w="4536" w:type="dxa"/>
            <w:gridSpan w:val="3"/>
          </w:tcPr>
          <w:p w14:paraId="57A61C41"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Тариф</w:t>
            </w:r>
          </w:p>
        </w:tc>
        <w:tc>
          <w:tcPr>
            <w:tcW w:w="4296" w:type="dxa"/>
            <w:gridSpan w:val="3"/>
          </w:tcPr>
          <w:p w14:paraId="1A96C8B3"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Затраты на покупку, тыс. руб.</w:t>
            </w:r>
          </w:p>
        </w:tc>
      </w:tr>
      <w:tr w:rsidR="00FE4921" w:rsidRPr="00FE4921" w14:paraId="1ECD2B54" w14:textId="77777777" w:rsidTr="00163583">
        <w:tc>
          <w:tcPr>
            <w:tcW w:w="709" w:type="dxa"/>
            <w:vMerge/>
          </w:tcPr>
          <w:p w14:paraId="434D9B4C" w14:textId="77777777" w:rsidR="00FE4921" w:rsidRPr="00FE4921" w:rsidRDefault="00FE4921">
            <w:pPr>
              <w:rPr>
                <w:rFonts w:ascii="Times New Roman" w:hAnsi="Times New Roman" w:cs="Times New Roman"/>
                <w:sz w:val="20"/>
                <w:szCs w:val="20"/>
              </w:rPr>
            </w:pPr>
          </w:p>
        </w:tc>
        <w:tc>
          <w:tcPr>
            <w:tcW w:w="2410" w:type="dxa"/>
            <w:vMerge/>
          </w:tcPr>
          <w:p w14:paraId="134B9B10" w14:textId="77777777" w:rsidR="00FE4921" w:rsidRPr="00FE4921" w:rsidRDefault="00FE4921">
            <w:pPr>
              <w:rPr>
                <w:rFonts w:ascii="Times New Roman" w:hAnsi="Times New Roman" w:cs="Times New Roman"/>
                <w:sz w:val="20"/>
                <w:szCs w:val="20"/>
              </w:rPr>
            </w:pPr>
          </w:p>
        </w:tc>
        <w:tc>
          <w:tcPr>
            <w:tcW w:w="1701" w:type="dxa"/>
            <w:vMerge/>
          </w:tcPr>
          <w:p w14:paraId="5688703B" w14:textId="77777777" w:rsidR="00FE4921" w:rsidRPr="00FE4921" w:rsidRDefault="00FE4921">
            <w:pPr>
              <w:rPr>
                <w:rFonts w:ascii="Times New Roman" w:hAnsi="Times New Roman" w:cs="Times New Roman"/>
                <w:sz w:val="20"/>
                <w:szCs w:val="20"/>
              </w:rPr>
            </w:pPr>
          </w:p>
        </w:tc>
        <w:tc>
          <w:tcPr>
            <w:tcW w:w="1843" w:type="dxa"/>
            <w:vMerge/>
          </w:tcPr>
          <w:p w14:paraId="4B4662D9" w14:textId="77777777" w:rsidR="00FE4921" w:rsidRPr="00FE4921" w:rsidRDefault="00FE4921">
            <w:pPr>
              <w:rPr>
                <w:rFonts w:ascii="Times New Roman" w:hAnsi="Times New Roman" w:cs="Times New Roman"/>
                <w:sz w:val="20"/>
                <w:szCs w:val="20"/>
              </w:rPr>
            </w:pPr>
          </w:p>
        </w:tc>
        <w:tc>
          <w:tcPr>
            <w:tcW w:w="1701" w:type="dxa"/>
            <w:vMerge w:val="restart"/>
          </w:tcPr>
          <w:p w14:paraId="664AE962"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одноставочный</w:t>
            </w:r>
          </w:p>
        </w:tc>
        <w:tc>
          <w:tcPr>
            <w:tcW w:w="2835" w:type="dxa"/>
            <w:gridSpan w:val="2"/>
          </w:tcPr>
          <w:p w14:paraId="62E84A89"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двухставочный</w:t>
            </w:r>
          </w:p>
        </w:tc>
        <w:tc>
          <w:tcPr>
            <w:tcW w:w="1417" w:type="dxa"/>
            <w:vMerge w:val="restart"/>
          </w:tcPr>
          <w:p w14:paraId="0480663B"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энергии</w:t>
            </w:r>
          </w:p>
        </w:tc>
        <w:tc>
          <w:tcPr>
            <w:tcW w:w="1559" w:type="dxa"/>
            <w:vMerge w:val="restart"/>
          </w:tcPr>
          <w:p w14:paraId="4CDE8D98"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мощности</w:t>
            </w:r>
          </w:p>
        </w:tc>
        <w:tc>
          <w:tcPr>
            <w:tcW w:w="1320" w:type="dxa"/>
            <w:vMerge w:val="restart"/>
          </w:tcPr>
          <w:p w14:paraId="10EAE7D9"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всего</w:t>
            </w:r>
          </w:p>
        </w:tc>
      </w:tr>
      <w:tr w:rsidR="00FE4921" w:rsidRPr="00FE4921" w14:paraId="7D2A0461" w14:textId="77777777" w:rsidTr="00163583">
        <w:tc>
          <w:tcPr>
            <w:tcW w:w="709" w:type="dxa"/>
            <w:vMerge/>
          </w:tcPr>
          <w:p w14:paraId="4003F189" w14:textId="77777777" w:rsidR="00FE4921" w:rsidRPr="00FE4921" w:rsidRDefault="00FE4921">
            <w:pPr>
              <w:rPr>
                <w:rFonts w:ascii="Times New Roman" w:hAnsi="Times New Roman" w:cs="Times New Roman"/>
                <w:sz w:val="20"/>
                <w:szCs w:val="20"/>
              </w:rPr>
            </w:pPr>
          </w:p>
        </w:tc>
        <w:tc>
          <w:tcPr>
            <w:tcW w:w="2410" w:type="dxa"/>
            <w:vMerge/>
          </w:tcPr>
          <w:p w14:paraId="7255DB33" w14:textId="77777777" w:rsidR="00FE4921" w:rsidRPr="00FE4921" w:rsidRDefault="00FE4921">
            <w:pPr>
              <w:rPr>
                <w:rFonts w:ascii="Times New Roman" w:hAnsi="Times New Roman" w:cs="Times New Roman"/>
                <w:sz w:val="20"/>
                <w:szCs w:val="20"/>
              </w:rPr>
            </w:pPr>
          </w:p>
        </w:tc>
        <w:tc>
          <w:tcPr>
            <w:tcW w:w="1701" w:type="dxa"/>
            <w:vMerge/>
          </w:tcPr>
          <w:p w14:paraId="62C729D6" w14:textId="77777777" w:rsidR="00FE4921" w:rsidRPr="00FE4921" w:rsidRDefault="00FE4921">
            <w:pPr>
              <w:rPr>
                <w:rFonts w:ascii="Times New Roman" w:hAnsi="Times New Roman" w:cs="Times New Roman"/>
                <w:sz w:val="20"/>
                <w:szCs w:val="20"/>
              </w:rPr>
            </w:pPr>
          </w:p>
        </w:tc>
        <w:tc>
          <w:tcPr>
            <w:tcW w:w="1843" w:type="dxa"/>
            <w:vMerge/>
          </w:tcPr>
          <w:p w14:paraId="0D9CEFC1" w14:textId="77777777" w:rsidR="00FE4921" w:rsidRPr="00FE4921" w:rsidRDefault="00FE4921">
            <w:pPr>
              <w:rPr>
                <w:rFonts w:ascii="Times New Roman" w:hAnsi="Times New Roman" w:cs="Times New Roman"/>
                <w:sz w:val="20"/>
                <w:szCs w:val="20"/>
              </w:rPr>
            </w:pPr>
          </w:p>
        </w:tc>
        <w:tc>
          <w:tcPr>
            <w:tcW w:w="1701" w:type="dxa"/>
            <w:vMerge/>
          </w:tcPr>
          <w:p w14:paraId="58A68000" w14:textId="77777777" w:rsidR="00FE4921" w:rsidRPr="00FE4921" w:rsidRDefault="00FE4921">
            <w:pPr>
              <w:rPr>
                <w:rFonts w:ascii="Times New Roman" w:hAnsi="Times New Roman" w:cs="Times New Roman"/>
                <w:sz w:val="20"/>
                <w:szCs w:val="20"/>
              </w:rPr>
            </w:pPr>
          </w:p>
        </w:tc>
        <w:tc>
          <w:tcPr>
            <w:tcW w:w="1559" w:type="dxa"/>
          </w:tcPr>
          <w:p w14:paraId="06896562"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ставка за мощность</w:t>
            </w:r>
          </w:p>
        </w:tc>
        <w:tc>
          <w:tcPr>
            <w:tcW w:w="1276" w:type="dxa"/>
          </w:tcPr>
          <w:p w14:paraId="60030ADC"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ставка за энергию</w:t>
            </w:r>
          </w:p>
        </w:tc>
        <w:tc>
          <w:tcPr>
            <w:tcW w:w="1417" w:type="dxa"/>
            <w:vMerge/>
          </w:tcPr>
          <w:p w14:paraId="6FC484D8" w14:textId="77777777" w:rsidR="00FE4921" w:rsidRPr="00FE4921" w:rsidRDefault="00FE4921">
            <w:pPr>
              <w:rPr>
                <w:rFonts w:ascii="Times New Roman" w:hAnsi="Times New Roman" w:cs="Times New Roman"/>
                <w:sz w:val="20"/>
                <w:szCs w:val="20"/>
              </w:rPr>
            </w:pPr>
          </w:p>
        </w:tc>
        <w:tc>
          <w:tcPr>
            <w:tcW w:w="1559" w:type="dxa"/>
            <w:vMerge/>
          </w:tcPr>
          <w:p w14:paraId="61293406" w14:textId="77777777" w:rsidR="00FE4921" w:rsidRPr="00FE4921" w:rsidRDefault="00FE4921">
            <w:pPr>
              <w:rPr>
                <w:rFonts w:ascii="Times New Roman" w:hAnsi="Times New Roman" w:cs="Times New Roman"/>
                <w:sz w:val="20"/>
                <w:szCs w:val="20"/>
              </w:rPr>
            </w:pPr>
          </w:p>
        </w:tc>
        <w:tc>
          <w:tcPr>
            <w:tcW w:w="1320" w:type="dxa"/>
            <w:vMerge/>
          </w:tcPr>
          <w:p w14:paraId="04BDB734" w14:textId="77777777" w:rsidR="00FE4921" w:rsidRPr="00FE4921" w:rsidRDefault="00FE4921">
            <w:pPr>
              <w:rPr>
                <w:rFonts w:ascii="Times New Roman" w:hAnsi="Times New Roman" w:cs="Times New Roman"/>
                <w:sz w:val="20"/>
                <w:szCs w:val="20"/>
              </w:rPr>
            </w:pPr>
          </w:p>
        </w:tc>
      </w:tr>
      <w:tr w:rsidR="00FE4921" w:rsidRPr="00FE4921" w14:paraId="576E644C" w14:textId="77777777" w:rsidTr="00163583">
        <w:tc>
          <w:tcPr>
            <w:tcW w:w="709" w:type="dxa"/>
            <w:vMerge/>
          </w:tcPr>
          <w:p w14:paraId="4FF6E9CF" w14:textId="77777777" w:rsidR="00FE4921" w:rsidRPr="00FE4921" w:rsidRDefault="00FE4921">
            <w:pPr>
              <w:rPr>
                <w:rFonts w:ascii="Times New Roman" w:hAnsi="Times New Roman" w:cs="Times New Roman"/>
                <w:sz w:val="20"/>
                <w:szCs w:val="20"/>
              </w:rPr>
            </w:pPr>
          </w:p>
        </w:tc>
        <w:tc>
          <w:tcPr>
            <w:tcW w:w="2410" w:type="dxa"/>
            <w:vMerge/>
          </w:tcPr>
          <w:p w14:paraId="4E748BAE" w14:textId="77777777" w:rsidR="00FE4921" w:rsidRPr="00FE4921" w:rsidRDefault="00FE4921">
            <w:pPr>
              <w:rPr>
                <w:rFonts w:ascii="Times New Roman" w:hAnsi="Times New Roman" w:cs="Times New Roman"/>
                <w:sz w:val="20"/>
                <w:szCs w:val="20"/>
              </w:rPr>
            </w:pPr>
          </w:p>
        </w:tc>
        <w:tc>
          <w:tcPr>
            <w:tcW w:w="1701" w:type="dxa"/>
            <w:vMerge/>
          </w:tcPr>
          <w:p w14:paraId="681F781C" w14:textId="77777777" w:rsidR="00FE4921" w:rsidRPr="00FE4921" w:rsidRDefault="00FE4921">
            <w:pPr>
              <w:rPr>
                <w:rFonts w:ascii="Times New Roman" w:hAnsi="Times New Roman" w:cs="Times New Roman"/>
                <w:sz w:val="20"/>
                <w:szCs w:val="20"/>
              </w:rPr>
            </w:pPr>
          </w:p>
        </w:tc>
        <w:tc>
          <w:tcPr>
            <w:tcW w:w="1843" w:type="dxa"/>
            <w:vMerge/>
          </w:tcPr>
          <w:p w14:paraId="1A4FCB93" w14:textId="77777777" w:rsidR="00FE4921" w:rsidRPr="00FE4921" w:rsidRDefault="00FE4921">
            <w:pPr>
              <w:rPr>
                <w:rFonts w:ascii="Times New Roman" w:hAnsi="Times New Roman" w:cs="Times New Roman"/>
                <w:sz w:val="20"/>
                <w:szCs w:val="20"/>
              </w:rPr>
            </w:pPr>
          </w:p>
        </w:tc>
        <w:tc>
          <w:tcPr>
            <w:tcW w:w="1701" w:type="dxa"/>
          </w:tcPr>
          <w:p w14:paraId="0241947B"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руб./тыс. кВт·ч (руб./Гкал)</w:t>
            </w:r>
          </w:p>
        </w:tc>
        <w:tc>
          <w:tcPr>
            <w:tcW w:w="1559" w:type="dxa"/>
          </w:tcPr>
          <w:p w14:paraId="28E9F080"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руб./МВ т в мес. (тыс. руб./ Гкал/ч в мес.)</w:t>
            </w:r>
          </w:p>
        </w:tc>
        <w:tc>
          <w:tcPr>
            <w:tcW w:w="1276" w:type="dxa"/>
          </w:tcPr>
          <w:p w14:paraId="31BC32B9"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руб./ тыс. кВт·ч (руб./ Гкал)</w:t>
            </w:r>
          </w:p>
        </w:tc>
        <w:tc>
          <w:tcPr>
            <w:tcW w:w="1417" w:type="dxa"/>
            <w:vMerge/>
          </w:tcPr>
          <w:p w14:paraId="1BF2B3FB" w14:textId="77777777" w:rsidR="00FE4921" w:rsidRPr="00FE4921" w:rsidRDefault="00FE4921">
            <w:pPr>
              <w:rPr>
                <w:rFonts w:ascii="Times New Roman" w:hAnsi="Times New Roman" w:cs="Times New Roman"/>
                <w:sz w:val="20"/>
                <w:szCs w:val="20"/>
              </w:rPr>
            </w:pPr>
          </w:p>
        </w:tc>
        <w:tc>
          <w:tcPr>
            <w:tcW w:w="1559" w:type="dxa"/>
            <w:vMerge/>
          </w:tcPr>
          <w:p w14:paraId="48EF76AE" w14:textId="77777777" w:rsidR="00FE4921" w:rsidRPr="00FE4921" w:rsidRDefault="00FE4921">
            <w:pPr>
              <w:rPr>
                <w:rFonts w:ascii="Times New Roman" w:hAnsi="Times New Roman" w:cs="Times New Roman"/>
                <w:sz w:val="20"/>
                <w:szCs w:val="20"/>
              </w:rPr>
            </w:pPr>
          </w:p>
        </w:tc>
        <w:tc>
          <w:tcPr>
            <w:tcW w:w="1320" w:type="dxa"/>
            <w:vMerge/>
          </w:tcPr>
          <w:p w14:paraId="25A8CA87" w14:textId="77777777" w:rsidR="00FE4921" w:rsidRPr="00FE4921" w:rsidRDefault="00FE4921">
            <w:pPr>
              <w:rPr>
                <w:rFonts w:ascii="Times New Roman" w:hAnsi="Times New Roman" w:cs="Times New Roman"/>
                <w:sz w:val="20"/>
                <w:szCs w:val="20"/>
              </w:rPr>
            </w:pPr>
          </w:p>
        </w:tc>
      </w:tr>
      <w:tr w:rsidR="00FE4921" w:rsidRPr="00FE4921" w14:paraId="32F6B8B4" w14:textId="77777777" w:rsidTr="00163583">
        <w:tc>
          <w:tcPr>
            <w:tcW w:w="709" w:type="dxa"/>
          </w:tcPr>
          <w:p w14:paraId="410AADD9"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w:t>
            </w:r>
          </w:p>
        </w:tc>
        <w:tc>
          <w:tcPr>
            <w:tcW w:w="2410" w:type="dxa"/>
          </w:tcPr>
          <w:p w14:paraId="51BC296F"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2</w:t>
            </w:r>
          </w:p>
        </w:tc>
        <w:tc>
          <w:tcPr>
            <w:tcW w:w="1701" w:type="dxa"/>
          </w:tcPr>
          <w:p w14:paraId="3A8E6BBB"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3</w:t>
            </w:r>
          </w:p>
        </w:tc>
        <w:tc>
          <w:tcPr>
            <w:tcW w:w="1843" w:type="dxa"/>
          </w:tcPr>
          <w:p w14:paraId="04C7A7B3"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4</w:t>
            </w:r>
          </w:p>
        </w:tc>
        <w:tc>
          <w:tcPr>
            <w:tcW w:w="1701" w:type="dxa"/>
          </w:tcPr>
          <w:p w14:paraId="7A792B6E"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5</w:t>
            </w:r>
          </w:p>
        </w:tc>
        <w:tc>
          <w:tcPr>
            <w:tcW w:w="1559" w:type="dxa"/>
          </w:tcPr>
          <w:p w14:paraId="15841E03"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6</w:t>
            </w:r>
          </w:p>
        </w:tc>
        <w:tc>
          <w:tcPr>
            <w:tcW w:w="1276" w:type="dxa"/>
          </w:tcPr>
          <w:p w14:paraId="08802718"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7</w:t>
            </w:r>
          </w:p>
        </w:tc>
        <w:tc>
          <w:tcPr>
            <w:tcW w:w="1417" w:type="dxa"/>
          </w:tcPr>
          <w:p w14:paraId="37687A91"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8</w:t>
            </w:r>
          </w:p>
        </w:tc>
        <w:tc>
          <w:tcPr>
            <w:tcW w:w="1559" w:type="dxa"/>
          </w:tcPr>
          <w:p w14:paraId="3E32E504"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9</w:t>
            </w:r>
          </w:p>
        </w:tc>
        <w:tc>
          <w:tcPr>
            <w:tcW w:w="1320" w:type="dxa"/>
          </w:tcPr>
          <w:p w14:paraId="4188AA36"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10</w:t>
            </w:r>
          </w:p>
        </w:tc>
      </w:tr>
      <w:tr w:rsidR="00FE4921" w:rsidRPr="00FE4921" w14:paraId="5090C915" w14:textId="77777777" w:rsidTr="00163583">
        <w:tc>
          <w:tcPr>
            <w:tcW w:w="15495" w:type="dxa"/>
            <w:gridSpan w:val="10"/>
          </w:tcPr>
          <w:p w14:paraId="3E189820"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Базовый период</w:t>
            </w:r>
          </w:p>
        </w:tc>
      </w:tr>
      <w:tr w:rsidR="00FE4921" w:rsidRPr="00FE4921" w14:paraId="1256D442" w14:textId="77777777" w:rsidTr="00163583">
        <w:tc>
          <w:tcPr>
            <w:tcW w:w="709" w:type="dxa"/>
          </w:tcPr>
          <w:p w14:paraId="5D7F1314"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w:t>
            </w:r>
          </w:p>
        </w:tc>
        <w:tc>
          <w:tcPr>
            <w:tcW w:w="2410" w:type="dxa"/>
          </w:tcPr>
          <w:p w14:paraId="6F0BC80B" w14:textId="77777777" w:rsidR="00FE4921" w:rsidRPr="00FE4921" w:rsidRDefault="00FE4921">
            <w:pPr>
              <w:pStyle w:val="ConsPlusNormal"/>
              <w:rPr>
                <w:rFonts w:ascii="Times New Roman" w:hAnsi="Times New Roman" w:cs="Times New Roman"/>
                <w:sz w:val="20"/>
              </w:rPr>
            </w:pPr>
            <w:r w:rsidRPr="00FE4921">
              <w:rPr>
                <w:rFonts w:ascii="Times New Roman" w:hAnsi="Times New Roman" w:cs="Times New Roman"/>
                <w:sz w:val="20"/>
              </w:rPr>
              <w:t>Электрическая энергия, в том числе:</w:t>
            </w:r>
          </w:p>
        </w:tc>
        <w:tc>
          <w:tcPr>
            <w:tcW w:w="1701" w:type="dxa"/>
          </w:tcPr>
          <w:p w14:paraId="32064FC6" w14:textId="77777777" w:rsidR="00FE4921" w:rsidRPr="00FE4921" w:rsidRDefault="00FE4921">
            <w:pPr>
              <w:pStyle w:val="ConsPlusNormal"/>
              <w:jc w:val="both"/>
              <w:rPr>
                <w:rFonts w:ascii="Times New Roman" w:hAnsi="Times New Roman" w:cs="Times New Roman"/>
                <w:sz w:val="20"/>
              </w:rPr>
            </w:pPr>
          </w:p>
        </w:tc>
        <w:tc>
          <w:tcPr>
            <w:tcW w:w="1843" w:type="dxa"/>
          </w:tcPr>
          <w:p w14:paraId="372F297C" w14:textId="77777777" w:rsidR="00FE4921" w:rsidRPr="00FE4921" w:rsidRDefault="00FE4921">
            <w:pPr>
              <w:pStyle w:val="ConsPlusNormal"/>
              <w:jc w:val="both"/>
              <w:rPr>
                <w:rFonts w:ascii="Times New Roman" w:hAnsi="Times New Roman" w:cs="Times New Roman"/>
                <w:sz w:val="20"/>
              </w:rPr>
            </w:pPr>
          </w:p>
        </w:tc>
        <w:tc>
          <w:tcPr>
            <w:tcW w:w="1701" w:type="dxa"/>
          </w:tcPr>
          <w:p w14:paraId="2757499F" w14:textId="77777777" w:rsidR="00FE4921" w:rsidRPr="00FE4921" w:rsidRDefault="00FE4921">
            <w:pPr>
              <w:pStyle w:val="ConsPlusNormal"/>
              <w:jc w:val="both"/>
              <w:rPr>
                <w:rFonts w:ascii="Times New Roman" w:hAnsi="Times New Roman" w:cs="Times New Roman"/>
                <w:sz w:val="20"/>
              </w:rPr>
            </w:pPr>
          </w:p>
        </w:tc>
        <w:tc>
          <w:tcPr>
            <w:tcW w:w="1559" w:type="dxa"/>
          </w:tcPr>
          <w:p w14:paraId="5AB02EDA" w14:textId="77777777" w:rsidR="00FE4921" w:rsidRPr="00FE4921" w:rsidRDefault="00FE4921">
            <w:pPr>
              <w:pStyle w:val="ConsPlusNormal"/>
              <w:jc w:val="both"/>
              <w:rPr>
                <w:rFonts w:ascii="Times New Roman" w:hAnsi="Times New Roman" w:cs="Times New Roman"/>
                <w:sz w:val="20"/>
              </w:rPr>
            </w:pPr>
          </w:p>
        </w:tc>
        <w:tc>
          <w:tcPr>
            <w:tcW w:w="1276" w:type="dxa"/>
          </w:tcPr>
          <w:p w14:paraId="34025616" w14:textId="77777777" w:rsidR="00FE4921" w:rsidRPr="00FE4921" w:rsidRDefault="00FE4921">
            <w:pPr>
              <w:pStyle w:val="ConsPlusNormal"/>
              <w:jc w:val="both"/>
              <w:rPr>
                <w:rFonts w:ascii="Times New Roman" w:hAnsi="Times New Roman" w:cs="Times New Roman"/>
                <w:sz w:val="20"/>
              </w:rPr>
            </w:pPr>
          </w:p>
        </w:tc>
        <w:tc>
          <w:tcPr>
            <w:tcW w:w="1417" w:type="dxa"/>
          </w:tcPr>
          <w:p w14:paraId="58AD4B41" w14:textId="77777777" w:rsidR="00FE4921" w:rsidRPr="00FE4921" w:rsidRDefault="00FE4921">
            <w:pPr>
              <w:pStyle w:val="ConsPlusNormal"/>
              <w:jc w:val="both"/>
              <w:rPr>
                <w:rFonts w:ascii="Times New Roman" w:hAnsi="Times New Roman" w:cs="Times New Roman"/>
                <w:sz w:val="20"/>
              </w:rPr>
            </w:pPr>
          </w:p>
        </w:tc>
        <w:tc>
          <w:tcPr>
            <w:tcW w:w="1559" w:type="dxa"/>
          </w:tcPr>
          <w:p w14:paraId="0B2CDE79" w14:textId="77777777" w:rsidR="00FE4921" w:rsidRPr="00FE4921" w:rsidRDefault="00FE4921">
            <w:pPr>
              <w:pStyle w:val="ConsPlusNormal"/>
              <w:jc w:val="both"/>
              <w:rPr>
                <w:rFonts w:ascii="Times New Roman" w:hAnsi="Times New Roman" w:cs="Times New Roman"/>
                <w:sz w:val="20"/>
              </w:rPr>
            </w:pPr>
          </w:p>
        </w:tc>
        <w:tc>
          <w:tcPr>
            <w:tcW w:w="1320" w:type="dxa"/>
          </w:tcPr>
          <w:p w14:paraId="535F83F9" w14:textId="77777777" w:rsidR="00FE4921" w:rsidRPr="00FE4921" w:rsidRDefault="00FE4921">
            <w:pPr>
              <w:pStyle w:val="ConsPlusNormal"/>
              <w:jc w:val="both"/>
              <w:rPr>
                <w:rFonts w:ascii="Times New Roman" w:hAnsi="Times New Roman" w:cs="Times New Roman"/>
                <w:sz w:val="20"/>
              </w:rPr>
            </w:pPr>
          </w:p>
        </w:tc>
      </w:tr>
      <w:tr w:rsidR="00FE4921" w:rsidRPr="00FE4921" w14:paraId="036A9CCA" w14:textId="77777777" w:rsidTr="00163583">
        <w:tc>
          <w:tcPr>
            <w:tcW w:w="709" w:type="dxa"/>
          </w:tcPr>
          <w:p w14:paraId="5708B629"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1.1</w:t>
            </w:r>
          </w:p>
        </w:tc>
        <w:tc>
          <w:tcPr>
            <w:tcW w:w="2410" w:type="dxa"/>
          </w:tcPr>
          <w:p w14:paraId="044114D5" w14:textId="77777777" w:rsidR="00FE4921" w:rsidRPr="00FE4921" w:rsidRDefault="00FE4921">
            <w:pPr>
              <w:pStyle w:val="ConsPlusNormal"/>
              <w:rPr>
                <w:rFonts w:ascii="Times New Roman" w:hAnsi="Times New Roman" w:cs="Times New Roman"/>
                <w:sz w:val="20"/>
              </w:rPr>
            </w:pPr>
            <w:r w:rsidRPr="00FE4921">
              <w:rPr>
                <w:rFonts w:ascii="Times New Roman" w:hAnsi="Times New Roman" w:cs="Times New Roman"/>
                <w:sz w:val="20"/>
              </w:rPr>
              <w:t>оптовый рынок</w:t>
            </w:r>
          </w:p>
        </w:tc>
        <w:tc>
          <w:tcPr>
            <w:tcW w:w="1701" w:type="dxa"/>
          </w:tcPr>
          <w:p w14:paraId="4FC8E793" w14:textId="77777777" w:rsidR="00FE4921" w:rsidRPr="00FE4921" w:rsidRDefault="00FE4921">
            <w:pPr>
              <w:pStyle w:val="ConsPlusNormal"/>
              <w:jc w:val="both"/>
              <w:rPr>
                <w:rFonts w:ascii="Times New Roman" w:hAnsi="Times New Roman" w:cs="Times New Roman"/>
                <w:sz w:val="20"/>
              </w:rPr>
            </w:pPr>
          </w:p>
        </w:tc>
        <w:tc>
          <w:tcPr>
            <w:tcW w:w="1843" w:type="dxa"/>
          </w:tcPr>
          <w:p w14:paraId="6968D515" w14:textId="77777777" w:rsidR="00FE4921" w:rsidRPr="00FE4921" w:rsidRDefault="00FE4921">
            <w:pPr>
              <w:pStyle w:val="ConsPlusNormal"/>
              <w:jc w:val="both"/>
              <w:rPr>
                <w:rFonts w:ascii="Times New Roman" w:hAnsi="Times New Roman" w:cs="Times New Roman"/>
                <w:sz w:val="20"/>
              </w:rPr>
            </w:pPr>
          </w:p>
        </w:tc>
        <w:tc>
          <w:tcPr>
            <w:tcW w:w="1701" w:type="dxa"/>
          </w:tcPr>
          <w:p w14:paraId="75C368EF" w14:textId="77777777" w:rsidR="00FE4921" w:rsidRPr="00FE4921" w:rsidRDefault="00FE4921">
            <w:pPr>
              <w:pStyle w:val="ConsPlusNormal"/>
              <w:jc w:val="both"/>
              <w:rPr>
                <w:rFonts w:ascii="Times New Roman" w:hAnsi="Times New Roman" w:cs="Times New Roman"/>
                <w:sz w:val="20"/>
              </w:rPr>
            </w:pPr>
          </w:p>
        </w:tc>
        <w:tc>
          <w:tcPr>
            <w:tcW w:w="1559" w:type="dxa"/>
          </w:tcPr>
          <w:p w14:paraId="649D7EA6" w14:textId="77777777" w:rsidR="00FE4921" w:rsidRPr="00FE4921" w:rsidRDefault="00FE4921">
            <w:pPr>
              <w:pStyle w:val="ConsPlusNormal"/>
              <w:jc w:val="both"/>
              <w:rPr>
                <w:rFonts w:ascii="Times New Roman" w:hAnsi="Times New Roman" w:cs="Times New Roman"/>
                <w:sz w:val="20"/>
              </w:rPr>
            </w:pPr>
          </w:p>
        </w:tc>
        <w:tc>
          <w:tcPr>
            <w:tcW w:w="1276" w:type="dxa"/>
          </w:tcPr>
          <w:p w14:paraId="0910A0D1" w14:textId="77777777" w:rsidR="00FE4921" w:rsidRPr="00FE4921" w:rsidRDefault="00FE4921">
            <w:pPr>
              <w:pStyle w:val="ConsPlusNormal"/>
              <w:jc w:val="both"/>
              <w:rPr>
                <w:rFonts w:ascii="Times New Roman" w:hAnsi="Times New Roman" w:cs="Times New Roman"/>
                <w:sz w:val="20"/>
              </w:rPr>
            </w:pPr>
          </w:p>
        </w:tc>
        <w:tc>
          <w:tcPr>
            <w:tcW w:w="1417" w:type="dxa"/>
          </w:tcPr>
          <w:p w14:paraId="5DF624BA" w14:textId="77777777" w:rsidR="00FE4921" w:rsidRPr="00FE4921" w:rsidRDefault="00FE4921">
            <w:pPr>
              <w:pStyle w:val="ConsPlusNormal"/>
              <w:jc w:val="both"/>
              <w:rPr>
                <w:rFonts w:ascii="Times New Roman" w:hAnsi="Times New Roman" w:cs="Times New Roman"/>
                <w:sz w:val="20"/>
              </w:rPr>
            </w:pPr>
          </w:p>
        </w:tc>
        <w:tc>
          <w:tcPr>
            <w:tcW w:w="1559" w:type="dxa"/>
          </w:tcPr>
          <w:p w14:paraId="46EBD341" w14:textId="77777777" w:rsidR="00FE4921" w:rsidRPr="00FE4921" w:rsidRDefault="00FE4921">
            <w:pPr>
              <w:pStyle w:val="ConsPlusNormal"/>
              <w:jc w:val="both"/>
              <w:rPr>
                <w:rFonts w:ascii="Times New Roman" w:hAnsi="Times New Roman" w:cs="Times New Roman"/>
                <w:sz w:val="20"/>
              </w:rPr>
            </w:pPr>
          </w:p>
        </w:tc>
        <w:tc>
          <w:tcPr>
            <w:tcW w:w="1320" w:type="dxa"/>
          </w:tcPr>
          <w:p w14:paraId="60143CBA" w14:textId="77777777" w:rsidR="00FE4921" w:rsidRPr="00FE4921" w:rsidRDefault="00FE4921">
            <w:pPr>
              <w:pStyle w:val="ConsPlusNormal"/>
              <w:jc w:val="both"/>
              <w:rPr>
                <w:rFonts w:ascii="Times New Roman" w:hAnsi="Times New Roman" w:cs="Times New Roman"/>
                <w:sz w:val="20"/>
              </w:rPr>
            </w:pPr>
          </w:p>
        </w:tc>
      </w:tr>
      <w:tr w:rsidR="00FE4921" w:rsidRPr="00FE4921" w14:paraId="06333DE2" w14:textId="77777777" w:rsidTr="00163583">
        <w:tc>
          <w:tcPr>
            <w:tcW w:w="709" w:type="dxa"/>
          </w:tcPr>
          <w:p w14:paraId="2C0DB678"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1.1.1</w:t>
            </w:r>
          </w:p>
        </w:tc>
        <w:tc>
          <w:tcPr>
            <w:tcW w:w="2410" w:type="dxa"/>
          </w:tcPr>
          <w:p w14:paraId="251DDF34" w14:textId="77777777" w:rsidR="00FE4921" w:rsidRPr="00FE4921" w:rsidRDefault="00FE4921">
            <w:pPr>
              <w:pStyle w:val="ConsPlusNormal"/>
              <w:rPr>
                <w:rFonts w:ascii="Times New Roman" w:hAnsi="Times New Roman" w:cs="Times New Roman"/>
                <w:sz w:val="20"/>
              </w:rPr>
            </w:pPr>
            <w:r w:rsidRPr="00FE4921">
              <w:rPr>
                <w:rFonts w:ascii="Times New Roman" w:hAnsi="Times New Roman" w:cs="Times New Roman"/>
                <w:sz w:val="20"/>
              </w:rPr>
              <w:t>поставщик 1</w:t>
            </w:r>
          </w:p>
        </w:tc>
        <w:tc>
          <w:tcPr>
            <w:tcW w:w="1701" w:type="dxa"/>
          </w:tcPr>
          <w:p w14:paraId="06089DEB" w14:textId="77777777" w:rsidR="00FE4921" w:rsidRPr="00FE4921" w:rsidRDefault="00FE4921">
            <w:pPr>
              <w:pStyle w:val="ConsPlusNormal"/>
              <w:jc w:val="both"/>
              <w:rPr>
                <w:rFonts w:ascii="Times New Roman" w:hAnsi="Times New Roman" w:cs="Times New Roman"/>
                <w:sz w:val="20"/>
              </w:rPr>
            </w:pPr>
          </w:p>
        </w:tc>
        <w:tc>
          <w:tcPr>
            <w:tcW w:w="1843" w:type="dxa"/>
          </w:tcPr>
          <w:p w14:paraId="139EF38D" w14:textId="77777777" w:rsidR="00FE4921" w:rsidRPr="00FE4921" w:rsidRDefault="00FE4921">
            <w:pPr>
              <w:pStyle w:val="ConsPlusNormal"/>
              <w:jc w:val="both"/>
              <w:rPr>
                <w:rFonts w:ascii="Times New Roman" w:hAnsi="Times New Roman" w:cs="Times New Roman"/>
                <w:sz w:val="20"/>
              </w:rPr>
            </w:pPr>
          </w:p>
        </w:tc>
        <w:tc>
          <w:tcPr>
            <w:tcW w:w="1701" w:type="dxa"/>
          </w:tcPr>
          <w:p w14:paraId="53F21E05" w14:textId="77777777" w:rsidR="00FE4921" w:rsidRPr="00FE4921" w:rsidRDefault="00FE4921">
            <w:pPr>
              <w:pStyle w:val="ConsPlusNormal"/>
              <w:jc w:val="both"/>
              <w:rPr>
                <w:rFonts w:ascii="Times New Roman" w:hAnsi="Times New Roman" w:cs="Times New Roman"/>
                <w:sz w:val="20"/>
              </w:rPr>
            </w:pPr>
          </w:p>
        </w:tc>
        <w:tc>
          <w:tcPr>
            <w:tcW w:w="1559" w:type="dxa"/>
          </w:tcPr>
          <w:p w14:paraId="0A768FB2" w14:textId="77777777" w:rsidR="00FE4921" w:rsidRPr="00FE4921" w:rsidRDefault="00FE4921">
            <w:pPr>
              <w:pStyle w:val="ConsPlusNormal"/>
              <w:jc w:val="both"/>
              <w:rPr>
                <w:rFonts w:ascii="Times New Roman" w:hAnsi="Times New Roman" w:cs="Times New Roman"/>
                <w:sz w:val="20"/>
              </w:rPr>
            </w:pPr>
          </w:p>
        </w:tc>
        <w:tc>
          <w:tcPr>
            <w:tcW w:w="1276" w:type="dxa"/>
          </w:tcPr>
          <w:p w14:paraId="01734608" w14:textId="77777777" w:rsidR="00FE4921" w:rsidRPr="00FE4921" w:rsidRDefault="00FE4921">
            <w:pPr>
              <w:pStyle w:val="ConsPlusNormal"/>
              <w:jc w:val="both"/>
              <w:rPr>
                <w:rFonts w:ascii="Times New Roman" w:hAnsi="Times New Roman" w:cs="Times New Roman"/>
                <w:sz w:val="20"/>
              </w:rPr>
            </w:pPr>
          </w:p>
        </w:tc>
        <w:tc>
          <w:tcPr>
            <w:tcW w:w="1417" w:type="dxa"/>
          </w:tcPr>
          <w:p w14:paraId="3E525462" w14:textId="77777777" w:rsidR="00FE4921" w:rsidRPr="00FE4921" w:rsidRDefault="00FE4921">
            <w:pPr>
              <w:pStyle w:val="ConsPlusNormal"/>
              <w:jc w:val="both"/>
              <w:rPr>
                <w:rFonts w:ascii="Times New Roman" w:hAnsi="Times New Roman" w:cs="Times New Roman"/>
                <w:sz w:val="20"/>
              </w:rPr>
            </w:pPr>
          </w:p>
        </w:tc>
        <w:tc>
          <w:tcPr>
            <w:tcW w:w="1559" w:type="dxa"/>
          </w:tcPr>
          <w:p w14:paraId="777C0546" w14:textId="77777777" w:rsidR="00FE4921" w:rsidRPr="00FE4921" w:rsidRDefault="00FE4921">
            <w:pPr>
              <w:pStyle w:val="ConsPlusNormal"/>
              <w:jc w:val="both"/>
              <w:rPr>
                <w:rFonts w:ascii="Times New Roman" w:hAnsi="Times New Roman" w:cs="Times New Roman"/>
                <w:sz w:val="20"/>
              </w:rPr>
            </w:pPr>
          </w:p>
        </w:tc>
        <w:tc>
          <w:tcPr>
            <w:tcW w:w="1320" w:type="dxa"/>
          </w:tcPr>
          <w:p w14:paraId="6BE33348" w14:textId="77777777" w:rsidR="00FE4921" w:rsidRPr="00FE4921" w:rsidRDefault="00FE4921">
            <w:pPr>
              <w:pStyle w:val="ConsPlusNormal"/>
              <w:jc w:val="both"/>
              <w:rPr>
                <w:rFonts w:ascii="Times New Roman" w:hAnsi="Times New Roman" w:cs="Times New Roman"/>
                <w:sz w:val="20"/>
              </w:rPr>
            </w:pPr>
          </w:p>
        </w:tc>
      </w:tr>
      <w:tr w:rsidR="00FE4921" w:rsidRPr="00FE4921" w14:paraId="6A3E74CD" w14:textId="77777777" w:rsidTr="00163583">
        <w:tc>
          <w:tcPr>
            <w:tcW w:w="709" w:type="dxa"/>
          </w:tcPr>
          <w:p w14:paraId="76D9A9CA"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1.1.2</w:t>
            </w:r>
          </w:p>
        </w:tc>
        <w:tc>
          <w:tcPr>
            <w:tcW w:w="2410" w:type="dxa"/>
          </w:tcPr>
          <w:p w14:paraId="1753AE69" w14:textId="77777777" w:rsidR="00FE4921" w:rsidRPr="00FE4921" w:rsidRDefault="00FE4921">
            <w:pPr>
              <w:pStyle w:val="ConsPlusNormal"/>
              <w:rPr>
                <w:rFonts w:ascii="Times New Roman" w:hAnsi="Times New Roman" w:cs="Times New Roman"/>
                <w:sz w:val="20"/>
              </w:rPr>
            </w:pPr>
            <w:r w:rsidRPr="00FE4921">
              <w:rPr>
                <w:rFonts w:ascii="Times New Roman" w:hAnsi="Times New Roman" w:cs="Times New Roman"/>
                <w:sz w:val="20"/>
              </w:rPr>
              <w:t>...</w:t>
            </w:r>
          </w:p>
        </w:tc>
        <w:tc>
          <w:tcPr>
            <w:tcW w:w="1701" w:type="dxa"/>
          </w:tcPr>
          <w:p w14:paraId="0056A7B9" w14:textId="77777777" w:rsidR="00FE4921" w:rsidRPr="00FE4921" w:rsidRDefault="00FE4921">
            <w:pPr>
              <w:pStyle w:val="ConsPlusNormal"/>
              <w:jc w:val="both"/>
              <w:rPr>
                <w:rFonts w:ascii="Times New Roman" w:hAnsi="Times New Roman" w:cs="Times New Roman"/>
                <w:sz w:val="20"/>
              </w:rPr>
            </w:pPr>
          </w:p>
        </w:tc>
        <w:tc>
          <w:tcPr>
            <w:tcW w:w="1843" w:type="dxa"/>
          </w:tcPr>
          <w:p w14:paraId="176D12D1" w14:textId="77777777" w:rsidR="00FE4921" w:rsidRPr="00FE4921" w:rsidRDefault="00FE4921">
            <w:pPr>
              <w:pStyle w:val="ConsPlusNormal"/>
              <w:jc w:val="both"/>
              <w:rPr>
                <w:rFonts w:ascii="Times New Roman" w:hAnsi="Times New Roman" w:cs="Times New Roman"/>
                <w:sz w:val="20"/>
              </w:rPr>
            </w:pPr>
          </w:p>
        </w:tc>
        <w:tc>
          <w:tcPr>
            <w:tcW w:w="1701" w:type="dxa"/>
          </w:tcPr>
          <w:p w14:paraId="4E778EA7" w14:textId="77777777" w:rsidR="00FE4921" w:rsidRPr="00FE4921" w:rsidRDefault="00FE4921">
            <w:pPr>
              <w:pStyle w:val="ConsPlusNormal"/>
              <w:jc w:val="both"/>
              <w:rPr>
                <w:rFonts w:ascii="Times New Roman" w:hAnsi="Times New Roman" w:cs="Times New Roman"/>
                <w:sz w:val="20"/>
              </w:rPr>
            </w:pPr>
          </w:p>
        </w:tc>
        <w:tc>
          <w:tcPr>
            <w:tcW w:w="1559" w:type="dxa"/>
          </w:tcPr>
          <w:p w14:paraId="5BA883C0" w14:textId="77777777" w:rsidR="00FE4921" w:rsidRPr="00FE4921" w:rsidRDefault="00FE4921">
            <w:pPr>
              <w:pStyle w:val="ConsPlusNormal"/>
              <w:jc w:val="both"/>
              <w:rPr>
                <w:rFonts w:ascii="Times New Roman" w:hAnsi="Times New Roman" w:cs="Times New Roman"/>
                <w:sz w:val="20"/>
              </w:rPr>
            </w:pPr>
          </w:p>
        </w:tc>
        <w:tc>
          <w:tcPr>
            <w:tcW w:w="1276" w:type="dxa"/>
          </w:tcPr>
          <w:p w14:paraId="6AD33C0E" w14:textId="77777777" w:rsidR="00FE4921" w:rsidRPr="00FE4921" w:rsidRDefault="00FE4921">
            <w:pPr>
              <w:pStyle w:val="ConsPlusNormal"/>
              <w:jc w:val="both"/>
              <w:rPr>
                <w:rFonts w:ascii="Times New Roman" w:hAnsi="Times New Roman" w:cs="Times New Roman"/>
                <w:sz w:val="20"/>
              </w:rPr>
            </w:pPr>
          </w:p>
        </w:tc>
        <w:tc>
          <w:tcPr>
            <w:tcW w:w="1417" w:type="dxa"/>
          </w:tcPr>
          <w:p w14:paraId="44B3E716" w14:textId="77777777" w:rsidR="00FE4921" w:rsidRPr="00FE4921" w:rsidRDefault="00FE4921">
            <w:pPr>
              <w:pStyle w:val="ConsPlusNormal"/>
              <w:jc w:val="both"/>
              <w:rPr>
                <w:rFonts w:ascii="Times New Roman" w:hAnsi="Times New Roman" w:cs="Times New Roman"/>
                <w:sz w:val="20"/>
              </w:rPr>
            </w:pPr>
          </w:p>
        </w:tc>
        <w:tc>
          <w:tcPr>
            <w:tcW w:w="1559" w:type="dxa"/>
          </w:tcPr>
          <w:p w14:paraId="44B51687" w14:textId="77777777" w:rsidR="00FE4921" w:rsidRPr="00FE4921" w:rsidRDefault="00FE4921">
            <w:pPr>
              <w:pStyle w:val="ConsPlusNormal"/>
              <w:jc w:val="both"/>
              <w:rPr>
                <w:rFonts w:ascii="Times New Roman" w:hAnsi="Times New Roman" w:cs="Times New Roman"/>
                <w:sz w:val="20"/>
              </w:rPr>
            </w:pPr>
          </w:p>
        </w:tc>
        <w:tc>
          <w:tcPr>
            <w:tcW w:w="1320" w:type="dxa"/>
          </w:tcPr>
          <w:p w14:paraId="722E0338" w14:textId="77777777" w:rsidR="00FE4921" w:rsidRPr="00FE4921" w:rsidRDefault="00FE4921">
            <w:pPr>
              <w:pStyle w:val="ConsPlusNormal"/>
              <w:jc w:val="both"/>
              <w:rPr>
                <w:rFonts w:ascii="Times New Roman" w:hAnsi="Times New Roman" w:cs="Times New Roman"/>
                <w:sz w:val="20"/>
              </w:rPr>
            </w:pPr>
          </w:p>
        </w:tc>
      </w:tr>
      <w:tr w:rsidR="00FE4921" w:rsidRPr="00FE4921" w14:paraId="469B9509" w14:textId="77777777" w:rsidTr="00163583">
        <w:tc>
          <w:tcPr>
            <w:tcW w:w="709" w:type="dxa"/>
          </w:tcPr>
          <w:p w14:paraId="7913C73E"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w:t>
            </w:r>
          </w:p>
        </w:tc>
        <w:tc>
          <w:tcPr>
            <w:tcW w:w="2410" w:type="dxa"/>
          </w:tcPr>
          <w:p w14:paraId="06CF8F83" w14:textId="77777777" w:rsidR="00FE4921" w:rsidRPr="00FE4921" w:rsidRDefault="00FE4921">
            <w:pPr>
              <w:pStyle w:val="ConsPlusNormal"/>
              <w:jc w:val="both"/>
              <w:rPr>
                <w:rFonts w:ascii="Times New Roman" w:hAnsi="Times New Roman" w:cs="Times New Roman"/>
                <w:sz w:val="20"/>
              </w:rPr>
            </w:pPr>
          </w:p>
        </w:tc>
        <w:tc>
          <w:tcPr>
            <w:tcW w:w="1701" w:type="dxa"/>
          </w:tcPr>
          <w:p w14:paraId="63C13CF9" w14:textId="77777777" w:rsidR="00FE4921" w:rsidRPr="00FE4921" w:rsidRDefault="00FE4921">
            <w:pPr>
              <w:pStyle w:val="ConsPlusNormal"/>
              <w:jc w:val="both"/>
              <w:rPr>
                <w:rFonts w:ascii="Times New Roman" w:hAnsi="Times New Roman" w:cs="Times New Roman"/>
                <w:sz w:val="20"/>
              </w:rPr>
            </w:pPr>
          </w:p>
        </w:tc>
        <w:tc>
          <w:tcPr>
            <w:tcW w:w="1843" w:type="dxa"/>
          </w:tcPr>
          <w:p w14:paraId="074D18FE" w14:textId="77777777" w:rsidR="00FE4921" w:rsidRPr="00FE4921" w:rsidRDefault="00FE4921">
            <w:pPr>
              <w:pStyle w:val="ConsPlusNormal"/>
              <w:jc w:val="both"/>
              <w:rPr>
                <w:rFonts w:ascii="Times New Roman" w:hAnsi="Times New Roman" w:cs="Times New Roman"/>
                <w:sz w:val="20"/>
              </w:rPr>
            </w:pPr>
          </w:p>
        </w:tc>
        <w:tc>
          <w:tcPr>
            <w:tcW w:w="1701" w:type="dxa"/>
          </w:tcPr>
          <w:p w14:paraId="33C47768" w14:textId="77777777" w:rsidR="00FE4921" w:rsidRPr="00FE4921" w:rsidRDefault="00FE4921">
            <w:pPr>
              <w:pStyle w:val="ConsPlusNormal"/>
              <w:jc w:val="both"/>
              <w:rPr>
                <w:rFonts w:ascii="Times New Roman" w:hAnsi="Times New Roman" w:cs="Times New Roman"/>
                <w:sz w:val="20"/>
              </w:rPr>
            </w:pPr>
          </w:p>
        </w:tc>
        <w:tc>
          <w:tcPr>
            <w:tcW w:w="1559" w:type="dxa"/>
          </w:tcPr>
          <w:p w14:paraId="13258DED" w14:textId="77777777" w:rsidR="00FE4921" w:rsidRPr="00FE4921" w:rsidRDefault="00FE4921">
            <w:pPr>
              <w:pStyle w:val="ConsPlusNormal"/>
              <w:jc w:val="both"/>
              <w:rPr>
                <w:rFonts w:ascii="Times New Roman" w:hAnsi="Times New Roman" w:cs="Times New Roman"/>
                <w:sz w:val="20"/>
              </w:rPr>
            </w:pPr>
          </w:p>
        </w:tc>
        <w:tc>
          <w:tcPr>
            <w:tcW w:w="1276" w:type="dxa"/>
          </w:tcPr>
          <w:p w14:paraId="22C278F8" w14:textId="77777777" w:rsidR="00FE4921" w:rsidRPr="00FE4921" w:rsidRDefault="00FE4921">
            <w:pPr>
              <w:pStyle w:val="ConsPlusNormal"/>
              <w:jc w:val="both"/>
              <w:rPr>
                <w:rFonts w:ascii="Times New Roman" w:hAnsi="Times New Roman" w:cs="Times New Roman"/>
                <w:sz w:val="20"/>
              </w:rPr>
            </w:pPr>
          </w:p>
        </w:tc>
        <w:tc>
          <w:tcPr>
            <w:tcW w:w="1417" w:type="dxa"/>
          </w:tcPr>
          <w:p w14:paraId="19A77A98" w14:textId="77777777" w:rsidR="00FE4921" w:rsidRPr="00FE4921" w:rsidRDefault="00FE4921">
            <w:pPr>
              <w:pStyle w:val="ConsPlusNormal"/>
              <w:jc w:val="both"/>
              <w:rPr>
                <w:rFonts w:ascii="Times New Roman" w:hAnsi="Times New Roman" w:cs="Times New Roman"/>
                <w:sz w:val="20"/>
              </w:rPr>
            </w:pPr>
          </w:p>
        </w:tc>
        <w:tc>
          <w:tcPr>
            <w:tcW w:w="1559" w:type="dxa"/>
          </w:tcPr>
          <w:p w14:paraId="4916CB0C" w14:textId="77777777" w:rsidR="00FE4921" w:rsidRPr="00FE4921" w:rsidRDefault="00FE4921">
            <w:pPr>
              <w:pStyle w:val="ConsPlusNormal"/>
              <w:jc w:val="both"/>
              <w:rPr>
                <w:rFonts w:ascii="Times New Roman" w:hAnsi="Times New Roman" w:cs="Times New Roman"/>
                <w:sz w:val="20"/>
              </w:rPr>
            </w:pPr>
          </w:p>
        </w:tc>
        <w:tc>
          <w:tcPr>
            <w:tcW w:w="1320" w:type="dxa"/>
          </w:tcPr>
          <w:p w14:paraId="0A785D2F" w14:textId="77777777" w:rsidR="00FE4921" w:rsidRPr="00FE4921" w:rsidRDefault="00FE4921">
            <w:pPr>
              <w:pStyle w:val="ConsPlusNormal"/>
              <w:jc w:val="both"/>
              <w:rPr>
                <w:rFonts w:ascii="Times New Roman" w:hAnsi="Times New Roman" w:cs="Times New Roman"/>
                <w:sz w:val="20"/>
              </w:rPr>
            </w:pPr>
          </w:p>
        </w:tc>
      </w:tr>
      <w:tr w:rsidR="00FE4921" w:rsidRPr="00FE4921" w14:paraId="512CC4A6" w14:textId="77777777" w:rsidTr="00163583">
        <w:tc>
          <w:tcPr>
            <w:tcW w:w="709" w:type="dxa"/>
          </w:tcPr>
          <w:p w14:paraId="59B1669D"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1.2</w:t>
            </w:r>
          </w:p>
        </w:tc>
        <w:tc>
          <w:tcPr>
            <w:tcW w:w="2410" w:type="dxa"/>
          </w:tcPr>
          <w:p w14:paraId="05BA87E7" w14:textId="77777777" w:rsidR="00FE4921" w:rsidRPr="00FE4921" w:rsidRDefault="00FE4921">
            <w:pPr>
              <w:pStyle w:val="ConsPlusNormal"/>
              <w:rPr>
                <w:rFonts w:ascii="Times New Roman" w:hAnsi="Times New Roman" w:cs="Times New Roman"/>
                <w:sz w:val="20"/>
              </w:rPr>
            </w:pPr>
            <w:r w:rsidRPr="00FE4921">
              <w:rPr>
                <w:rFonts w:ascii="Times New Roman" w:hAnsi="Times New Roman" w:cs="Times New Roman"/>
                <w:sz w:val="20"/>
              </w:rPr>
              <w:t>розничный рынок</w:t>
            </w:r>
          </w:p>
        </w:tc>
        <w:tc>
          <w:tcPr>
            <w:tcW w:w="1701" w:type="dxa"/>
          </w:tcPr>
          <w:p w14:paraId="5FFC6DDA" w14:textId="77777777" w:rsidR="00FE4921" w:rsidRPr="00FE4921" w:rsidRDefault="00FE4921">
            <w:pPr>
              <w:pStyle w:val="ConsPlusNormal"/>
              <w:jc w:val="both"/>
              <w:rPr>
                <w:rFonts w:ascii="Times New Roman" w:hAnsi="Times New Roman" w:cs="Times New Roman"/>
                <w:sz w:val="20"/>
              </w:rPr>
            </w:pPr>
          </w:p>
        </w:tc>
        <w:tc>
          <w:tcPr>
            <w:tcW w:w="1843" w:type="dxa"/>
          </w:tcPr>
          <w:p w14:paraId="720F223A" w14:textId="77777777" w:rsidR="00FE4921" w:rsidRPr="00FE4921" w:rsidRDefault="00FE4921">
            <w:pPr>
              <w:pStyle w:val="ConsPlusNormal"/>
              <w:jc w:val="both"/>
              <w:rPr>
                <w:rFonts w:ascii="Times New Roman" w:hAnsi="Times New Roman" w:cs="Times New Roman"/>
                <w:sz w:val="20"/>
              </w:rPr>
            </w:pPr>
          </w:p>
        </w:tc>
        <w:tc>
          <w:tcPr>
            <w:tcW w:w="1701" w:type="dxa"/>
          </w:tcPr>
          <w:p w14:paraId="49A109B3" w14:textId="77777777" w:rsidR="00FE4921" w:rsidRPr="00FE4921" w:rsidRDefault="00FE4921">
            <w:pPr>
              <w:pStyle w:val="ConsPlusNormal"/>
              <w:jc w:val="both"/>
              <w:rPr>
                <w:rFonts w:ascii="Times New Roman" w:hAnsi="Times New Roman" w:cs="Times New Roman"/>
                <w:sz w:val="20"/>
              </w:rPr>
            </w:pPr>
          </w:p>
        </w:tc>
        <w:tc>
          <w:tcPr>
            <w:tcW w:w="1559" w:type="dxa"/>
          </w:tcPr>
          <w:p w14:paraId="41FDF0F8" w14:textId="77777777" w:rsidR="00FE4921" w:rsidRPr="00FE4921" w:rsidRDefault="00FE4921">
            <w:pPr>
              <w:pStyle w:val="ConsPlusNormal"/>
              <w:jc w:val="both"/>
              <w:rPr>
                <w:rFonts w:ascii="Times New Roman" w:hAnsi="Times New Roman" w:cs="Times New Roman"/>
                <w:sz w:val="20"/>
              </w:rPr>
            </w:pPr>
          </w:p>
        </w:tc>
        <w:tc>
          <w:tcPr>
            <w:tcW w:w="1276" w:type="dxa"/>
          </w:tcPr>
          <w:p w14:paraId="461224DF" w14:textId="77777777" w:rsidR="00FE4921" w:rsidRPr="00FE4921" w:rsidRDefault="00FE4921">
            <w:pPr>
              <w:pStyle w:val="ConsPlusNormal"/>
              <w:jc w:val="both"/>
              <w:rPr>
                <w:rFonts w:ascii="Times New Roman" w:hAnsi="Times New Roman" w:cs="Times New Roman"/>
                <w:sz w:val="20"/>
              </w:rPr>
            </w:pPr>
          </w:p>
        </w:tc>
        <w:tc>
          <w:tcPr>
            <w:tcW w:w="1417" w:type="dxa"/>
          </w:tcPr>
          <w:p w14:paraId="411D637E" w14:textId="77777777" w:rsidR="00FE4921" w:rsidRPr="00FE4921" w:rsidRDefault="00FE4921">
            <w:pPr>
              <w:pStyle w:val="ConsPlusNormal"/>
              <w:jc w:val="both"/>
              <w:rPr>
                <w:rFonts w:ascii="Times New Roman" w:hAnsi="Times New Roman" w:cs="Times New Roman"/>
                <w:sz w:val="20"/>
              </w:rPr>
            </w:pPr>
          </w:p>
        </w:tc>
        <w:tc>
          <w:tcPr>
            <w:tcW w:w="1559" w:type="dxa"/>
          </w:tcPr>
          <w:p w14:paraId="1F7EA281" w14:textId="77777777" w:rsidR="00FE4921" w:rsidRPr="00FE4921" w:rsidRDefault="00FE4921">
            <w:pPr>
              <w:pStyle w:val="ConsPlusNormal"/>
              <w:jc w:val="both"/>
              <w:rPr>
                <w:rFonts w:ascii="Times New Roman" w:hAnsi="Times New Roman" w:cs="Times New Roman"/>
                <w:sz w:val="20"/>
              </w:rPr>
            </w:pPr>
          </w:p>
        </w:tc>
        <w:tc>
          <w:tcPr>
            <w:tcW w:w="1320" w:type="dxa"/>
          </w:tcPr>
          <w:p w14:paraId="582CFE83" w14:textId="77777777" w:rsidR="00FE4921" w:rsidRPr="00FE4921" w:rsidRDefault="00FE4921">
            <w:pPr>
              <w:pStyle w:val="ConsPlusNormal"/>
              <w:jc w:val="both"/>
              <w:rPr>
                <w:rFonts w:ascii="Times New Roman" w:hAnsi="Times New Roman" w:cs="Times New Roman"/>
                <w:sz w:val="20"/>
              </w:rPr>
            </w:pPr>
          </w:p>
        </w:tc>
      </w:tr>
      <w:tr w:rsidR="00FE4921" w:rsidRPr="00FE4921" w14:paraId="2CEA7AE5" w14:textId="77777777" w:rsidTr="00163583">
        <w:tc>
          <w:tcPr>
            <w:tcW w:w="709" w:type="dxa"/>
          </w:tcPr>
          <w:p w14:paraId="3D810512"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1.2.1</w:t>
            </w:r>
          </w:p>
        </w:tc>
        <w:tc>
          <w:tcPr>
            <w:tcW w:w="2410" w:type="dxa"/>
          </w:tcPr>
          <w:p w14:paraId="19AC6B8B" w14:textId="77777777" w:rsidR="00FE4921" w:rsidRPr="00FE4921" w:rsidRDefault="00FE4921">
            <w:pPr>
              <w:pStyle w:val="ConsPlusNormal"/>
              <w:rPr>
                <w:rFonts w:ascii="Times New Roman" w:hAnsi="Times New Roman" w:cs="Times New Roman"/>
                <w:sz w:val="20"/>
              </w:rPr>
            </w:pPr>
            <w:r w:rsidRPr="00FE4921">
              <w:rPr>
                <w:rFonts w:ascii="Times New Roman" w:hAnsi="Times New Roman" w:cs="Times New Roman"/>
                <w:sz w:val="20"/>
              </w:rPr>
              <w:t>поставщик 1</w:t>
            </w:r>
          </w:p>
        </w:tc>
        <w:tc>
          <w:tcPr>
            <w:tcW w:w="1701" w:type="dxa"/>
          </w:tcPr>
          <w:p w14:paraId="06A66B79" w14:textId="77777777" w:rsidR="00FE4921" w:rsidRPr="00FE4921" w:rsidRDefault="00FE4921">
            <w:pPr>
              <w:pStyle w:val="ConsPlusNormal"/>
              <w:jc w:val="both"/>
              <w:rPr>
                <w:rFonts w:ascii="Times New Roman" w:hAnsi="Times New Roman" w:cs="Times New Roman"/>
                <w:sz w:val="20"/>
              </w:rPr>
            </w:pPr>
          </w:p>
        </w:tc>
        <w:tc>
          <w:tcPr>
            <w:tcW w:w="1843" w:type="dxa"/>
          </w:tcPr>
          <w:p w14:paraId="3975A85F" w14:textId="77777777" w:rsidR="00FE4921" w:rsidRPr="00FE4921" w:rsidRDefault="00FE4921">
            <w:pPr>
              <w:pStyle w:val="ConsPlusNormal"/>
              <w:jc w:val="both"/>
              <w:rPr>
                <w:rFonts w:ascii="Times New Roman" w:hAnsi="Times New Roman" w:cs="Times New Roman"/>
                <w:sz w:val="20"/>
              </w:rPr>
            </w:pPr>
          </w:p>
        </w:tc>
        <w:tc>
          <w:tcPr>
            <w:tcW w:w="1701" w:type="dxa"/>
          </w:tcPr>
          <w:p w14:paraId="71C90CD1" w14:textId="77777777" w:rsidR="00FE4921" w:rsidRPr="00FE4921" w:rsidRDefault="00FE4921">
            <w:pPr>
              <w:pStyle w:val="ConsPlusNormal"/>
              <w:jc w:val="both"/>
              <w:rPr>
                <w:rFonts w:ascii="Times New Roman" w:hAnsi="Times New Roman" w:cs="Times New Roman"/>
                <w:sz w:val="20"/>
              </w:rPr>
            </w:pPr>
          </w:p>
        </w:tc>
        <w:tc>
          <w:tcPr>
            <w:tcW w:w="1559" w:type="dxa"/>
          </w:tcPr>
          <w:p w14:paraId="48FD92A1" w14:textId="77777777" w:rsidR="00FE4921" w:rsidRPr="00FE4921" w:rsidRDefault="00FE4921">
            <w:pPr>
              <w:pStyle w:val="ConsPlusNormal"/>
              <w:jc w:val="both"/>
              <w:rPr>
                <w:rFonts w:ascii="Times New Roman" w:hAnsi="Times New Roman" w:cs="Times New Roman"/>
                <w:sz w:val="20"/>
              </w:rPr>
            </w:pPr>
          </w:p>
        </w:tc>
        <w:tc>
          <w:tcPr>
            <w:tcW w:w="1276" w:type="dxa"/>
          </w:tcPr>
          <w:p w14:paraId="42EF091F" w14:textId="77777777" w:rsidR="00FE4921" w:rsidRPr="00FE4921" w:rsidRDefault="00FE4921">
            <w:pPr>
              <w:pStyle w:val="ConsPlusNormal"/>
              <w:jc w:val="both"/>
              <w:rPr>
                <w:rFonts w:ascii="Times New Roman" w:hAnsi="Times New Roman" w:cs="Times New Roman"/>
                <w:sz w:val="20"/>
              </w:rPr>
            </w:pPr>
          </w:p>
        </w:tc>
        <w:tc>
          <w:tcPr>
            <w:tcW w:w="1417" w:type="dxa"/>
          </w:tcPr>
          <w:p w14:paraId="673DD3E9" w14:textId="77777777" w:rsidR="00FE4921" w:rsidRPr="00FE4921" w:rsidRDefault="00FE4921">
            <w:pPr>
              <w:pStyle w:val="ConsPlusNormal"/>
              <w:jc w:val="both"/>
              <w:rPr>
                <w:rFonts w:ascii="Times New Roman" w:hAnsi="Times New Roman" w:cs="Times New Roman"/>
                <w:sz w:val="20"/>
              </w:rPr>
            </w:pPr>
          </w:p>
        </w:tc>
        <w:tc>
          <w:tcPr>
            <w:tcW w:w="1559" w:type="dxa"/>
          </w:tcPr>
          <w:p w14:paraId="49F76FD4" w14:textId="77777777" w:rsidR="00FE4921" w:rsidRPr="00FE4921" w:rsidRDefault="00FE4921">
            <w:pPr>
              <w:pStyle w:val="ConsPlusNormal"/>
              <w:jc w:val="both"/>
              <w:rPr>
                <w:rFonts w:ascii="Times New Roman" w:hAnsi="Times New Roman" w:cs="Times New Roman"/>
                <w:sz w:val="20"/>
              </w:rPr>
            </w:pPr>
          </w:p>
        </w:tc>
        <w:tc>
          <w:tcPr>
            <w:tcW w:w="1320" w:type="dxa"/>
          </w:tcPr>
          <w:p w14:paraId="3489FE38" w14:textId="77777777" w:rsidR="00FE4921" w:rsidRPr="00FE4921" w:rsidRDefault="00FE4921">
            <w:pPr>
              <w:pStyle w:val="ConsPlusNormal"/>
              <w:jc w:val="both"/>
              <w:rPr>
                <w:rFonts w:ascii="Times New Roman" w:hAnsi="Times New Roman" w:cs="Times New Roman"/>
                <w:sz w:val="20"/>
              </w:rPr>
            </w:pPr>
          </w:p>
        </w:tc>
      </w:tr>
      <w:tr w:rsidR="00FE4921" w:rsidRPr="00FE4921" w14:paraId="27C31ADD" w14:textId="77777777" w:rsidTr="00163583">
        <w:tc>
          <w:tcPr>
            <w:tcW w:w="709" w:type="dxa"/>
          </w:tcPr>
          <w:p w14:paraId="3A7960C8"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1.2.2</w:t>
            </w:r>
          </w:p>
        </w:tc>
        <w:tc>
          <w:tcPr>
            <w:tcW w:w="2410" w:type="dxa"/>
          </w:tcPr>
          <w:p w14:paraId="5D82BE55" w14:textId="77777777" w:rsidR="00FE4921" w:rsidRPr="00FE4921" w:rsidRDefault="00FE4921">
            <w:pPr>
              <w:pStyle w:val="ConsPlusNormal"/>
              <w:rPr>
                <w:rFonts w:ascii="Times New Roman" w:hAnsi="Times New Roman" w:cs="Times New Roman"/>
                <w:sz w:val="20"/>
              </w:rPr>
            </w:pPr>
            <w:r w:rsidRPr="00FE4921">
              <w:rPr>
                <w:rFonts w:ascii="Times New Roman" w:hAnsi="Times New Roman" w:cs="Times New Roman"/>
                <w:sz w:val="20"/>
              </w:rPr>
              <w:t>...</w:t>
            </w:r>
          </w:p>
        </w:tc>
        <w:tc>
          <w:tcPr>
            <w:tcW w:w="1701" w:type="dxa"/>
          </w:tcPr>
          <w:p w14:paraId="7BCCAF5F" w14:textId="77777777" w:rsidR="00FE4921" w:rsidRPr="00FE4921" w:rsidRDefault="00FE4921">
            <w:pPr>
              <w:pStyle w:val="ConsPlusNormal"/>
              <w:jc w:val="both"/>
              <w:rPr>
                <w:rFonts w:ascii="Times New Roman" w:hAnsi="Times New Roman" w:cs="Times New Roman"/>
                <w:sz w:val="20"/>
              </w:rPr>
            </w:pPr>
          </w:p>
        </w:tc>
        <w:tc>
          <w:tcPr>
            <w:tcW w:w="1843" w:type="dxa"/>
          </w:tcPr>
          <w:p w14:paraId="7670D04F" w14:textId="77777777" w:rsidR="00FE4921" w:rsidRPr="00FE4921" w:rsidRDefault="00FE4921">
            <w:pPr>
              <w:pStyle w:val="ConsPlusNormal"/>
              <w:jc w:val="both"/>
              <w:rPr>
                <w:rFonts w:ascii="Times New Roman" w:hAnsi="Times New Roman" w:cs="Times New Roman"/>
                <w:sz w:val="20"/>
              </w:rPr>
            </w:pPr>
          </w:p>
        </w:tc>
        <w:tc>
          <w:tcPr>
            <w:tcW w:w="1701" w:type="dxa"/>
          </w:tcPr>
          <w:p w14:paraId="60F47031" w14:textId="77777777" w:rsidR="00FE4921" w:rsidRPr="00FE4921" w:rsidRDefault="00FE4921">
            <w:pPr>
              <w:pStyle w:val="ConsPlusNormal"/>
              <w:jc w:val="both"/>
              <w:rPr>
                <w:rFonts w:ascii="Times New Roman" w:hAnsi="Times New Roman" w:cs="Times New Roman"/>
                <w:sz w:val="20"/>
              </w:rPr>
            </w:pPr>
          </w:p>
        </w:tc>
        <w:tc>
          <w:tcPr>
            <w:tcW w:w="1559" w:type="dxa"/>
          </w:tcPr>
          <w:p w14:paraId="1C80EDA1" w14:textId="77777777" w:rsidR="00FE4921" w:rsidRPr="00FE4921" w:rsidRDefault="00FE4921">
            <w:pPr>
              <w:pStyle w:val="ConsPlusNormal"/>
              <w:jc w:val="both"/>
              <w:rPr>
                <w:rFonts w:ascii="Times New Roman" w:hAnsi="Times New Roman" w:cs="Times New Roman"/>
                <w:sz w:val="20"/>
              </w:rPr>
            </w:pPr>
          </w:p>
        </w:tc>
        <w:tc>
          <w:tcPr>
            <w:tcW w:w="1276" w:type="dxa"/>
          </w:tcPr>
          <w:p w14:paraId="19290D8F" w14:textId="77777777" w:rsidR="00FE4921" w:rsidRPr="00FE4921" w:rsidRDefault="00FE4921">
            <w:pPr>
              <w:pStyle w:val="ConsPlusNormal"/>
              <w:jc w:val="both"/>
              <w:rPr>
                <w:rFonts w:ascii="Times New Roman" w:hAnsi="Times New Roman" w:cs="Times New Roman"/>
                <w:sz w:val="20"/>
              </w:rPr>
            </w:pPr>
          </w:p>
        </w:tc>
        <w:tc>
          <w:tcPr>
            <w:tcW w:w="1417" w:type="dxa"/>
          </w:tcPr>
          <w:p w14:paraId="56F9F925" w14:textId="77777777" w:rsidR="00FE4921" w:rsidRPr="00FE4921" w:rsidRDefault="00FE4921">
            <w:pPr>
              <w:pStyle w:val="ConsPlusNormal"/>
              <w:jc w:val="both"/>
              <w:rPr>
                <w:rFonts w:ascii="Times New Roman" w:hAnsi="Times New Roman" w:cs="Times New Roman"/>
                <w:sz w:val="20"/>
              </w:rPr>
            </w:pPr>
          </w:p>
        </w:tc>
        <w:tc>
          <w:tcPr>
            <w:tcW w:w="1559" w:type="dxa"/>
          </w:tcPr>
          <w:p w14:paraId="4ED7E43F" w14:textId="77777777" w:rsidR="00FE4921" w:rsidRPr="00FE4921" w:rsidRDefault="00FE4921">
            <w:pPr>
              <w:pStyle w:val="ConsPlusNormal"/>
              <w:jc w:val="both"/>
              <w:rPr>
                <w:rFonts w:ascii="Times New Roman" w:hAnsi="Times New Roman" w:cs="Times New Roman"/>
                <w:sz w:val="20"/>
              </w:rPr>
            </w:pPr>
          </w:p>
        </w:tc>
        <w:tc>
          <w:tcPr>
            <w:tcW w:w="1320" w:type="dxa"/>
          </w:tcPr>
          <w:p w14:paraId="4B5C1CA1" w14:textId="77777777" w:rsidR="00FE4921" w:rsidRPr="00FE4921" w:rsidRDefault="00FE4921">
            <w:pPr>
              <w:pStyle w:val="ConsPlusNormal"/>
              <w:jc w:val="both"/>
              <w:rPr>
                <w:rFonts w:ascii="Times New Roman" w:hAnsi="Times New Roman" w:cs="Times New Roman"/>
                <w:sz w:val="20"/>
              </w:rPr>
            </w:pPr>
          </w:p>
        </w:tc>
      </w:tr>
      <w:tr w:rsidR="00FE4921" w:rsidRPr="00FE4921" w14:paraId="29EADF6B" w14:textId="77777777" w:rsidTr="00163583">
        <w:tc>
          <w:tcPr>
            <w:tcW w:w="709" w:type="dxa"/>
          </w:tcPr>
          <w:p w14:paraId="02EA69FA" w14:textId="77777777" w:rsidR="00FE4921" w:rsidRPr="00FE4921" w:rsidRDefault="00FE4921">
            <w:pPr>
              <w:pStyle w:val="ConsPlusNormal"/>
              <w:jc w:val="center"/>
              <w:rPr>
                <w:rFonts w:ascii="Times New Roman" w:hAnsi="Times New Roman" w:cs="Times New Roman"/>
                <w:sz w:val="20"/>
              </w:rPr>
            </w:pPr>
          </w:p>
        </w:tc>
        <w:tc>
          <w:tcPr>
            <w:tcW w:w="2410" w:type="dxa"/>
          </w:tcPr>
          <w:p w14:paraId="75F05F8D" w14:textId="77777777" w:rsidR="00FE4921" w:rsidRPr="00FE4921" w:rsidRDefault="00FE4921">
            <w:pPr>
              <w:pStyle w:val="ConsPlusNormal"/>
              <w:jc w:val="both"/>
              <w:rPr>
                <w:rFonts w:ascii="Times New Roman" w:hAnsi="Times New Roman" w:cs="Times New Roman"/>
                <w:sz w:val="20"/>
              </w:rPr>
            </w:pPr>
          </w:p>
        </w:tc>
        <w:tc>
          <w:tcPr>
            <w:tcW w:w="1701" w:type="dxa"/>
          </w:tcPr>
          <w:p w14:paraId="218EAC39" w14:textId="77777777" w:rsidR="00FE4921" w:rsidRPr="00FE4921" w:rsidRDefault="00FE4921">
            <w:pPr>
              <w:pStyle w:val="ConsPlusNormal"/>
              <w:jc w:val="both"/>
              <w:rPr>
                <w:rFonts w:ascii="Times New Roman" w:hAnsi="Times New Roman" w:cs="Times New Roman"/>
                <w:sz w:val="20"/>
              </w:rPr>
            </w:pPr>
          </w:p>
        </w:tc>
        <w:tc>
          <w:tcPr>
            <w:tcW w:w="1843" w:type="dxa"/>
          </w:tcPr>
          <w:p w14:paraId="7971C4D2" w14:textId="77777777" w:rsidR="00FE4921" w:rsidRPr="00FE4921" w:rsidRDefault="00FE4921">
            <w:pPr>
              <w:pStyle w:val="ConsPlusNormal"/>
              <w:jc w:val="both"/>
              <w:rPr>
                <w:rFonts w:ascii="Times New Roman" w:hAnsi="Times New Roman" w:cs="Times New Roman"/>
                <w:sz w:val="20"/>
              </w:rPr>
            </w:pPr>
          </w:p>
        </w:tc>
        <w:tc>
          <w:tcPr>
            <w:tcW w:w="1701" w:type="dxa"/>
          </w:tcPr>
          <w:p w14:paraId="1C989C62" w14:textId="77777777" w:rsidR="00FE4921" w:rsidRPr="00FE4921" w:rsidRDefault="00FE4921">
            <w:pPr>
              <w:pStyle w:val="ConsPlusNormal"/>
              <w:jc w:val="both"/>
              <w:rPr>
                <w:rFonts w:ascii="Times New Roman" w:hAnsi="Times New Roman" w:cs="Times New Roman"/>
                <w:sz w:val="20"/>
              </w:rPr>
            </w:pPr>
          </w:p>
        </w:tc>
        <w:tc>
          <w:tcPr>
            <w:tcW w:w="1559" w:type="dxa"/>
          </w:tcPr>
          <w:p w14:paraId="25B42B41" w14:textId="77777777" w:rsidR="00FE4921" w:rsidRPr="00FE4921" w:rsidRDefault="00FE4921">
            <w:pPr>
              <w:pStyle w:val="ConsPlusNormal"/>
              <w:jc w:val="both"/>
              <w:rPr>
                <w:rFonts w:ascii="Times New Roman" w:hAnsi="Times New Roman" w:cs="Times New Roman"/>
                <w:sz w:val="20"/>
              </w:rPr>
            </w:pPr>
          </w:p>
        </w:tc>
        <w:tc>
          <w:tcPr>
            <w:tcW w:w="1276" w:type="dxa"/>
          </w:tcPr>
          <w:p w14:paraId="0BEC1350" w14:textId="77777777" w:rsidR="00FE4921" w:rsidRPr="00FE4921" w:rsidRDefault="00FE4921">
            <w:pPr>
              <w:pStyle w:val="ConsPlusNormal"/>
              <w:jc w:val="both"/>
              <w:rPr>
                <w:rFonts w:ascii="Times New Roman" w:hAnsi="Times New Roman" w:cs="Times New Roman"/>
                <w:sz w:val="20"/>
              </w:rPr>
            </w:pPr>
          </w:p>
        </w:tc>
        <w:tc>
          <w:tcPr>
            <w:tcW w:w="1417" w:type="dxa"/>
          </w:tcPr>
          <w:p w14:paraId="7AADAE77" w14:textId="77777777" w:rsidR="00FE4921" w:rsidRPr="00FE4921" w:rsidRDefault="00FE4921">
            <w:pPr>
              <w:pStyle w:val="ConsPlusNormal"/>
              <w:jc w:val="both"/>
              <w:rPr>
                <w:rFonts w:ascii="Times New Roman" w:hAnsi="Times New Roman" w:cs="Times New Roman"/>
                <w:sz w:val="20"/>
              </w:rPr>
            </w:pPr>
          </w:p>
        </w:tc>
        <w:tc>
          <w:tcPr>
            <w:tcW w:w="1559" w:type="dxa"/>
          </w:tcPr>
          <w:p w14:paraId="740AF33A" w14:textId="77777777" w:rsidR="00FE4921" w:rsidRPr="00FE4921" w:rsidRDefault="00FE4921">
            <w:pPr>
              <w:pStyle w:val="ConsPlusNormal"/>
              <w:jc w:val="both"/>
              <w:rPr>
                <w:rFonts w:ascii="Times New Roman" w:hAnsi="Times New Roman" w:cs="Times New Roman"/>
                <w:sz w:val="20"/>
              </w:rPr>
            </w:pPr>
          </w:p>
        </w:tc>
        <w:tc>
          <w:tcPr>
            <w:tcW w:w="1320" w:type="dxa"/>
          </w:tcPr>
          <w:p w14:paraId="6321FCC4" w14:textId="77777777" w:rsidR="00FE4921" w:rsidRPr="00FE4921" w:rsidRDefault="00FE4921">
            <w:pPr>
              <w:pStyle w:val="ConsPlusNormal"/>
              <w:jc w:val="both"/>
              <w:rPr>
                <w:rFonts w:ascii="Times New Roman" w:hAnsi="Times New Roman" w:cs="Times New Roman"/>
                <w:sz w:val="20"/>
              </w:rPr>
            </w:pPr>
          </w:p>
        </w:tc>
      </w:tr>
      <w:tr w:rsidR="00FE4921" w:rsidRPr="00FE4921" w14:paraId="63063E9E" w14:textId="77777777" w:rsidTr="00163583">
        <w:tc>
          <w:tcPr>
            <w:tcW w:w="709" w:type="dxa"/>
          </w:tcPr>
          <w:p w14:paraId="3289DB25" w14:textId="77777777" w:rsidR="00FE4921" w:rsidRPr="00FE4921" w:rsidRDefault="00FE4921">
            <w:pPr>
              <w:pStyle w:val="ConsPlusNormal"/>
              <w:jc w:val="center"/>
              <w:rPr>
                <w:rFonts w:ascii="Times New Roman" w:hAnsi="Times New Roman" w:cs="Times New Roman"/>
                <w:sz w:val="20"/>
              </w:rPr>
            </w:pPr>
            <w:r w:rsidRPr="00FE4921">
              <w:rPr>
                <w:rFonts w:ascii="Times New Roman" w:hAnsi="Times New Roman" w:cs="Times New Roman"/>
                <w:sz w:val="20"/>
              </w:rPr>
              <w:t>2</w:t>
            </w:r>
          </w:p>
        </w:tc>
        <w:tc>
          <w:tcPr>
            <w:tcW w:w="2410" w:type="dxa"/>
          </w:tcPr>
          <w:p w14:paraId="6DA8FB06" w14:textId="77777777" w:rsidR="00FE4921" w:rsidRPr="00FE4921" w:rsidRDefault="00FE4921">
            <w:pPr>
              <w:pStyle w:val="ConsPlusNormal"/>
              <w:rPr>
                <w:rFonts w:ascii="Times New Roman" w:hAnsi="Times New Roman" w:cs="Times New Roman"/>
                <w:sz w:val="20"/>
              </w:rPr>
            </w:pPr>
            <w:r w:rsidRPr="00FE4921">
              <w:rPr>
                <w:rFonts w:ascii="Times New Roman" w:hAnsi="Times New Roman" w:cs="Times New Roman"/>
                <w:sz w:val="20"/>
              </w:rPr>
              <w:t>Тепловая энергия, в том числе:</w:t>
            </w:r>
          </w:p>
        </w:tc>
        <w:tc>
          <w:tcPr>
            <w:tcW w:w="1701" w:type="dxa"/>
          </w:tcPr>
          <w:p w14:paraId="06B2F431" w14:textId="77777777" w:rsidR="00FE4921" w:rsidRPr="00FE4921" w:rsidRDefault="00FE4921">
            <w:pPr>
              <w:pStyle w:val="ConsPlusNormal"/>
              <w:jc w:val="both"/>
              <w:rPr>
                <w:rFonts w:ascii="Times New Roman" w:hAnsi="Times New Roman" w:cs="Times New Roman"/>
                <w:sz w:val="20"/>
              </w:rPr>
            </w:pPr>
          </w:p>
        </w:tc>
        <w:tc>
          <w:tcPr>
            <w:tcW w:w="1843" w:type="dxa"/>
          </w:tcPr>
          <w:p w14:paraId="1A4EBB91" w14:textId="77777777" w:rsidR="00FE4921" w:rsidRPr="00FE4921" w:rsidRDefault="00FE4921">
            <w:pPr>
              <w:pStyle w:val="ConsPlusNormal"/>
              <w:jc w:val="both"/>
              <w:rPr>
                <w:rFonts w:ascii="Times New Roman" w:hAnsi="Times New Roman" w:cs="Times New Roman"/>
                <w:sz w:val="20"/>
              </w:rPr>
            </w:pPr>
          </w:p>
        </w:tc>
        <w:tc>
          <w:tcPr>
            <w:tcW w:w="1701" w:type="dxa"/>
          </w:tcPr>
          <w:p w14:paraId="597E7341" w14:textId="77777777" w:rsidR="00FE4921" w:rsidRPr="00FE4921" w:rsidRDefault="00FE4921">
            <w:pPr>
              <w:pStyle w:val="ConsPlusNormal"/>
              <w:jc w:val="both"/>
              <w:rPr>
                <w:rFonts w:ascii="Times New Roman" w:hAnsi="Times New Roman" w:cs="Times New Roman"/>
                <w:sz w:val="20"/>
              </w:rPr>
            </w:pPr>
          </w:p>
        </w:tc>
        <w:tc>
          <w:tcPr>
            <w:tcW w:w="1559" w:type="dxa"/>
          </w:tcPr>
          <w:p w14:paraId="63186CB0" w14:textId="77777777" w:rsidR="00FE4921" w:rsidRPr="00FE4921" w:rsidRDefault="00FE4921">
            <w:pPr>
              <w:pStyle w:val="ConsPlusNormal"/>
              <w:jc w:val="both"/>
              <w:rPr>
                <w:rFonts w:ascii="Times New Roman" w:hAnsi="Times New Roman" w:cs="Times New Roman"/>
                <w:sz w:val="20"/>
              </w:rPr>
            </w:pPr>
          </w:p>
        </w:tc>
        <w:tc>
          <w:tcPr>
            <w:tcW w:w="1276" w:type="dxa"/>
          </w:tcPr>
          <w:p w14:paraId="3B0E813E" w14:textId="77777777" w:rsidR="00FE4921" w:rsidRPr="00FE4921" w:rsidRDefault="00FE4921">
            <w:pPr>
              <w:pStyle w:val="ConsPlusNormal"/>
              <w:jc w:val="both"/>
              <w:rPr>
                <w:rFonts w:ascii="Times New Roman" w:hAnsi="Times New Roman" w:cs="Times New Roman"/>
                <w:sz w:val="20"/>
              </w:rPr>
            </w:pPr>
          </w:p>
        </w:tc>
        <w:tc>
          <w:tcPr>
            <w:tcW w:w="1417" w:type="dxa"/>
          </w:tcPr>
          <w:p w14:paraId="3680F12E" w14:textId="77777777" w:rsidR="00FE4921" w:rsidRPr="00FE4921" w:rsidRDefault="00FE4921">
            <w:pPr>
              <w:pStyle w:val="ConsPlusNormal"/>
              <w:jc w:val="both"/>
              <w:rPr>
                <w:rFonts w:ascii="Times New Roman" w:hAnsi="Times New Roman" w:cs="Times New Roman"/>
                <w:sz w:val="20"/>
              </w:rPr>
            </w:pPr>
          </w:p>
        </w:tc>
        <w:tc>
          <w:tcPr>
            <w:tcW w:w="1559" w:type="dxa"/>
          </w:tcPr>
          <w:p w14:paraId="0BB13A65" w14:textId="77777777" w:rsidR="00FE4921" w:rsidRPr="00FE4921" w:rsidRDefault="00FE4921">
            <w:pPr>
              <w:pStyle w:val="ConsPlusNormal"/>
              <w:jc w:val="both"/>
              <w:rPr>
                <w:rFonts w:ascii="Times New Roman" w:hAnsi="Times New Roman" w:cs="Times New Roman"/>
                <w:sz w:val="20"/>
              </w:rPr>
            </w:pPr>
          </w:p>
        </w:tc>
        <w:tc>
          <w:tcPr>
            <w:tcW w:w="1320" w:type="dxa"/>
          </w:tcPr>
          <w:p w14:paraId="2919EF83" w14:textId="77777777" w:rsidR="00FE4921" w:rsidRPr="00FE4921" w:rsidRDefault="00FE4921">
            <w:pPr>
              <w:pStyle w:val="ConsPlusNormal"/>
              <w:jc w:val="both"/>
              <w:rPr>
                <w:rFonts w:ascii="Times New Roman" w:hAnsi="Times New Roman" w:cs="Times New Roman"/>
                <w:sz w:val="20"/>
              </w:rPr>
            </w:pPr>
          </w:p>
        </w:tc>
      </w:tr>
      <w:tr w:rsidR="00163583" w:rsidRPr="00FE4921" w14:paraId="7726FBB1" w14:textId="77777777" w:rsidTr="00163583">
        <w:tc>
          <w:tcPr>
            <w:tcW w:w="709" w:type="dxa"/>
          </w:tcPr>
          <w:p w14:paraId="1E168B7E" w14:textId="2ECFC314"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2.1</w:t>
            </w:r>
          </w:p>
        </w:tc>
        <w:tc>
          <w:tcPr>
            <w:tcW w:w="2410" w:type="dxa"/>
          </w:tcPr>
          <w:p w14:paraId="03B4A642" w14:textId="77777777" w:rsidR="00163583"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поставщик 1</w:t>
            </w:r>
          </w:p>
          <w:p w14:paraId="61F213A6" w14:textId="737B9667" w:rsidR="007227C2" w:rsidRPr="00FE4921" w:rsidRDefault="007227C2" w:rsidP="00163583">
            <w:pPr>
              <w:pStyle w:val="ConsPlusNormal"/>
              <w:jc w:val="center"/>
              <w:rPr>
                <w:rFonts w:ascii="Times New Roman" w:hAnsi="Times New Roman" w:cs="Times New Roman"/>
                <w:sz w:val="20"/>
              </w:rPr>
            </w:pPr>
          </w:p>
        </w:tc>
        <w:tc>
          <w:tcPr>
            <w:tcW w:w="1701" w:type="dxa"/>
          </w:tcPr>
          <w:p w14:paraId="1EE8ADF5" w14:textId="2B4C2DD0" w:rsidR="00163583" w:rsidRPr="00FE4921" w:rsidRDefault="00163583" w:rsidP="00163583">
            <w:pPr>
              <w:pStyle w:val="ConsPlusNormal"/>
              <w:jc w:val="center"/>
              <w:rPr>
                <w:rFonts w:ascii="Times New Roman" w:hAnsi="Times New Roman" w:cs="Times New Roman"/>
                <w:sz w:val="20"/>
              </w:rPr>
            </w:pPr>
          </w:p>
        </w:tc>
        <w:tc>
          <w:tcPr>
            <w:tcW w:w="1843" w:type="dxa"/>
          </w:tcPr>
          <w:p w14:paraId="5F6663FF" w14:textId="482E1799" w:rsidR="00163583" w:rsidRPr="00FE4921" w:rsidRDefault="00163583" w:rsidP="00163583">
            <w:pPr>
              <w:pStyle w:val="ConsPlusNormal"/>
              <w:jc w:val="center"/>
              <w:rPr>
                <w:rFonts w:ascii="Times New Roman" w:hAnsi="Times New Roman" w:cs="Times New Roman"/>
                <w:sz w:val="20"/>
              </w:rPr>
            </w:pPr>
          </w:p>
        </w:tc>
        <w:tc>
          <w:tcPr>
            <w:tcW w:w="1701" w:type="dxa"/>
          </w:tcPr>
          <w:p w14:paraId="76171F3A" w14:textId="6A65384F" w:rsidR="00163583" w:rsidRPr="00FE4921" w:rsidRDefault="00163583" w:rsidP="00163583">
            <w:pPr>
              <w:pStyle w:val="ConsPlusNormal"/>
              <w:jc w:val="center"/>
              <w:rPr>
                <w:rFonts w:ascii="Times New Roman" w:hAnsi="Times New Roman" w:cs="Times New Roman"/>
                <w:sz w:val="20"/>
              </w:rPr>
            </w:pPr>
          </w:p>
        </w:tc>
        <w:tc>
          <w:tcPr>
            <w:tcW w:w="1559" w:type="dxa"/>
          </w:tcPr>
          <w:p w14:paraId="7015DBFE" w14:textId="3D61C23B" w:rsidR="00163583" w:rsidRPr="00FE4921" w:rsidRDefault="00163583" w:rsidP="00163583">
            <w:pPr>
              <w:pStyle w:val="ConsPlusNormal"/>
              <w:jc w:val="center"/>
              <w:rPr>
                <w:rFonts w:ascii="Times New Roman" w:hAnsi="Times New Roman" w:cs="Times New Roman"/>
                <w:sz w:val="20"/>
              </w:rPr>
            </w:pPr>
          </w:p>
        </w:tc>
        <w:tc>
          <w:tcPr>
            <w:tcW w:w="1276" w:type="dxa"/>
          </w:tcPr>
          <w:p w14:paraId="11A59D15" w14:textId="332213E3" w:rsidR="00163583" w:rsidRPr="00FE4921" w:rsidRDefault="00163583" w:rsidP="00163583">
            <w:pPr>
              <w:pStyle w:val="ConsPlusNormal"/>
              <w:jc w:val="center"/>
              <w:rPr>
                <w:rFonts w:ascii="Times New Roman" w:hAnsi="Times New Roman" w:cs="Times New Roman"/>
                <w:sz w:val="20"/>
              </w:rPr>
            </w:pPr>
          </w:p>
        </w:tc>
        <w:tc>
          <w:tcPr>
            <w:tcW w:w="1417" w:type="dxa"/>
          </w:tcPr>
          <w:p w14:paraId="1987E135" w14:textId="1F1CE8F7" w:rsidR="00163583" w:rsidRPr="00FE4921" w:rsidRDefault="00163583" w:rsidP="00163583">
            <w:pPr>
              <w:pStyle w:val="ConsPlusNormal"/>
              <w:jc w:val="center"/>
              <w:rPr>
                <w:rFonts w:ascii="Times New Roman" w:hAnsi="Times New Roman" w:cs="Times New Roman"/>
                <w:sz w:val="20"/>
              </w:rPr>
            </w:pPr>
          </w:p>
        </w:tc>
        <w:tc>
          <w:tcPr>
            <w:tcW w:w="1559" w:type="dxa"/>
          </w:tcPr>
          <w:p w14:paraId="0CD77909" w14:textId="79BE9311" w:rsidR="00163583" w:rsidRPr="00FE4921" w:rsidRDefault="00163583" w:rsidP="00163583">
            <w:pPr>
              <w:pStyle w:val="ConsPlusNormal"/>
              <w:jc w:val="center"/>
              <w:rPr>
                <w:rFonts w:ascii="Times New Roman" w:hAnsi="Times New Roman" w:cs="Times New Roman"/>
                <w:sz w:val="20"/>
              </w:rPr>
            </w:pPr>
          </w:p>
        </w:tc>
        <w:tc>
          <w:tcPr>
            <w:tcW w:w="1320" w:type="dxa"/>
          </w:tcPr>
          <w:p w14:paraId="414B0C63" w14:textId="5BEEF875" w:rsidR="00163583" w:rsidRPr="00FE4921" w:rsidRDefault="00163583" w:rsidP="00163583">
            <w:pPr>
              <w:pStyle w:val="ConsPlusNormal"/>
              <w:jc w:val="center"/>
              <w:rPr>
                <w:rFonts w:ascii="Times New Roman" w:hAnsi="Times New Roman" w:cs="Times New Roman"/>
                <w:sz w:val="20"/>
              </w:rPr>
            </w:pPr>
          </w:p>
        </w:tc>
      </w:tr>
      <w:tr w:rsidR="00163583" w:rsidRPr="00FE4921" w14:paraId="7FD85E3D" w14:textId="77777777" w:rsidTr="00163583">
        <w:tc>
          <w:tcPr>
            <w:tcW w:w="709" w:type="dxa"/>
          </w:tcPr>
          <w:p w14:paraId="019D1EED" w14:textId="1D5B6D78"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lastRenderedPageBreak/>
              <w:t>1</w:t>
            </w:r>
          </w:p>
        </w:tc>
        <w:tc>
          <w:tcPr>
            <w:tcW w:w="2410" w:type="dxa"/>
          </w:tcPr>
          <w:p w14:paraId="03B81051" w14:textId="578358B4"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2</w:t>
            </w:r>
          </w:p>
        </w:tc>
        <w:tc>
          <w:tcPr>
            <w:tcW w:w="1701" w:type="dxa"/>
          </w:tcPr>
          <w:p w14:paraId="475698F7" w14:textId="64EECF80"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3</w:t>
            </w:r>
          </w:p>
        </w:tc>
        <w:tc>
          <w:tcPr>
            <w:tcW w:w="1843" w:type="dxa"/>
          </w:tcPr>
          <w:p w14:paraId="60372124" w14:textId="389B40BC"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4</w:t>
            </w:r>
          </w:p>
        </w:tc>
        <w:tc>
          <w:tcPr>
            <w:tcW w:w="1701" w:type="dxa"/>
          </w:tcPr>
          <w:p w14:paraId="3DFF41C3" w14:textId="370F40F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5</w:t>
            </w:r>
          </w:p>
        </w:tc>
        <w:tc>
          <w:tcPr>
            <w:tcW w:w="1559" w:type="dxa"/>
          </w:tcPr>
          <w:p w14:paraId="048AADF6" w14:textId="5F3C274F"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6</w:t>
            </w:r>
          </w:p>
        </w:tc>
        <w:tc>
          <w:tcPr>
            <w:tcW w:w="1276" w:type="dxa"/>
          </w:tcPr>
          <w:p w14:paraId="57405ADB" w14:textId="21BCEAE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7</w:t>
            </w:r>
          </w:p>
        </w:tc>
        <w:tc>
          <w:tcPr>
            <w:tcW w:w="1417" w:type="dxa"/>
          </w:tcPr>
          <w:p w14:paraId="5AEA6F01" w14:textId="678C544A"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8</w:t>
            </w:r>
          </w:p>
        </w:tc>
        <w:tc>
          <w:tcPr>
            <w:tcW w:w="1559" w:type="dxa"/>
          </w:tcPr>
          <w:p w14:paraId="6EB16555" w14:textId="0D8A99D1"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9</w:t>
            </w:r>
          </w:p>
        </w:tc>
        <w:tc>
          <w:tcPr>
            <w:tcW w:w="1320" w:type="dxa"/>
          </w:tcPr>
          <w:p w14:paraId="26896444" w14:textId="193B8EDE"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10</w:t>
            </w:r>
          </w:p>
        </w:tc>
      </w:tr>
      <w:tr w:rsidR="00163583" w:rsidRPr="00FE4921" w14:paraId="1CAF51C9" w14:textId="77777777" w:rsidTr="00163583">
        <w:tc>
          <w:tcPr>
            <w:tcW w:w="709" w:type="dxa"/>
          </w:tcPr>
          <w:p w14:paraId="2AA44CB0"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2.2</w:t>
            </w:r>
          </w:p>
        </w:tc>
        <w:tc>
          <w:tcPr>
            <w:tcW w:w="2410" w:type="dxa"/>
          </w:tcPr>
          <w:p w14:paraId="7C1EBF98"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поставщик 2</w:t>
            </w:r>
          </w:p>
        </w:tc>
        <w:tc>
          <w:tcPr>
            <w:tcW w:w="1701" w:type="dxa"/>
          </w:tcPr>
          <w:p w14:paraId="42A92B3F"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6EECE1A2"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1098E436"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5477B5DF"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0F890614"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16BAED7B"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1C3554B6"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44FF9977"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1582C104" w14:textId="77777777" w:rsidTr="00163583">
        <w:tc>
          <w:tcPr>
            <w:tcW w:w="709" w:type="dxa"/>
          </w:tcPr>
          <w:p w14:paraId="0CE1408C"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2.3</w:t>
            </w:r>
          </w:p>
        </w:tc>
        <w:tc>
          <w:tcPr>
            <w:tcW w:w="2410" w:type="dxa"/>
          </w:tcPr>
          <w:p w14:paraId="3875FB00"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w:t>
            </w:r>
          </w:p>
        </w:tc>
        <w:tc>
          <w:tcPr>
            <w:tcW w:w="1701" w:type="dxa"/>
          </w:tcPr>
          <w:p w14:paraId="212AF50F"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080813EC"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38F1058C"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116EAA46"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5D86EDCF"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1C5E08C0"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5E826C77"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4C87EC58"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703C82F6" w14:textId="77777777" w:rsidTr="00163583">
        <w:tc>
          <w:tcPr>
            <w:tcW w:w="709" w:type="dxa"/>
          </w:tcPr>
          <w:p w14:paraId="54337026"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w:t>
            </w:r>
          </w:p>
        </w:tc>
        <w:tc>
          <w:tcPr>
            <w:tcW w:w="2410" w:type="dxa"/>
          </w:tcPr>
          <w:p w14:paraId="54623666"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56CDC3AA"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2ED83E14"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38D25FA1"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79AB7F92"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434A0D4F"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0AED608D"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4F9DB453"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701BA958"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1A652CFC" w14:textId="77777777" w:rsidTr="00163583">
        <w:tc>
          <w:tcPr>
            <w:tcW w:w="709" w:type="dxa"/>
          </w:tcPr>
          <w:p w14:paraId="5C790A15"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n</w:t>
            </w:r>
          </w:p>
        </w:tc>
        <w:tc>
          <w:tcPr>
            <w:tcW w:w="2410" w:type="dxa"/>
          </w:tcPr>
          <w:p w14:paraId="2A84A511"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Итого</w:t>
            </w:r>
          </w:p>
        </w:tc>
        <w:tc>
          <w:tcPr>
            <w:tcW w:w="1701" w:type="dxa"/>
          </w:tcPr>
          <w:p w14:paraId="3DBD440F"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20E8C6D9"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1D212CAE"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1CBBCB61"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6B761C9B"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2D345461"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4B95E0A2"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4FD7870F"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3826A84B" w14:textId="77777777" w:rsidTr="00163583">
        <w:trPr>
          <w:trHeight w:val="29"/>
        </w:trPr>
        <w:tc>
          <w:tcPr>
            <w:tcW w:w="15495" w:type="dxa"/>
            <w:gridSpan w:val="10"/>
          </w:tcPr>
          <w:p w14:paraId="367B6D8E"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Период регулирования</w:t>
            </w:r>
          </w:p>
        </w:tc>
      </w:tr>
      <w:tr w:rsidR="00163583" w:rsidRPr="00FE4921" w14:paraId="6BBEC6E9" w14:textId="77777777" w:rsidTr="00163583">
        <w:trPr>
          <w:trHeight w:val="373"/>
        </w:trPr>
        <w:tc>
          <w:tcPr>
            <w:tcW w:w="709" w:type="dxa"/>
          </w:tcPr>
          <w:p w14:paraId="3E131891"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1</w:t>
            </w:r>
          </w:p>
        </w:tc>
        <w:tc>
          <w:tcPr>
            <w:tcW w:w="2410" w:type="dxa"/>
          </w:tcPr>
          <w:p w14:paraId="7DA24BE9"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Электрическая энергия, в том числе:</w:t>
            </w:r>
          </w:p>
        </w:tc>
        <w:tc>
          <w:tcPr>
            <w:tcW w:w="1701" w:type="dxa"/>
          </w:tcPr>
          <w:p w14:paraId="564736A9"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0508C58B"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3C8F184C"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58A3FB4B"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25EC445D"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74076EA3"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5C2C4EA9"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2AD29585"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49BDE66E" w14:textId="77777777" w:rsidTr="00163583">
        <w:tc>
          <w:tcPr>
            <w:tcW w:w="709" w:type="dxa"/>
          </w:tcPr>
          <w:p w14:paraId="10E1D04F"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1.1</w:t>
            </w:r>
          </w:p>
        </w:tc>
        <w:tc>
          <w:tcPr>
            <w:tcW w:w="2410" w:type="dxa"/>
          </w:tcPr>
          <w:p w14:paraId="42011D52"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оптовый рынок</w:t>
            </w:r>
          </w:p>
        </w:tc>
        <w:tc>
          <w:tcPr>
            <w:tcW w:w="1701" w:type="dxa"/>
          </w:tcPr>
          <w:p w14:paraId="3FCEBC97"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7925B29C"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36420EFF"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1F461E16"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5FFCF67A"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068880EA"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3DC63546"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77F694F8"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5BB80C0F" w14:textId="77777777" w:rsidTr="00163583">
        <w:tc>
          <w:tcPr>
            <w:tcW w:w="709" w:type="dxa"/>
          </w:tcPr>
          <w:p w14:paraId="153DD903"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1.1.1</w:t>
            </w:r>
          </w:p>
        </w:tc>
        <w:tc>
          <w:tcPr>
            <w:tcW w:w="2410" w:type="dxa"/>
          </w:tcPr>
          <w:p w14:paraId="00BB13C6"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поставщик 1</w:t>
            </w:r>
          </w:p>
        </w:tc>
        <w:tc>
          <w:tcPr>
            <w:tcW w:w="1701" w:type="dxa"/>
          </w:tcPr>
          <w:p w14:paraId="23F23194"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1D64B969"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3C29AA6E"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257BFF6A"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21023F34"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6E3F827B"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157DABA9"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112F395B"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04B192D6" w14:textId="77777777" w:rsidTr="00163583">
        <w:tc>
          <w:tcPr>
            <w:tcW w:w="709" w:type="dxa"/>
          </w:tcPr>
          <w:p w14:paraId="3EB37789"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1.1.2</w:t>
            </w:r>
          </w:p>
        </w:tc>
        <w:tc>
          <w:tcPr>
            <w:tcW w:w="2410" w:type="dxa"/>
          </w:tcPr>
          <w:p w14:paraId="05FDA5AE"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w:t>
            </w:r>
          </w:p>
        </w:tc>
        <w:tc>
          <w:tcPr>
            <w:tcW w:w="1701" w:type="dxa"/>
          </w:tcPr>
          <w:p w14:paraId="6EC9AEB1"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4A3FBC21"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0A211356"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31EF7973"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4B12F4E3"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31498693"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6CBC94A2"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199F05E3"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250A6220" w14:textId="77777777" w:rsidTr="00163583">
        <w:trPr>
          <w:trHeight w:val="60"/>
        </w:trPr>
        <w:tc>
          <w:tcPr>
            <w:tcW w:w="709" w:type="dxa"/>
          </w:tcPr>
          <w:p w14:paraId="2B5AC627"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w:t>
            </w:r>
          </w:p>
        </w:tc>
        <w:tc>
          <w:tcPr>
            <w:tcW w:w="2410" w:type="dxa"/>
          </w:tcPr>
          <w:p w14:paraId="547098AA"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7E9D8B12"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7CED1F28"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2FD137D8"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08582C1E"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39A13BC9"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797F7365"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297AE0AE"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6A0A37C5"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6AE4D6F7" w14:textId="77777777" w:rsidTr="00163583">
        <w:tc>
          <w:tcPr>
            <w:tcW w:w="709" w:type="dxa"/>
          </w:tcPr>
          <w:p w14:paraId="1A632C23"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1.2</w:t>
            </w:r>
          </w:p>
        </w:tc>
        <w:tc>
          <w:tcPr>
            <w:tcW w:w="2410" w:type="dxa"/>
          </w:tcPr>
          <w:p w14:paraId="69A0EB44"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розничный рынок</w:t>
            </w:r>
          </w:p>
        </w:tc>
        <w:tc>
          <w:tcPr>
            <w:tcW w:w="1701" w:type="dxa"/>
          </w:tcPr>
          <w:p w14:paraId="5D6E8484"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73DE9C9C"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3E2AF2A6"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10ABAC64"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250122E4"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37A43EE6"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330DCEA1"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33BCBE7F"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7B6C3099" w14:textId="77777777" w:rsidTr="00163583">
        <w:tc>
          <w:tcPr>
            <w:tcW w:w="709" w:type="dxa"/>
          </w:tcPr>
          <w:p w14:paraId="6817B0D9"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1.2.1</w:t>
            </w:r>
          </w:p>
        </w:tc>
        <w:tc>
          <w:tcPr>
            <w:tcW w:w="2410" w:type="dxa"/>
          </w:tcPr>
          <w:p w14:paraId="6FE85D0E"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поставщик 1</w:t>
            </w:r>
          </w:p>
        </w:tc>
        <w:tc>
          <w:tcPr>
            <w:tcW w:w="1701" w:type="dxa"/>
          </w:tcPr>
          <w:p w14:paraId="4046D553"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7872B913"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64330BA1"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155217E7"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096BA86D"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02291739"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7D6C8CF7"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4868E6D4"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691B6EE1" w14:textId="77777777" w:rsidTr="00163583">
        <w:tc>
          <w:tcPr>
            <w:tcW w:w="709" w:type="dxa"/>
          </w:tcPr>
          <w:p w14:paraId="009158C5"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1.2.2</w:t>
            </w:r>
          </w:p>
        </w:tc>
        <w:tc>
          <w:tcPr>
            <w:tcW w:w="2410" w:type="dxa"/>
          </w:tcPr>
          <w:p w14:paraId="6307225B"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w:t>
            </w:r>
          </w:p>
        </w:tc>
        <w:tc>
          <w:tcPr>
            <w:tcW w:w="1701" w:type="dxa"/>
          </w:tcPr>
          <w:p w14:paraId="23BDDE05"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45FB2668"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4EFD2D49"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61BF2AA0"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7DD3258C"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28545B81"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47473037"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11118B58"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1B89AE9E" w14:textId="77777777" w:rsidTr="00163583">
        <w:tc>
          <w:tcPr>
            <w:tcW w:w="709" w:type="dxa"/>
          </w:tcPr>
          <w:p w14:paraId="6CA993BC"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2</w:t>
            </w:r>
          </w:p>
        </w:tc>
        <w:tc>
          <w:tcPr>
            <w:tcW w:w="2410" w:type="dxa"/>
          </w:tcPr>
          <w:p w14:paraId="40958AA8"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Тепловая энергия</w:t>
            </w:r>
          </w:p>
        </w:tc>
        <w:tc>
          <w:tcPr>
            <w:tcW w:w="1701" w:type="dxa"/>
          </w:tcPr>
          <w:p w14:paraId="43F53682"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3138ED26"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6FEE8F10"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2DF344DC"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68A58310"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30A1E02B"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4D21A5EA"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1EE6E91D"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1A194C9D" w14:textId="77777777" w:rsidTr="00163583">
        <w:tc>
          <w:tcPr>
            <w:tcW w:w="709" w:type="dxa"/>
          </w:tcPr>
          <w:p w14:paraId="0BFC95E7"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2.1</w:t>
            </w:r>
          </w:p>
        </w:tc>
        <w:tc>
          <w:tcPr>
            <w:tcW w:w="2410" w:type="dxa"/>
          </w:tcPr>
          <w:p w14:paraId="740F82BA"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поставщик 1</w:t>
            </w:r>
          </w:p>
        </w:tc>
        <w:tc>
          <w:tcPr>
            <w:tcW w:w="1701" w:type="dxa"/>
          </w:tcPr>
          <w:p w14:paraId="1217022C"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17BB1B58"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0014ABC8"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340EBC99"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3466021D"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486BF36B"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70662463"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198EE5F9"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3580674E" w14:textId="77777777" w:rsidTr="00163583">
        <w:tc>
          <w:tcPr>
            <w:tcW w:w="709" w:type="dxa"/>
          </w:tcPr>
          <w:p w14:paraId="579CDDA1"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2.2</w:t>
            </w:r>
          </w:p>
        </w:tc>
        <w:tc>
          <w:tcPr>
            <w:tcW w:w="2410" w:type="dxa"/>
          </w:tcPr>
          <w:p w14:paraId="37EF44FA"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поставщик 2</w:t>
            </w:r>
          </w:p>
        </w:tc>
        <w:tc>
          <w:tcPr>
            <w:tcW w:w="1701" w:type="dxa"/>
          </w:tcPr>
          <w:p w14:paraId="7135FC57"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3F1E876C"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113E10C8"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15167444"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1977239B"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0A9DAF0E"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5E5152F9"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70E8FEB5"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6D5CFF7A" w14:textId="77777777" w:rsidTr="00163583">
        <w:tc>
          <w:tcPr>
            <w:tcW w:w="709" w:type="dxa"/>
          </w:tcPr>
          <w:p w14:paraId="1A07F76D"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2.3</w:t>
            </w:r>
          </w:p>
        </w:tc>
        <w:tc>
          <w:tcPr>
            <w:tcW w:w="2410" w:type="dxa"/>
          </w:tcPr>
          <w:p w14:paraId="3EABCD24"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w:t>
            </w:r>
          </w:p>
        </w:tc>
        <w:tc>
          <w:tcPr>
            <w:tcW w:w="1701" w:type="dxa"/>
          </w:tcPr>
          <w:p w14:paraId="5FE9AEED"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22E89390"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4F71D081"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5C58D2DB"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569E0E46"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089670CB"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0E71DBAA"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4104B9E9"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1204589C" w14:textId="77777777" w:rsidTr="00163583">
        <w:trPr>
          <w:trHeight w:val="541"/>
        </w:trPr>
        <w:tc>
          <w:tcPr>
            <w:tcW w:w="709" w:type="dxa"/>
          </w:tcPr>
          <w:p w14:paraId="23C1D160"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w:t>
            </w:r>
          </w:p>
        </w:tc>
        <w:tc>
          <w:tcPr>
            <w:tcW w:w="2410" w:type="dxa"/>
          </w:tcPr>
          <w:p w14:paraId="5D8A12A2"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14F9CAFD"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4DED023C"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187B85BA"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55C5E073"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2340783E"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7B519B8A"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04C9061B"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2EFBEEC9" w14:textId="77777777" w:rsidR="00163583" w:rsidRPr="00FE4921" w:rsidRDefault="00163583" w:rsidP="00163583">
            <w:pPr>
              <w:pStyle w:val="ConsPlusNormal"/>
              <w:jc w:val="both"/>
              <w:rPr>
                <w:rFonts w:ascii="Times New Roman" w:hAnsi="Times New Roman" w:cs="Times New Roman"/>
                <w:sz w:val="20"/>
              </w:rPr>
            </w:pPr>
          </w:p>
        </w:tc>
      </w:tr>
      <w:tr w:rsidR="00163583" w:rsidRPr="00FE4921" w14:paraId="79F81231" w14:textId="77777777" w:rsidTr="00163583">
        <w:trPr>
          <w:trHeight w:val="153"/>
        </w:trPr>
        <w:tc>
          <w:tcPr>
            <w:tcW w:w="709" w:type="dxa"/>
          </w:tcPr>
          <w:p w14:paraId="4BC80601" w14:textId="77777777" w:rsidR="00163583" w:rsidRPr="00FE4921" w:rsidRDefault="00163583" w:rsidP="00163583">
            <w:pPr>
              <w:pStyle w:val="ConsPlusNormal"/>
              <w:jc w:val="center"/>
              <w:rPr>
                <w:rFonts w:ascii="Times New Roman" w:hAnsi="Times New Roman" w:cs="Times New Roman"/>
                <w:sz w:val="20"/>
              </w:rPr>
            </w:pPr>
            <w:r w:rsidRPr="00FE4921">
              <w:rPr>
                <w:rFonts w:ascii="Times New Roman" w:hAnsi="Times New Roman" w:cs="Times New Roman"/>
                <w:sz w:val="20"/>
              </w:rPr>
              <w:t>n</w:t>
            </w:r>
          </w:p>
        </w:tc>
        <w:tc>
          <w:tcPr>
            <w:tcW w:w="2410" w:type="dxa"/>
          </w:tcPr>
          <w:p w14:paraId="539B2A15" w14:textId="77777777" w:rsidR="00163583" w:rsidRPr="00FE4921" w:rsidRDefault="00163583" w:rsidP="00163583">
            <w:pPr>
              <w:pStyle w:val="ConsPlusNormal"/>
              <w:rPr>
                <w:rFonts w:ascii="Times New Roman" w:hAnsi="Times New Roman" w:cs="Times New Roman"/>
                <w:sz w:val="20"/>
              </w:rPr>
            </w:pPr>
            <w:r w:rsidRPr="00FE4921">
              <w:rPr>
                <w:rFonts w:ascii="Times New Roman" w:hAnsi="Times New Roman" w:cs="Times New Roman"/>
                <w:sz w:val="20"/>
              </w:rPr>
              <w:t>Итого</w:t>
            </w:r>
          </w:p>
        </w:tc>
        <w:tc>
          <w:tcPr>
            <w:tcW w:w="1701" w:type="dxa"/>
          </w:tcPr>
          <w:p w14:paraId="02AA39AE" w14:textId="77777777" w:rsidR="00163583" w:rsidRPr="00FE4921" w:rsidRDefault="00163583" w:rsidP="00163583">
            <w:pPr>
              <w:pStyle w:val="ConsPlusNormal"/>
              <w:jc w:val="both"/>
              <w:rPr>
                <w:rFonts w:ascii="Times New Roman" w:hAnsi="Times New Roman" w:cs="Times New Roman"/>
                <w:sz w:val="20"/>
              </w:rPr>
            </w:pPr>
          </w:p>
        </w:tc>
        <w:tc>
          <w:tcPr>
            <w:tcW w:w="1843" w:type="dxa"/>
          </w:tcPr>
          <w:p w14:paraId="577377B7" w14:textId="77777777" w:rsidR="00163583" w:rsidRPr="00FE4921" w:rsidRDefault="00163583" w:rsidP="00163583">
            <w:pPr>
              <w:pStyle w:val="ConsPlusNormal"/>
              <w:jc w:val="both"/>
              <w:rPr>
                <w:rFonts w:ascii="Times New Roman" w:hAnsi="Times New Roman" w:cs="Times New Roman"/>
                <w:sz w:val="20"/>
              </w:rPr>
            </w:pPr>
          </w:p>
        </w:tc>
        <w:tc>
          <w:tcPr>
            <w:tcW w:w="1701" w:type="dxa"/>
          </w:tcPr>
          <w:p w14:paraId="03C48778"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258DC4DC" w14:textId="77777777" w:rsidR="00163583" w:rsidRPr="00FE4921" w:rsidRDefault="00163583" w:rsidP="00163583">
            <w:pPr>
              <w:pStyle w:val="ConsPlusNormal"/>
              <w:jc w:val="both"/>
              <w:rPr>
                <w:rFonts w:ascii="Times New Roman" w:hAnsi="Times New Roman" w:cs="Times New Roman"/>
                <w:sz w:val="20"/>
              </w:rPr>
            </w:pPr>
          </w:p>
        </w:tc>
        <w:tc>
          <w:tcPr>
            <w:tcW w:w="1276" w:type="dxa"/>
          </w:tcPr>
          <w:p w14:paraId="4AC60396" w14:textId="77777777" w:rsidR="00163583" w:rsidRPr="00FE4921" w:rsidRDefault="00163583" w:rsidP="00163583">
            <w:pPr>
              <w:pStyle w:val="ConsPlusNormal"/>
              <w:jc w:val="both"/>
              <w:rPr>
                <w:rFonts w:ascii="Times New Roman" w:hAnsi="Times New Roman" w:cs="Times New Roman"/>
                <w:sz w:val="20"/>
              </w:rPr>
            </w:pPr>
          </w:p>
        </w:tc>
        <w:tc>
          <w:tcPr>
            <w:tcW w:w="1417" w:type="dxa"/>
          </w:tcPr>
          <w:p w14:paraId="29847F44" w14:textId="77777777" w:rsidR="00163583" w:rsidRPr="00FE4921" w:rsidRDefault="00163583" w:rsidP="00163583">
            <w:pPr>
              <w:pStyle w:val="ConsPlusNormal"/>
              <w:jc w:val="both"/>
              <w:rPr>
                <w:rFonts w:ascii="Times New Roman" w:hAnsi="Times New Roman" w:cs="Times New Roman"/>
                <w:sz w:val="20"/>
              </w:rPr>
            </w:pPr>
          </w:p>
        </w:tc>
        <w:tc>
          <w:tcPr>
            <w:tcW w:w="1559" w:type="dxa"/>
          </w:tcPr>
          <w:p w14:paraId="5B130B26" w14:textId="77777777" w:rsidR="00163583" w:rsidRPr="00FE4921" w:rsidRDefault="00163583" w:rsidP="00163583">
            <w:pPr>
              <w:pStyle w:val="ConsPlusNormal"/>
              <w:jc w:val="both"/>
              <w:rPr>
                <w:rFonts w:ascii="Times New Roman" w:hAnsi="Times New Roman" w:cs="Times New Roman"/>
                <w:sz w:val="20"/>
              </w:rPr>
            </w:pPr>
          </w:p>
        </w:tc>
        <w:tc>
          <w:tcPr>
            <w:tcW w:w="1320" w:type="dxa"/>
          </w:tcPr>
          <w:p w14:paraId="049F9A88" w14:textId="77777777" w:rsidR="00163583" w:rsidRPr="00FE4921" w:rsidRDefault="00163583" w:rsidP="00163583">
            <w:pPr>
              <w:pStyle w:val="ConsPlusNormal"/>
              <w:jc w:val="both"/>
              <w:rPr>
                <w:rFonts w:ascii="Times New Roman" w:hAnsi="Times New Roman" w:cs="Times New Roman"/>
                <w:sz w:val="20"/>
              </w:rPr>
            </w:pPr>
          </w:p>
        </w:tc>
      </w:tr>
    </w:tbl>
    <w:p w14:paraId="3CDEEA3F" w14:textId="77777777" w:rsidR="00187B78" w:rsidRPr="00275920" w:rsidRDefault="00187B78" w:rsidP="00FE4921">
      <w:pPr>
        <w:widowControl w:val="0"/>
        <w:autoSpaceDE w:val="0"/>
        <w:autoSpaceDN w:val="0"/>
        <w:spacing w:after="0" w:line="240" w:lineRule="auto"/>
        <w:jc w:val="center"/>
        <w:rPr>
          <w:rFonts w:ascii="Calibri" w:eastAsia="Times New Roman" w:hAnsi="Calibri" w:cs="Calibri"/>
          <w:sz w:val="28"/>
          <w:szCs w:val="28"/>
          <w:lang w:eastAsia="ru-RU"/>
        </w:rPr>
      </w:pPr>
    </w:p>
    <w:p w14:paraId="3442134F" w14:textId="77777777" w:rsidR="004A61AE" w:rsidRPr="00163583" w:rsidRDefault="004A61AE">
      <w:pPr>
        <w:pStyle w:val="ConsPlusNormal"/>
        <w:jc w:val="center"/>
        <w:rPr>
          <w:rFonts w:ascii="Times New Roman" w:hAnsi="Times New Roman" w:cs="Times New Roman"/>
          <w:sz w:val="28"/>
          <w:szCs w:val="28"/>
        </w:rPr>
      </w:pPr>
      <w:r w:rsidRPr="00163583">
        <w:rPr>
          <w:rFonts w:ascii="Times New Roman" w:hAnsi="Times New Roman" w:cs="Times New Roman"/>
          <w:sz w:val="28"/>
          <w:szCs w:val="28"/>
        </w:rPr>
        <w:t>Расходы на приобретение холодной воды и теплоносителя</w:t>
      </w:r>
    </w:p>
    <w:p w14:paraId="65EB8302" w14:textId="77777777" w:rsidR="004A61AE" w:rsidRPr="004A61AE" w:rsidRDefault="004A61AE">
      <w:pPr>
        <w:pStyle w:val="ConsPlusNormal"/>
        <w:jc w:val="center"/>
        <w:rPr>
          <w:rFonts w:ascii="Times New Roman" w:hAnsi="Times New Roman" w:cs="Times New Roman"/>
          <w:sz w:val="20"/>
        </w:rPr>
      </w:pPr>
    </w:p>
    <w:tbl>
      <w:tblPr>
        <w:tblW w:w="155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552"/>
        <w:gridCol w:w="1701"/>
        <w:gridCol w:w="2310"/>
        <w:gridCol w:w="2145"/>
        <w:gridCol w:w="1650"/>
        <w:gridCol w:w="2310"/>
        <w:gridCol w:w="2145"/>
      </w:tblGrid>
      <w:tr w:rsidR="004A61AE" w:rsidRPr="004A61AE" w14:paraId="4818FB66" w14:textId="77777777" w:rsidTr="00163583">
        <w:tc>
          <w:tcPr>
            <w:tcW w:w="709" w:type="dxa"/>
            <w:vMerge w:val="restart"/>
          </w:tcPr>
          <w:p w14:paraId="170DBE3E" w14:textId="2D8C262D" w:rsidR="004A61AE" w:rsidRPr="004A61AE" w:rsidRDefault="00163583">
            <w:pPr>
              <w:pStyle w:val="ConsPlusNormal"/>
              <w:jc w:val="center"/>
              <w:rPr>
                <w:rFonts w:ascii="Times New Roman" w:hAnsi="Times New Roman" w:cs="Times New Roman"/>
                <w:sz w:val="20"/>
              </w:rPr>
            </w:pPr>
            <w:r>
              <w:rPr>
                <w:rFonts w:ascii="Times New Roman" w:hAnsi="Times New Roman" w:cs="Times New Roman"/>
                <w:sz w:val="20"/>
              </w:rPr>
              <w:t>№</w:t>
            </w:r>
            <w:r w:rsidR="004A61AE" w:rsidRPr="004A61AE">
              <w:rPr>
                <w:rFonts w:ascii="Times New Roman" w:hAnsi="Times New Roman" w:cs="Times New Roman"/>
                <w:sz w:val="20"/>
              </w:rPr>
              <w:t xml:space="preserve"> п.п.</w:t>
            </w:r>
          </w:p>
        </w:tc>
        <w:tc>
          <w:tcPr>
            <w:tcW w:w="2552" w:type="dxa"/>
            <w:vMerge w:val="restart"/>
          </w:tcPr>
          <w:p w14:paraId="05481430" w14:textId="77777777" w:rsidR="004A61AE" w:rsidRPr="004A61AE" w:rsidRDefault="004A61AE" w:rsidP="00163583">
            <w:pPr>
              <w:pStyle w:val="ConsPlusNormal"/>
              <w:ind w:right="363"/>
              <w:jc w:val="center"/>
              <w:rPr>
                <w:rFonts w:ascii="Times New Roman" w:hAnsi="Times New Roman" w:cs="Times New Roman"/>
                <w:sz w:val="20"/>
              </w:rPr>
            </w:pPr>
            <w:r w:rsidRPr="004A61AE">
              <w:rPr>
                <w:rFonts w:ascii="Times New Roman" w:hAnsi="Times New Roman" w:cs="Times New Roman"/>
                <w:sz w:val="20"/>
              </w:rPr>
              <w:t>Вид сырья и материалов</w:t>
            </w:r>
          </w:p>
        </w:tc>
        <w:tc>
          <w:tcPr>
            <w:tcW w:w="6156" w:type="dxa"/>
            <w:gridSpan w:val="3"/>
          </w:tcPr>
          <w:p w14:paraId="393B29BD"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Базовый период</w:t>
            </w:r>
          </w:p>
        </w:tc>
        <w:tc>
          <w:tcPr>
            <w:tcW w:w="6105" w:type="dxa"/>
            <w:gridSpan w:val="3"/>
          </w:tcPr>
          <w:p w14:paraId="2DBD0942"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Период регулирования</w:t>
            </w:r>
          </w:p>
        </w:tc>
      </w:tr>
      <w:tr w:rsidR="004A61AE" w:rsidRPr="004A61AE" w14:paraId="66ECA60C" w14:textId="77777777" w:rsidTr="00163583">
        <w:tc>
          <w:tcPr>
            <w:tcW w:w="709" w:type="dxa"/>
            <w:vMerge/>
          </w:tcPr>
          <w:p w14:paraId="01714A68" w14:textId="77777777" w:rsidR="004A61AE" w:rsidRPr="004A61AE" w:rsidRDefault="004A61AE">
            <w:pPr>
              <w:rPr>
                <w:rFonts w:ascii="Times New Roman" w:hAnsi="Times New Roman" w:cs="Times New Roman"/>
                <w:sz w:val="20"/>
                <w:szCs w:val="20"/>
              </w:rPr>
            </w:pPr>
          </w:p>
        </w:tc>
        <w:tc>
          <w:tcPr>
            <w:tcW w:w="2552" w:type="dxa"/>
            <w:vMerge/>
          </w:tcPr>
          <w:p w14:paraId="72401CCB" w14:textId="77777777" w:rsidR="004A61AE" w:rsidRPr="004A61AE" w:rsidRDefault="004A61AE">
            <w:pPr>
              <w:rPr>
                <w:rFonts w:ascii="Times New Roman" w:hAnsi="Times New Roman" w:cs="Times New Roman"/>
                <w:sz w:val="20"/>
                <w:szCs w:val="20"/>
              </w:rPr>
            </w:pPr>
          </w:p>
        </w:tc>
        <w:tc>
          <w:tcPr>
            <w:tcW w:w="1701" w:type="dxa"/>
          </w:tcPr>
          <w:p w14:paraId="209D8D9D" w14:textId="176582C0"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Расчетный объем</w:t>
            </w:r>
            <w:r w:rsidR="00163583">
              <w:rPr>
                <w:rFonts w:ascii="Times New Roman" w:hAnsi="Times New Roman" w:cs="Times New Roman"/>
                <w:sz w:val="20"/>
              </w:rPr>
              <w:t>,</w:t>
            </w:r>
            <w:r w:rsidR="00163583" w:rsidRPr="004A61AE">
              <w:rPr>
                <w:rFonts w:ascii="Times New Roman" w:hAnsi="Times New Roman" w:cs="Times New Roman"/>
                <w:sz w:val="20"/>
              </w:rPr>
              <w:t xml:space="preserve"> м3</w:t>
            </w:r>
          </w:p>
        </w:tc>
        <w:tc>
          <w:tcPr>
            <w:tcW w:w="2310" w:type="dxa"/>
          </w:tcPr>
          <w:p w14:paraId="574E7469" w14:textId="33C54B63"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Планируемая (расчетная) цена</w:t>
            </w:r>
            <w:r w:rsidR="00163583">
              <w:rPr>
                <w:rFonts w:ascii="Times New Roman" w:hAnsi="Times New Roman" w:cs="Times New Roman"/>
                <w:sz w:val="20"/>
              </w:rPr>
              <w:t>,</w:t>
            </w:r>
            <w:r w:rsidR="00163583" w:rsidRPr="004A61AE">
              <w:rPr>
                <w:rFonts w:ascii="Times New Roman" w:hAnsi="Times New Roman" w:cs="Times New Roman"/>
                <w:sz w:val="20"/>
              </w:rPr>
              <w:t xml:space="preserve"> тыс. руб./м3</w:t>
            </w:r>
          </w:p>
        </w:tc>
        <w:tc>
          <w:tcPr>
            <w:tcW w:w="2145" w:type="dxa"/>
          </w:tcPr>
          <w:p w14:paraId="77D4B8B5" w14:textId="70CD5A40"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Расходы на приобретение</w:t>
            </w:r>
            <w:r w:rsidR="00163583">
              <w:rPr>
                <w:rFonts w:ascii="Times New Roman" w:hAnsi="Times New Roman" w:cs="Times New Roman"/>
                <w:sz w:val="20"/>
              </w:rPr>
              <w:t>,</w:t>
            </w:r>
            <w:r w:rsidR="00163583" w:rsidRPr="004A61AE">
              <w:rPr>
                <w:rFonts w:ascii="Times New Roman" w:hAnsi="Times New Roman" w:cs="Times New Roman"/>
                <w:sz w:val="20"/>
              </w:rPr>
              <w:t xml:space="preserve"> тыс. руб.</w:t>
            </w:r>
          </w:p>
        </w:tc>
        <w:tc>
          <w:tcPr>
            <w:tcW w:w="1650" w:type="dxa"/>
          </w:tcPr>
          <w:p w14:paraId="36BEEC6B" w14:textId="629EBFAD"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Расчетный объем</w:t>
            </w:r>
            <w:r w:rsidR="00163583">
              <w:rPr>
                <w:rFonts w:ascii="Times New Roman" w:hAnsi="Times New Roman" w:cs="Times New Roman"/>
                <w:sz w:val="20"/>
              </w:rPr>
              <w:t>,</w:t>
            </w:r>
            <w:r w:rsidR="00163583" w:rsidRPr="004A61AE">
              <w:rPr>
                <w:rFonts w:ascii="Times New Roman" w:hAnsi="Times New Roman" w:cs="Times New Roman"/>
                <w:sz w:val="20"/>
              </w:rPr>
              <w:t xml:space="preserve"> м3</w:t>
            </w:r>
          </w:p>
        </w:tc>
        <w:tc>
          <w:tcPr>
            <w:tcW w:w="2310" w:type="dxa"/>
          </w:tcPr>
          <w:p w14:paraId="558097AA" w14:textId="7C68FCD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Планируемая (расчетная) цена</w:t>
            </w:r>
            <w:r w:rsidR="00163583">
              <w:rPr>
                <w:rFonts w:ascii="Times New Roman" w:hAnsi="Times New Roman" w:cs="Times New Roman"/>
                <w:sz w:val="20"/>
              </w:rPr>
              <w:t>,</w:t>
            </w:r>
            <w:r w:rsidR="00163583" w:rsidRPr="004A61AE">
              <w:rPr>
                <w:rFonts w:ascii="Times New Roman" w:hAnsi="Times New Roman" w:cs="Times New Roman"/>
                <w:sz w:val="20"/>
              </w:rPr>
              <w:t xml:space="preserve"> тыс. руб./м3</w:t>
            </w:r>
          </w:p>
        </w:tc>
        <w:tc>
          <w:tcPr>
            <w:tcW w:w="2145" w:type="dxa"/>
          </w:tcPr>
          <w:p w14:paraId="414749F2" w14:textId="2C9B9BB9"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Расходы на приобретение</w:t>
            </w:r>
            <w:r w:rsidR="00163583">
              <w:rPr>
                <w:rFonts w:ascii="Times New Roman" w:hAnsi="Times New Roman" w:cs="Times New Roman"/>
                <w:sz w:val="20"/>
              </w:rPr>
              <w:t>,</w:t>
            </w:r>
            <w:r w:rsidR="00163583" w:rsidRPr="004A61AE">
              <w:rPr>
                <w:rFonts w:ascii="Times New Roman" w:hAnsi="Times New Roman" w:cs="Times New Roman"/>
                <w:sz w:val="20"/>
              </w:rPr>
              <w:t xml:space="preserve"> тыс. руб.</w:t>
            </w:r>
          </w:p>
        </w:tc>
      </w:tr>
      <w:tr w:rsidR="004A61AE" w:rsidRPr="004A61AE" w14:paraId="7E0E4DA3" w14:textId="77777777" w:rsidTr="00163583">
        <w:tc>
          <w:tcPr>
            <w:tcW w:w="709" w:type="dxa"/>
          </w:tcPr>
          <w:p w14:paraId="603CDA20"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1</w:t>
            </w:r>
          </w:p>
        </w:tc>
        <w:tc>
          <w:tcPr>
            <w:tcW w:w="2552" w:type="dxa"/>
          </w:tcPr>
          <w:p w14:paraId="1988F729"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2</w:t>
            </w:r>
          </w:p>
        </w:tc>
        <w:tc>
          <w:tcPr>
            <w:tcW w:w="1701" w:type="dxa"/>
          </w:tcPr>
          <w:p w14:paraId="367EAB33"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3</w:t>
            </w:r>
          </w:p>
        </w:tc>
        <w:tc>
          <w:tcPr>
            <w:tcW w:w="2310" w:type="dxa"/>
          </w:tcPr>
          <w:p w14:paraId="347A8C0F"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4</w:t>
            </w:r>
          </w:p>
        </w:tc>
        <w:tc>
          <w:tcPr>
            <w:tcW w:w="2145" w:type="dxa"/>
          </w:tcPr>
          <w:p w14:paraId="5C5BEEB1"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5</w:t>
            </w:r>
          </w:p>
        </w:tc>
        <w:tc>
          <w:tcPr>
            <w:tcW w:w="1650" w:type="dxa"/>
          </w:tcPr>
          <w:p w14:paraId="4DE0F4EF"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6</w:t>
            </w:r>
          </w:p>
        </w:tc>
        <w:tc>
          <w:tcPr>
            <w:tcW w:w="2310" w:type="dxa"/>
          </w:tcPr>
          <w:p w14:paraId="4A215F99"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7</w:t>
            </w:r>
          </w:p>
        </w:tc>
        <w:tc>
          <w:tcPr>
            <w:tcW w:w="2145" w:type="dxa"/>
          </w:tcPr>
          <w:p w14:paraId="7D5D4433"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8</w:t>
            </w:r>
          </w:p>
        </w:tc>
      </w:tr>
      <w:tr w:rsidR="004A61AE" w:rsidRPr="004A61AE" w14:paraId="6AD47289" w14:textId="77777777" w:rsidTr="00163583">
        <w:tc>
          <w:tcPr>
            <w:tcW w:w="709" w:type="dxa"/>
          </w:tcPr>
          <w:p w14:paraId="05C562D3"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1</w:t>
            </w:r>
          </w:p>
        </w:tc>
        <w:tc>
          <w:tcPr>
            <w:tcW w:w="2552" w:type="dxa"/>
          </w:tcPr>
          <w:p w14:paraId="006CEED4" w14:textId="77777777" w:rsidR="004A61AE" w:rsidRPr="004A61AE" w:rsidRDefault="004A61AE">
            <w:pPr>
              <w:pStyle w:val="ConsPlusNormal"/>
              <w:rPr>
                <w:rFonts w:ascii="Times New Roman" w:hAnsi="Times New Roman" w:cs="Times New Roman"/>
                <w:sz w:val="20"/>
              </w:rPr>
            </w:pPr>
            <w:r w:rsidRPr="004A61AE">
              <w:rPr>
                <w:rFonts w:ascii="Times New Roman" w:hAnsi="Times New Roman" w:cs="Times New Roman"/>
                <w:sz w:val="20"/>
              </w:rPr>
              <w:t>Расходы на холодную воду, в том числе</w:t>
            </w:r>
          </w:p>
        </w:tc>
        <w:tc>
          <w:tcPr>
            <w:tcW w:w="1701" w:type="dxa"/>
          </w:tcPr>
          <w:p w14:paraId="6E12FB00" w14:textId="77777777" w:rsidR="004A61AE" w:rsidRPr="004A61AE" w:rsidRDefault="004A61AE">
            <w:pPr>
              <w:pStyle w:val="ConsPlusNormal"/>
              <w:jc w:val="both"/>
              <w:rPr>
                <w:rFonts w:ascii="Times New Roman" w:hAnsi="Times New Roman" w:cs="Times New Roman"/>
                <w:sz w:val="20"/>
              </w:rPr>
            </w:pPr>
          </w:p>
        </w:tc>
        <w:tc>
          <w:tcPr>
            <w:tcW w:w="2310" w:type="dxa"/>
          </w:tcPr>
          <w:p w14:paraId="693433D9" w14:textId="77777777" w:rsidR="004A61AE" w:rsidRPr="004A61AE" w:rsidRDefault="004A61AE">
            <w:pPr>
              <w:pStyle w:val="ConsPlusNormal"/>
              <w:jc w:val="both"/>
              <w:rPr>
                <w:rFonts w:ascii="Times New Roman" w:hAnsi="Times New Roman" w:cs="Times New Roman"/>
                <w:sz w:val="20"/>
              </w:rPr>
            </w:pPr>
          </w:p>
        </w:tc>
        <w:tc>
          <w:tcPr>
            <w:tcW w:w="2145" w:type="dxa"/>
          </w:tcPr>
          <w:p w14:paraId="12B5F329" w14:textId="77777777" w:rsidR="004A61AE" w:rsidRPr="004A61AE" w:rsidRDefault="004A61AE">
            <w:pPr>
              <w:pStyle w:val="ConsPlusNormal"/>
              <w:jc w:val="both"/>
              <w:rPr>
                <w:rFonts w:ascii="Times New Roman" w:hAnsi="Times New Roman" w:cs="Times New Roman"/>
                <w:sz w:val="20"/>
              </w:rPr>
            </w:pPr>
          </w:p>
        </w:tc>
        <w:tc>
          <w:tcPr>
            <w:tcW w:w="1650" w:type="dxa"/>
          </w:tcPr>
          <w:p w14:paraId="693E31E0" w14:textId="77777777" w:rsidR="004A61AE" w:rsidRPr="004A61AE" w:rsidRDefault="004A61AE">
            <w:pPr>
              <w:pStyle w:val="ConsPlusNormal"/>
              <w:jc w:val="both"/>
              <w:rPr>
                <w:rFonts w:ascii="Times New Roman" w:hAnsi="Times New Roman" w:cs="Times New Roman"/>
                <w:sz w:val="20"/>
              </w:rPr>
            </w:pPr>
          </w:p>
        </w:tc>
        <w:tc>
          <w:tcPr>
            <w:tcW w:w="2310" w:type="dxa"/>
          </w:tcPr>
          <w:p w14:paraId="120C513E" w14:textId="77777777" w:rsidR="004A61AE" w:rsidRPr="004A61AE" w:rsidRDefault="004A61AE">
            <w:pPr>
              <w:pStyle w:val="ConsPlusNormal"/>
              <w:jc w:val="both"/>
              <w:rPr>
                <w:rFonts w:ascii="Times New Roman" w:hAnsi="Times New Roman" w:cs="Times New Roman"/>
                <w:sz w:val="20"/>
              </w:rPr>
            </w:pPr>
          </w:p>
        </w:tc>
        <w:tc>
          <w:tcPr>
            <w:tcW w:w="2145" w:type="dxa"/>
          </w:tcPr>
          <w:p w14:paraId="7D957C74" w14:textId="77777777" w:rsidR="004A61AE" w:rsidRPr="004A61AE" w:rsidRDefault="004A61AE">
            <w:pPr>
              <w:pStyle w:val="ConsPlusNormal"/>
              <w:jc w:val="both"/>
              <w:rPr>
                <w:rFonts w:ascii="Times New Roman" w:hAnsi="Times New Roman" w:cs="Times New Roman"/>
                <w:sz w:val="20"/>
              </w:rPr>
            </w:pPr>
          </w:p>
        </w:tc>
      </w:tr>
      <w:tr w:rsidR="004A61AE" w:rsidRPr="004A61AE" w14:paraId="394D3D3D" w14:textId="77777777" w:rsidTr="00163583">
        <w:tc>
          <w:tcPr>
            <w:tcW w:w="709" w:type="dxa"/>
          </w:tcPr>
          <w:p w14:paraId="733AF078"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1.1</w:t>
            </w:r>
          </w:p>
        </w:tc>
        <w:tc>
          <w:tcPr>
            <w:tcW w:w="2552" w:type="dxa"/>
          </w:tcPr>
          <w:p w14:paraId="372831CB" w14:textId="77777777" w:rsidR="004A61AE" w:rsidRPr="004A61AE" w:rsidRDefault="004A61AE">
            <w:pPr>
              <w:pStyle w:val="ConsPlusNormal"/>
              <w:rPr>
                <w:rFonts w:ascii="Times New Roman" w:hAnsi="Times New Roman" w:cs="Times New Roman"/>
                <w:sz w:val="20"/>
              </w:rPr>
            </w:pPr>
            <w:r w:rsidRPr="004A61AE">
              <w:rPr>
                <w:rFonts w:ascii="Times New Roman" w:hAnsi="Times New Roman" w:cs="Times New Roman"/>
                <w:sz w:val="20"/>
              </w:rPr>
              <w:t>- на производство электрической энергии</w:t>
            </w:r>
          </w:p>
        </w:tc>
        <w:tc>
          <w:tcPr>
            <w:tcW w:w="1701" w:type="dxa"/>
          </w:tcPr>
          <w:p w14:paraId="1C0AF883" w14:textId="77777777" w:rsidR="004A61AE" w:rsidRPr="004A61AE" w:rsidRDefault="004A61AE">
            <w:pPr>
              <w:pStyle w:val="ConsPlusNormal"/>
              <w:jc w:val="both"/>
              <w:rPr>
                <w:rFonts w:ascii="Times New Roman" w:hAnsi="Times New Roman" w:cs="Times New Roman"/>
                <w:sz w:val="20"/>
              </w:rPr>
            </w:pPr>
          </w:p>
        </w:tc>
        <w:tc>
          <w:tcPr>
            <w:tcW w:w="2310" w:type="dxa"/>
          </w:tcPr>
          <w:p w14:paraId="6BEC832B" w14:textId="77777777" w:rsidR="004A61AE" w:rsidRPr="004A61AE" w:rsidRDefault="004A61AE">
            <w:pPr>
              <w:pStyle w:val="ConsPlusNormal"/>
              <w:jc w:val="both"/>
              <w:rPr>
                <w:rFonts w:ascii="Times New Roman" w:hAnsi="Times New Roman" w:cs="Times New Roman"/>
                <w:sz w:val="20"/>
              </w:rPr>
            </w:pPr>
          </w:p>
        </w:tc>
        <w:tc>
          <w:tcPr>
            <w:tcW w:w="2145" w:type="dxa"/>
          </w:tcPr>
          <w:p w14:paraId="6B70F0B2" w14:textId="77777777" w:rsidR="004A61AE" w:rsidRPr="004A61AE" w:rsidRDefault="004A61AE">
            <w:pPr>
              <w:pStyle w:val="ConsPlusNormal"/>
              <w:jc w:val="both"/>
              <w:rPr>
                <w:rFonts w:ascii="Times New Roman" w:hAnsi="Times New Roman" w:cs="Times New Roman"/>
                <w:sz w:val="20"/>
              </w:rPr>
            </w:pPr>
          </w:p>
        </w:tc>
        <w:tc>
          <w:tcPr>
            <w:tcW w:w="1650" w:type="dxa"/>
          </w:tcPr>
          <w:p w14:paraId="66CEC20A" w14:textId="77777777" w:rsidR="004A61AE" w:rsidRPr="004A61AE" w:rsidRDefault="004A61AE">
            <w:pPr>
              <w:pStyle w:val="ConsPlusNormal"/>
              <w:jc w:val="both"/>
              <w:rPr>
                <w:rFonts w:ascii="Times New Roman" w:hAnsi="Times New Roman" w:cs="Times New Roman"/>
                <w:sz w:val="20"/>
              </w:rPr>
            </w:pPr>
          </w:p>
        </w:tc>
        <w:tc>
          <w:tcPr>
            <w:tcW w:w="2310" w:type="dxa"/>
          </w:tcPr>
          <w:p w14:paraId="24F6F0B2" w14:textId="77777777" w:rsidR="004A61AE" w:rsidRPr="004A61AE" w:rsidRDefault="004A61AE">
            <w:pPr>
              <w:pStyle w:val="ConsPlusNormal"/>
              <w:jc w:val="both"/>
              <w:rPr>
                <w:rFonts w:ascii="Times New Roman" w:hAnsi="Times New Roman" w:cs="Times New Roman"/>
                <w:sz w:val="20"/>
              </w:rPr>
            </w:pPr>
          </w:p>
        </w:tc>
        <w:tc>
          <w:tcPr>
            <w:tcW w:w="2145" w:type="dxa"/>
          </w:tcPr>
          <w:p w14:paraId="307CA831" w14:textId="77777777" w:rsidR="004A61AE" w:rsidRPr="004A61AE" w:rsidRDefault="004A61AE">
            <w:pPr>
              <w:pStyle w:val="ConsPlusNormal"/>
              <w:jc w:val="both"/>
              <w:rPr>
                <w:rFonts w:ascii="Times New Roman" w:hAnsi="Times New Roman" w:cs="Times New Roman"/>
                <w:sz w:val="20"/>
              </w:rPr>
            </w:pPr>
          </w:p>
        </w:tc>
      </w:tr>
      <w:tr w:rsidR="004A61AE" w:rsidRPr="004A61AE" w14:paraId="754F3092" w14:textId="77777777" w:rsidTr="00163583">
        <w:tc>
          <w:tcPr>
            <w:tcW w:w="709" w:type="dxa"/>
          </w:tcPr>
          <w:p w14:paraId="6333140A"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1.2</w:t>
            </w:r>
          </w:p>
        </w:tc>
        <w:tc>
          <w:tcPr>
            <w:tcW w:w="2552" w:type="dxa"/>
          </w:tcPr>
          <w:p w14:paraId="3994BD64" w14:textId="77777777" w:rsidR="004A61AE" w:rsidRPr="004A61AE" w:rsidRDefault="004A61AE">
            <w:pPr>
              <w:pStyle w:val="ConsPlusNormal"/>
              <w:rPr>
                <w:rFonts w:ascii="Times New Roman" w:hAnsi="Times New Roman" w:cs="Times New Roman"/>
                <w:sz w:val="20"/>
              </w:rPr>
            </w:pPr>
            <w:r w:rsidRPr="004A61AE">
              <w:rPr>
                <w:rFonts w:ascii="Times New Roman" w:hAnsi="Times New Roman" w:cs="Times New Roman"/>
                <w:sz w:val="20"/>
              </w:rPr>
              <w:t>- на производство тепловой энергии</w:t>
            </w:r>
          </w:p>
        </w:tc>
        <w:tc>
          <w:tcPr>
            <w:tcW w:w="1701" w:type="dxa"/>
          </w:tcPr>
          <w:p w14:paraId="1A32858A" w14:textId="77777777" w:rsidR="004A61AE" w:rsidRPr="004A61AE" w:rsidRDefault="004A61AE">
            <w:pPr>
              <w:pStyle w:val="ConsPlusNormal"/>
              <w:jc w:val="both"/>
              <w:rPr>
                <w:rFonts w:ascii="Times New Roman" w:hAnsi="Times New Roman" w:cs="Times New Roman"/>
                <w:sz w:val="20"/>
              </w:rPr>
            </w:pPr>
          </w:p>
        </w:tc>
        <w:tc>
          <w:tcPr>
            <w:tcW w:w="2310" w:type="dxa"/>
          </w:tcPr>
          <w:p w14:paraId="1F39BB4D" w14:textId="77777777" w:rsidR="004A61AE" w:rsidRPr="004A61AE" w:rsidRDefault="004A61AE">
            <w:pPr>
              <w:pStyle w:val="ConsPlusNormal"/>
              <w:jc w:val="both"/>
              <w:rPr>
                <w:rFonts w:ascii="Times New Roman" w:hAnsi="Times New Roman" w:cs="Times New Roman"/>
                <w:sz w:val="20"/>
              </w:rPr>
            </w:pPr>
          </w:p>
        </w:tc>
        <w:tc>
          <w:tcPr>
            <w:tcW w:w="2145" w:type="dxa"/>
          </w:tcPr>
          <w:p w14:paraId="04D34D59" w14:textId="77777777" w:rsidR="004A61AE" w:rsidRPr="004A61AE" w:rsidRDefault="004A61AE">
            <w:pPr>
              <w:pStyle w:val="ConsPlusNormal"/>
              <w:jc w:val="both"/>
              <w:rPr>
                <w:rFonts w:ascii="Times New Roman" w:hAnsi="Times New Roman" w:cs="Times New Roman"/>
                <w:sz w:val="20"/>
              </w:rPr>
            </w:pPr>
          </w:p>
        </w:tc>
        <w:tc>
          <w:tcPr>
            <w:tcW w:w="1650" w:type="dxa"/>
          </w:tcPr>
          <w:p w14:paraId="394AF0AD" w14:textId="77777777" w:rsidR="004A61AE" w:rsidRPr="004A61AE" w:rsidRDefault="004A61AE">
            <w:pPr>
              <w:pStyle w:val="ConsPlusNormal"/>
              <w:jc w:val="both"/>
              <w:rPr>
                <w:rFonts w:ascii="Times New Roman" w:hAnsi="Times New Roman" w:cs="Times New Roman"/>
                <w:sz w:val="20"/>
              </w:rPr>
            </w:pPr>
          </w:p>
        </w:tc>
        <w:tc>
          <w:tcPr>
            <w:tcW w:w="2310" w:type="dxa"/>
          </w:tcPr>
          <w:p w14:paraId="0AFFF02C" w14:textId="77777777" w:rsidR="004A61AE" w:rsidRPr="004A61AE" w:rsidRDefault="004A61AE">
            <w:pPr>
              <w:pStyle w:val="ConsPlusNormal"/>
              <w:jc w:val="both"/>
              <w:rPr>
                <w:rFonts w:ascii="Times New Roman" w:hAnsi="Times New Roman" w:cs="Times New Roman"/>
                <w:sz w:val="20"/>
              </w:rPr>
            </w:pPr>
          </w:p>
        </w:tc>
        <w:tc>
          <w:tcPr>
            <w:tcW w:w="2145" w:type="dxa"/>
          </w:tcPr>
          <w:p w14:paraId="17AD7ADD" w14:textId="77777777" w:rsidR="004A61AE" w:rsidRPr="004A61AE" w:rsidRDefault="004A61AE">
            <w:pPr>
              <w:pStyle w:val="ConsPlusNormal"/>
              <w:jc w:val="both"/>
              <w:rPr>
                <w:rFonts w:ascii="Times New Roman" w:hAnsi="Times New Roman" w:cs="Times New Roman"/>
                <w:sz w:val="20"/>
              </w:rPr>
            </w:pPr>
          </w:p>
        </w:tc>
      </w:tr>
      <w:tr w:rsidR="004A61AE" w:rsidRPr="004A61AE" w14:paraId="73959543" w14:textId="77777777" w:rsidTr="00163583">
        <w:tc>
          <w:tcPr>
            <w:tcW w:w="709" w:type="dxa"/>
          </w:tcPr>
          <w:p w14:paraId="7A074B65"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1.3</w:t>
            </w:r>
          </w:p>
        </w:tc>
        <w:tc>
          <w:tcPr>
            <w:tcW w:w="2552" w:type="dxa"/>
          </w:tcPr>
          <w:p w14:paraId="04E4535D" w14:textId="77777777" w:rsidR="004A61AE" w:rsidRPr="004A61AE" w:rsidRDefault="004A61AE">
            <w:pPr>
              <w:pStyle w:val="ConsPlusNormal"/>
              <w:rPr>
                <w:rFonts w:ascii="Times New Roman" w:hAnsi="Times New Roman" w:cs="Times New Roman"/>
                <w:sz w:val="20"/>
              </w:rPr>
            </w:pPr>
            <w:r w:rsidRPr="004A61AE">
              <w:rPr>
                <w:rFonts w:ascii="Times New Roman" w:hAnsi="Times New Roman" w:cs="Times New Roman"/>
                <w:sz w:val="20"/>
              </w:rPr>
              <w:t>- на производство теплоносителя</w:t>
            </w:r>
          </w:p>
        </w:tc>
        <w:tc>
          <w:tcPr>
            <w:tcW w:w="1701" w:type="dxa"/>
          </w:tcPr>
          <w:p w14:paraId="465EB907" w14:textId="77777777" w:rsidR="004A61AE" w:rsidRPr="004A61AE" w:rsidRDefault="004A61AE">
            <w:pPr>
              <w:pStyle w:val="ConsPlusNormal"/>
              <w:jc w:val="both"/>
              <w:rPr>
                <w:rFonts w:ascii="Times New Roman" w:hAnsi="Times New Roman" w:cs="Times New Roman"/>
                <w:sz w:val="20"/>
              </w:rPr>
            </w:pPr>
          </w:p>
        </w:tc>
        <w:tc>
          <w:tcPr>
            <w:tcW w:w="2310" w:type="dxa"/>
          </w:tcPr>
          <w:p w14:paraId="3AED1BC2" w14:textId="77777777" w:rsidR="004A61AE" w:rsidRPr="004A61AE" w:rsidRDefault="004A61AE">
            <w:pPr>
              <w:pStyle w:val="ConsPlusNormal"/>
              <w:jc w:val="both"/>
              <w:rPr>
                <w:rFonts w:ascii="Times New Roman" w:hAnsi="Times New Roman" w:cs="Times New Roman"/>
                <w:sz w:val="20"/>
              </w:rPr>
            </w:pPr>
          </w:p>
        </w:tc>
        <w:tc>
          <w:tcPr>
            <w:tcW w:w="2145" w:type="dxa"/>
          </w:tcPr>
          <w:p w14:paraId="354EAFA1" w14:textId="77777777" w:rsidR="004A61AE" w:rsidRPr="004A61AE" w:rsidRDefault="004A61AE">
            <w:pPr>
              <w:pStyle w:val="ConsPlusNormal"/>
              <w:jc w:val="both"/>
              <w:rPr>
                <w:rFonts w:ascii="Times New Roman" w:hAnsi="Times New Roman" w:cs="Times New Roman"/>
                <w:sz w:val="20"/>
              </w:rPr>
            </w:pPr>
          </w:p>
        </w:tc>
        <w:tc>
          <w:tcPr>
            <w:tcW w:w="1650" w:type="dxa"/>
          </w:tcPr>
          <w:p w14:paraId="26B47846" w14:textId="77777777" w:rsidR="004A61AE" w:rsidRPr="004A61AE" w:rsidRDefault="004A61AE">
            <w:pPr>
              <w:pStyle w:val="ConsPlusNormal"/>
              <w:jc w:val="both"/>
              <w:rPr>
                <w:rFonts w:ascii="Times New Roman" w:hAnsi="Times New Roman" w:cs="Times New Roman"/>
                <w:sz w:val="20"/>
              </w:rPr>
            </w:pPr>
          </w:p>
        </w:tc>
        <w:tc>
          <w:tcPr>
            <w:tcW w:w="2310" w:type="dxa"/>
          </w:tcPr>
          <w:p w14:paraId="7476E586" w14:textId="77777777" w:rsidR="004A61AE" w:rsidRPr="004A61AE" w:rsidRDefault="004A61AE">
            <w:pPr>
              <w:pStyle w:val="ConsPlusNormal"/>
              <w:jc w:val="both"/>
              <w:rPr>
                <w:rFonts w:ascii="Times New Roman" w:hAnsi="Times New Roman" w:cs="Times New Roman"/>
                <w:sz w:val="20"/>
              </w:rPr>
            </w:pPr>
          </w:p>
        </w:tc>
        <w:tc>
          <w:tcPr>
            <w:tcW w:w="2145" w:type="dxa"/>
          </w:tcPr>
          <w:p w14:paraId="10504C8E" w14:textId="77777777" w:rsidR="004A61AE" w:rsidRPr="004A61AE" w:rsidRDefault="004A61AE">
            <w:pPr>
              <w:pStyle w:val="ConsPlusNormal"/>
              <w:jc w:val="both"/>
              <w:rPr>
                <w:rFonts w:ascii="Times New Roman" w:hAnsi="Times New Roman" w:cs="Times New Roman"/>
                <w:sz w:val="20"/>
              </w:rPr>
            </w:pPr>
          </w:p>
        </w:tc>
      </w:tr>
      <w:tr w:rsidR="004A61AE" w:rsidRPr="004A61AE" w14:paraId="030EC5EE" w14:textId="77777777" w:rsidTr="00163583">
        <w:tc>
          <w:tcPr>
            <w:tcW w:w="709" w:type="dxa"/>
          </w:tcPr>
          <w:p w14:paraId="4C8C1596"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1.4</w:t>
            </w:r>
          </w:p>
        </w:tc>
        <w:tc>
          <w:tcPr>
            <w:tcW w:w="2552" w:type="dxa"/>
          </w:tcPr>
          <w:p w14:paraId="35250B36" w14:textId="77777777" w:rsidR="004A61AE" w:rsidRPr="004A61AE" w:rsidRDefault="004A61AE">
            <w:pPr>
              <w:pStyle w:val="ConsPlusNormal"/>
              <w:jc w:val="both"/>
              <w:rPr>
                <w:rFonts w:ascii="Times New Roman" w:hAnsi="Times New Roman" w:cs="Times New Roman"/>
                <w:sz w:val="20"/>
              </w:rPr>
            </w:pPr>
            <w:r w:rsidRPr="004A61AE">
              <w:rPr>
                <w:rFonts w:ascii="Times New Roman" w:hAnsi="Times New Roman" w:cs="Times New Roman"/>
                <w:sz w:val="20"/>
              </w:rPr>
              <w:t>- прочая продукция</w:t>
            </w:r>
          </w:p>
        </w:tc>
        <w:tc>
          <w:tcPr>
            <w:tcW w:w="1701" w:type="dxa"/>
          </w:tcPr>
          <w:p w14:paraId="692BE9C9" w14:textId="77777777" w:rsidR="004A61AE" w:rsidRPr="004A61AE" w:rsidRDefault="004A61AE">
            <w:pPr>
              <w:pStyle w:val="ConsPlusNormal"/>
              <w:jc w:val="both"/>
              <w:rPr>
                <w:rFonts w:ascii="Times New Roman" w:hAnsi="Times New Roman" w:cs="Times New Roman"/>
                <w:sz w:val="20"/>
              </w:rPr>
            </w:pPr>
          </w:p>
        </w:tc>
        <w:tc>
          <w:tcPr>
            <w:tcW w:w="2310" w:type="dxa"/>
          </w:tcPr>
          <w:p w14:paraId="54B4B5AF" w14:textId="77777777" w:rsidR="004A61AE" w:rsidRPr="004A61AE" w:rsidRDefault="004A61AE">
            <w:pPr>
              <w:pStyle w:val="ConsPlusNormal"/>
              <w:jc w:val="both"/>
              <w:rPr>
                <w:rFonts w:ascii="Times New Roman" w:hAnsi="Times New Roman" w:cs="Times New Roman"/>
                <w:sz w:val="20"/>
              </w:rPr>
            </w:pPr>
          </w:p>
        </w:tc>
        <w:tc>
          <w:tcPr>
            <w:tcW w:w="2145" w:type="dxa"/>
          </w:tcPr>
          <w:p w14:paraId="33AAE978" w14:textId="77777777" w:rsidR="004A61AE" w:rsidRPr="004A61AE" w:rsidRDefault="004A61AE">
            <w:pPr>
              <w:pStyle w:val="ConsPlusNormal"/>
              <w:jc w:val="both"/>
              <w:rPr>
                <w:rFonts w:ascii="Times New Roman" w:hAnsi="Times New Roman" w:cs="Times New Roman"/>
                <w:sz w:val="20"/>
              </w:rPr>
            </w:pPr>
          </w:p>
        </w:tc>
        <w:tc>
          <w:tcPr>
            <w:tcW w:w="1650" w:type="dxa"/>
          </w:tcPr>
          <w:p w14:paraId="3ECB73D7" w14:textId="77777777" w:rsidR="004A61AE" w:rsidRPr="004A61AE" w:rsidRDefault="004A61AE">
            <w:pPr>
              <w:pStyle w:val="ConsPlusNormal"/>
              <w:jc w:val="both"/>
              <w:rPr>
                <w:rFonts w:ascii="Times New Roman" w:hAnsi="Times New Roman" w:cs="Times New Roman"/>
                <w:sz w:val="20"/>
              </w:rPr>
            </w:pPr>
          </w:p>
        </w:tc>
        <w:tc>
          <w:tcPr>
            <w:tcW w:w="2310" w:type="dxa"/>
          </w:tcPr>
          <w:p w14:paraId="1E27D161" w14:textId="77777777" w:rsidR="004A61AE" w:rsidRPr="004A61AE" w:rsidRDefault="004A61AE">
            <w:pPr>
              <w:pStyle w:val="ConsPlusNormal"/>
              <w:jc w:val="both"/>
              <w:rPr>
                <w:rFonts w:ascii="Times New Roman" w:hAnsi="Times New Roman" w:cs="Times New Roman"/>
                <w:sz w:val="20"/>
              </w:rPr>
            </w:pPr>
          </w:p>
        </w:tc>
        <w:tc>
          <w:tcPr>
            <w:tcW w:w="2145" w:type="dxa"/>
          </w:tcPr>
          <w:p w14:paraId="78983AA5" w14:textId="77777777" w:rsidR="004A61AE" w:rsidRPr="004A61AE" w:rsidRDefault="004A61AE">
            <w:pPr>
              <w:pStyle w:val="ConsPlusNormal"/>
              <w:jc w:val="both"/>
              <w:rPr>
                <w:rFonts w:ascii="Times New Roman" w:hAnsi="Times New Roman" w:cs="Times New Roman"/>
                <w:sz w:val="20"/>
              </w:rPr>
            </w:pPr>
          </w:p>
        </w:tc>
      </w:tr>
      <w:tr w:rsidR="004A61AE" w:rsidRPr="004A61AE" w14:paraId="02632900" w14:textId="77777777" w:rsidTr="00163583">
        <w:tc>
          <w:tcPr>
            <w:tcW w:w="709" w:type="dxa"/>
          </w:tcPr>
          <w:p w14:paraId="68CBE3D8" w14:textId="77777777" w:rsidR="004A61AE" w:rsidRPr="004A61AE" w:rsidRDefault="004A61AE">
            <w:pPr>
              <w:pStyle w:val="ConsPlusNormal"/>
              <w:jc w:val="center"/>
              <w:rPr>
                <w:rFonts w:ascii="Times New Roman" w:hAnsi="Times New Roman" w:cs="Times New Roman"/>
                <w:sz w:val="20"/>
              </w:rPr>
            </w:pPr>
            <w:r w:rsidRPr="004A61AE">
              <w:rPr>
                <w:rFonts w:ascii="Times New Roman" w:hAnsi="Times New Roman" w:cs="Times New Roman"/>
                <w:sz w:val="20"/>
              </w:rPr>
              <w:t>2</w:t>
            </w:r>
          </w:p>
        </w:tc>
        <w:tc>
          <w:tcPr>
            <w:tcW w:w="2552" w:type="dxa"/>
          </w:tcPr>
          <w:p w14:paraId="70F0D200" w14:textId="77777777" w:rsidR="004A61AE" w:rsidRPr="004A61AE" w:rsidRDefault="004A61AE">
            <w:pPr>
              <w:pStyle w:val="ConsPlusNormal"/>
              <w:rPr>
                <w:rFonts w:ascii="Times New Roman" w:hAnsi="Times New Roman" w:cs="Times New Roman"/>
                <w:sz w:val="20"/>
              </w:rPr>
            </w:pPr>
            <w:r w:rsidRPr="004A61AE">
              <w:rPr>
                <w:rFonts w:ascii="Times New Roman" w:hAnsi="Times New Roman" w:cs="Times New Roman"/>
                <w:sz w:val="20"/>
              </w:rPr>
              <w:t>Расходы на теплоноситель</w:t>
            </w:r>
          </w:p>
        </w:tc>
        <w:tc>
          <w:tcPr>
            <w:tcW w:w="1701" w:type="dxa"/>
          </w:tcPr>
          <w:p w14:paraId="61B5367F" w14:textId="77777777" w:rsidR="004A61AE" w:rsidRPr="004A61AE" w:rsidRDefault="004A61AE">
            <w:pPr>
              <w:pStyle w:val="ConsPlusNormal"/>
              <w:jc w:val="both"/>
              <w:rPr>
                <w:rFonts w:ascii="Times New Roman" w:hAnsi="Times New Roman" w:cs="Times New Roman"/>
                <w:sz w:val="20"/>
              </w:rPr>
            </w:pPr>
          </w:p>
        </w:tc>
        <w:tc>
          <w:tcPr>
            <w:tcW w:w="2310" w:type="dxa"/>
          </w:tcPr>
          <w:p w14:paraId="7FF88092" w14:textId="77777777" w:rsidR="004A61AE" w:rsidRPr="004A61AE" w:rsidRDefault="004A61AE">
            <w:pPr>
              <w:pStyle w:val="ConsPlusNormal"/>
              <w:jc w:val="both"/>
              <w:rPr>
                <w:rFonts w:ascii="Times New Roman" w:hAnsi="Times New Roman" w:cs="Times New Roman"/>
                <w:sz w:val="20"/>
              </w:rPr>
            </w:pPr>
          </w:p>
        </w:tc>
        <w:tc>
          <w:tcPr>
            <w:tcW w:w="2145" w:type="dxa"/>
          </w:tcPr>
          <w:p w14:paraId="7B696A74" w14:textId="77777777" w:rsidR="004A61AE" w:rsidRPr="004A61AE" w:rsidRDefault="004A61AE">
            <w:pPr>
              <w:pStyle w:val="ConsPlusNormal"/>
              <w:jc w:val="both"/>
              <w:rPr>
                <w:rFonts w:ascii="Times New Roman" w:hAnsi="Times New Roman" w:cs="Times New Roman"/>
                <w:sz w:val="20"/>
              </w:rPr>
            </w:pPr>
          </w:p>
        </w:tc>
        <w:tc>
          <w:tcPr>
            <w:tcW w:w="1650" w:type="dxa"/>
          </w:tcPr>
          <w:p w14:paraId="1625E971" w14:textId="77777777" w:rsidR="004A61AE" w:rsidRPr="004A61AE" w:rsidRDefault="004A61AE">
            <w:pPr>
              <w:pStyle w:val="ConsPlusNormal"/>
              <w:jc w:val="both"/>
              <w:rPr>
                <w:rFonts w:ascii="Times New Roman" w:hAnsi="Times New Roman" w:cs="Times New Roman"/>
                <w:sz w:val="20"/>
              </w:rPr>
            </w:pPr>
          </w:p>
        </w:tc>
        <w:tc>
          <w:tcPr>
            <w:tcW w:w="2310" w:type="dxa"/>
          </w:tcPr>
          <w:p w14:paraId="47794CEC" w14:textId="77777777" w:rsidR="004A61AE" w:rsidRPr="004A61AE" w:rsidRDefault="004A61AE">
            <w:pPr>
              <w:pStyle w:val="ConsPlusNormal"/>
              <w:jc w:val="both"/>
              <w:rPr>
                <w:rFonts w:ascii="Times New Roman" w:hAnsi="Times New Roman" w:cs="Times New Roman"/>
                <w:sz w:val="20"/>
              </w:rPr>
            </w:pPr>
          </w:p>
        </w:tc>
        <w:tc>
          <w:tcPr>
            <w:tcW w:w="2145" w:type="dxa"/>
          </w:tcPr>
          <w:p w14:paraId="1388CE68" w14:textId="77777777" w:rsidR="004A61AE" w:rsidRPr="004A61AE" w:rsidRDefault="004A61AE">
            <w:pPr>
              <w:rPr>
                <w:rFonts w:ascii="Times New Roman" w:hAnsi="Times New Roman" w:cs="Times New Roman"/>
                <w:sz w:val="20"/>
                <w:szCs w:val="20"/>
              </w:rPr>
            </w:pPr>
          </w:p>
        </w:tc>
      </w:tr>
    </w:tbl>
    <w:p w14:paraId="3128A7D6" w14:textId="77777777" w:rsidR="004A61AE" w:rsidRDefault="004C6A4B">
      <w:pPr>
        <w:pStyle w:val="ConsPlusNormal"/>
      </w:pPr>
      <w:hyperlink r:id="rId40" w:history="1"/>
      <w:r w:rsidR="004A61AE">
        <w:rPr>
          <w:sz w:val="28"/>
        </w:rPr>
        <w:br/>
      </w:r>
    </w:p>
    <w:p w14:paraId="7FBB977B" w14:textId="77777777" w:rsidR="00CC4B26" w:rsidRPr="00275920" w:rsidRDefault="00CC4B26" w:rsidP="004A61AE">
      <w:pPr>
        <w:widowControl w:val="0"/>
        <w:autoSpaceDE w:val="0"/>
        <w:autoSpaceDN w:val="0"/>
        <w:spacing w:after="0" w:line="240" w:lineRule="auto"/>
        <w:jc w:val="center"/>
        <w:rPr>
          <w:rFonts w:ascii="Calibri" w:eastAsia="Times New Roman" w:hAnsi="Calibri" w:cs="Calibri"/>
          <w:sz w:val="28"/>
          <w:szCs w:val="28"/>
          <w:lang w:eastAsia="ru-RU"/>
        </w:rPr>
      </w:pPr>
    </w:p>
    <w:p w14:paraId="7A719EFC" w14:textId="77777777" w:rsidR="00C02EA8" w:rsidRDefault="00C02EA8" w:rsidP="005E1663">
      <w:pPr>
        <w:widowControl w:val="0"/>
        <w:autoSpaceDE w:val="0"/>
        <w:autoSpaceDN w:val="0"/>
        <w:spacing w:after="0" w:line="240" w:lineRule="auto"/>
        <w:ind w:left="2410"/>
        <w:jc w:val="center"/>
        <w:rPr>
          <w:rFonts w:ascii="Calibri" w:eastAsia="Times New Roman" w:hAnsi="Calibri" w:cs="Calibri"/>
          <w:sz w:val="28"/>
          <w:szCs w:val="28"/>
          <w:lang w:eastAsia="ru-RU"/>
        </w:rPr>
        <w:sectPr w:rsidR="00C02EA8" w:rsidSect="006A75E2">
          <w:pgSz w:w="16838" w:h="11906" w:orient="landscape" w:code="9"/>
          <w:pgMar w:top="851" w:right="992" w:bottom="1276" w:left="851" w:header="425" w:footer="709" w:gutter="0"/>
          <w:cols w:space="708"/>
          <w:docGrid w:linePitch="360"/>
        </w:sectPr>
      </w:pPr>
    </w:p>
    <w:p w14:paraId="6152333F" w14:textId="77777777" w:rsidR="00544C7D" w:rsidRDefault="00544C7D">
      <w:pPr>
        <w:pStyle w:val="ConsPlusNormal"/>
        <w:jc w:val="center"/>
        <w:rPr>
          <w:rFonts w:ascii="Times New Roman" w:hAnsi="Times New Roman" w:cs="Times New Roman"/>
          <w:sz w:val="28"/>
          <w:szCs w:val="28"/>
        </w:rPr>
      </w:pPr>
      <w:r w:rsidRPr="00C02EA8">
        <w:rPr>
          <w:rFonts w:ascii="Times New Roman" w:hAnsi="Times New Roman" w:cs="Times New Roman"/>
          <w:sz w:val="28"/>
          <w:szCs w:val="28"/>
        </w:rPr>
        <w:lastRenderedPageBreak/>
        <w:t>Расчет расходов на оплату труда</w:t>
      </w:r>
    </w:p>
    <w:p w14:paraId="67810956" w14:textId="77777777" w:rsidR="00C02EA8" w:rsidRDefault="00C02EA8">
      <w:pPr>
        <w:pStyle w:val="ConsPlusNormal"/>
        <w:jc w:val="center"/>
        <w:rPr>
          <w:rFonts w:ascii="Times New Roman" w:hAnsi="Times New Roman" w:cs="Times New Roman"/>
          <w:sz w:val="28"/>
          <w:szCs w:val="28"/>
        </w:rPr>
      </w:pPr>
    </w:p>
    <w:p w14:paraId="28ADA4B3" w14:textId="77777777" w:rsidR="007227C2" w:rsidRPr="00C02EA8" w:rsidRDefault="007227C2">
      <w:pPr>
        <w:pStyle w:val="ConsPlusNormal"/>
        <w:jc w:val="center"/>
        <w:rPr>
          <w:rFonts w:ascii="Times New Roman" w:hAnsi="Times New Roman" w:cs="Times New Roman"/>
          <w:sz w:val="28"/>
          <w:szCs w:val="28"/>
        </w:rPr>
      </w:pPr>
    </w:p>
    <w:p w14:paraId="2984E1E9" w14:textId="77777777" w:rsidR="00544C7D" w:rsidRPr="00544C7D" w:rsidRDefault="00544C7D">
      <w:pPr>
        <w:pStyle w:val="ConsPlusNormal"/>
        <w:ind w:firstLine="540"/>
        <w:jc w:val="both"/>
        <w:rPr>
          <w:rFonts w:ascii="Times New Roman" w:hAnsi="Times New Roman" w:cs="Times New Roman"/>
          <w:sz w:val="20"/>
        </w:rPr>
      </w:pPr>
    </w:p>
    <w:tbl>
      <w:tblPr>
        <w:tblW w:w="1104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6379"/>
        <w:gridCol w:w="1275"/>
        <w:gridCol w:w="1134"/>
        <w:gridCol w:w="1548"/>
      </w:tblGrid>
      <w:tr w:rsidR="00544C7D" w:rsidRPr="00544C7D" w14:paraId="2B56C4C6" w14:textId="77777777" w:rsidTr="006E6200">
        <w:trPr>
          <w:trHeight w:val="293"/>
        </w:trPr>
        <w:tc>
          <w:tcPr>
            <w:tcW w:w="710" w:type="dxa"/>
          </w:tcPr>
          <w:p w14:paraId="69DB824E" w14:textId="547156B3" w:rsidR="00544C7D" w:rsidRPr="00544C7D" w:rsidRDefault="00C02EA8" w:rsidP="00C02EA8">
            <w:pPr>
              <w:pStyle w:val="ConsPlusNormal"/>
              <w:rPr>
                <w:rFonts w:ascii="Times New Roman" w:hAnsi="Times New Roman" w:cs="Times New Roman"/>
                <w:sz w:val="20"/>
              </w:rPr>
            </w:pPr>
            <w:r>
              <w:rPr>
                <w:rFonts w:ascii="Times New Roman" w:hAnsi="Times New Roman" w:cs="Times New Roman"/>
                <w:sz w:val="20"/>
              </w:rPr>
              <w:t>№</w:t>
            </w:r>
            <w:r w:rsidR="00544C7D" w:rsidRPr="00544C7D">
              <w:rPr>
                <w:rFonts w:ascii="Times New Roman" w:hAnsi="Times New Roman" w:cs="Times New Roman"/>
                <w:sz w:val="20"/>
              </w:rPr>
              <w:t xml:space="preserve"> п.п.</w:t>
            </w:r>
          </w:p>
        </w:tc>
        <w:tc>
          <w:tcPr>
            <w:tcW w:w="6379" w:type="dxa"/>
          </w:tcPr>
          <w:p w14:paraId="2522E24C" w14:textId="77777777" w:rsidR="00544C7D" w:rsidRPr="00544C7D" w:rsidRDefault="00544C7D">
            <w:pPr>
              <w:pStyle w:val="ConsPlusNormal"/>
              <w:jc w:val="center"/>
              <w:rPr>
                <w:rFonts w:ascii="Times New Roman" w:hAnsi="Times New Roman" w:cs="Times New Roman"/>
                <w:sz w:val="20"/>
              </w:rPr>
            </w:pPr>
            <w:r w:rsidRPr="00544C7D">
              <w:rPr>
                <w:rFonts w:ascii="Times New Roman" w:hAnsi="Times New Roman" w:cs="Times New Roman"/>
                <w:sz w:val="20"/>
              </w:rPr>
              <w:t>Показатели</w:t>
            </w:r>
          </w:p>
        </w:tc>
        <w:tc>
          <w:tcPr>
            <w:tcW w:w="1275" w:type="dxa"/>
          </w:tcPr>
          <w:p w14:paraId="46505008"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Единица измерения</w:t>
            </w:r>
          </w:p>
        </w:tc>
        <w:tc>
          <w:tcPr>
            <w:tcW w:w="1134" w:type="dxa"/>
          </w:tcPr>
          <w:p w14:paraId="121B1541" w14:textId="77777777" w:rsidR="00544C7D" w:rsidRPr="00544C7D" w:rsidRDefault="00544C7D">
            <w:pPr>
              <w:pStyle w:val="ConsPlusNormal"/>
              <w:jc w:val="center"/>
              <w:rPr>
                <w:rFonts w:ascii="Times New Roman" w:hAnsi="Times New Roman" w:cs="Times New Roman"/>
                <w:sz w:val="20"/>
              </w:rPr>
            </w:pPr>
            <w:r w:rsidRPr="00544C7D">
              <w:rPr>
                <w:rFonts w:ascii="Times New Roman" w:hAnsi="Times New Roman" w:cs="Times New Roman"/>
                <w:sz w:val="20"/>
              </w:rPr>
              <w:t>Базовый период</w:t>
            </w:r>
          </w:p>
        </w:tc>
        <w:tc>
          <w:tcPr>
            <w:tcW w:w="1548" w:type="dxa"/>
          </w:tcPr>
          <w:p w14:paraId="340B29FE" w14:textId="77777777" w:rsidR="00544C7D" w:rsidRPr="00544C7D" w:rsidRDefault="00544C7D">
            <w:pPr>
              <w:pStyle w:val="ConsPlusNormal"/>
              <w:jc w:val="center"/>
              <w:rPr>
                <w:rFonts w:ascii="Times New Roman" w:hAnsi="Times New Roman" w:cs="Times New Roman"/>
                <w:sz w:val="20"/>
              </w:rPr>
            </w:pPr>
            <w:r w:rsidRPr="00544C7D">
              <w:rPr>
                <w:rFonts w:ascii="Times New Roman" w:hAnsi="Times New Roman" w:cs="Times New Roman"/>
                <w:sz w:val="20"/>
              </w:rPr>
              <w:t>Период регулирования</w:t>
            </w:r>
          </w:p>
        </w:tc>
      </w:tr>
      <w:tr w:rsidR="00544C7D" w:rsidRPr="00544C7D" w14:paraId="4C763CC3" w14:textId="77777777" w:rsidTr="006E6200">
        <w:trPr>
          <w:trHeight w:val="189"/>
        </w:trPr>
        <w:tc>
          <w:tcPr>
            <w:tcW w:w="710" w:type="dxa"/>
          </w:tcPr>
          <w:p w14:paraId="3AC7AF0E" w14:textId="77777777" w:rsidR="00544C7D" w:rsidRPr="00544C7D" w:rsidRDefault="00544C7D">
            <w:pPr>
              <w:pStyle w:val="ConsPlusNormal"/>
              <w:jc w:val="center"/>
              <w:rPr>
                <w:rFonts w:ascii="Times New Roman" w:hAnsi="Times New Roman" w:cs="Times New Roman"/>
                <w:sz w:val="20"/>
              </w:rPr>
            </w:pPr>
            <w:r w:rsidRPr="00544C7D">
              <w:rPr>
                <w:rFonts w:ascii="Times New Roman" w:hAnsi="Times New Roman" w:cs="Times New Roman"/>
                <w:sz w:val="20"/>
              </w:rPr>
              <w:t>1</w:t>
            </w:r>
          </w:p>
        </w:tc>
        <w:tc>
          <w:tcPr>
            <w:tcW w:w="6379" w:type="dxa"/>
          </w:tcPr>
          <w:p w14:paraId="19937EBC" w14:textId="77777777" w:rsidR="00544C7D" w:rsidRPr="00544C7D" w:rsidRDefault="00544C7D">
            <w:pPr>
              <w:pStyle w:val="ConsPlusNormal"/>
              <w:jc w:val="center"/>
              <w:rPr>
                <w:rFonts w:ascii="Times New Roman" w:hAnsi="Times New Roman" w:cs="Times New Roman"/>
                <w:sz w:val="20"/>
              </w:rPr>
            </w:pPr>
            <w:r w:rsidRPr="00544C7D">
              <w:rPr>
                <w:rFonts w:ascii="Times New Roman" w:hAnsi="Times New Roman" w:cs="Times New Roman"/>
                <w:sz w:val="20"/>
              </w:rPr>
              <w:t>2</w:t>
            </w:r>
          </w:p>
        </w:tc>
        <w:tc>
          <w:tcPr>
            <w:tcW w:w="1275" w:type="dxa"/>
          </w:tcPr>
          <w:p w14:paraId="4A71B32F"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3</w:t>
            </w:r>
          </w:p>
        </w:tc>
        <w:tc>
          <w:tcPr>
            <w:tcW w:w="1134" w:type="dxa"/>
          </w:tcPr>
          <w:p w14:paraId="06F3F775" w14:textId="77777777" w:rsidR="00544C7D" w:rsidRPr="00544C7D" w:rsidRDefault="00544C7D">
            <w:pPr>
              <w:pStyle w:val="ConsPlusNormal"/>
              <w:jc w:val="center"/>
              <w:rPr>
                <w:rFonts w:ascii="Times New Roman" w:hAnsi="Times New Roman" w:cs="Times New Roman"/>
                <w:sz w:val="20"/>
              </w:rPr>
            </w:pPr>
            <w:r w:rsidRPr="00544C7D">
              <w:rPr>
                <w:rFonts w:ascii="Times New Roman" w:hAnsi="Times New Roman" w:cs="Times New Roman"/>
                <w:sz w:val="20"/>
              </w:rPr>
              <w:t>4</w:t>
            </w:r>
          </w:p>
        </w:tc>
        <w:tc>
          <w:tcPr>
            <w:tcW w:w="1548" w:type="dxa"/>
          </w:tcPr>
          <w:p w14:paraId="5868EDC3" w14:textId="77777777" w:rsidR="00544C7D" w:rsidRPr="00544C7D" w:rsidRDefault="00544C7D">
            <w:pPr>
              <w:pStyle w:val="ConsPlusNormal"/>
              <w:jc w:val="center"/>
              <w:rPr>
                <w:rFonts w:ascii="Times New Roman" w:hAnsi="Times New Roman" w:cs="Times New Roman"/>
                <w:sz w:val="20"/>
              </w:rPr>
            </w:pPr>
            <w:r w:rsidRPr="00544C7D">
              <w:rPr>
                <w:rFonts w:ascii="Times New Roman" w:hAnsi="Times New Roman" w:cs="Times New Roman"/>
                <w:sz w:val="20"/>
              </w:rPr>
              <w:t>5</w:t>
            </w:r>
          </w:p>
        </w:tc>
      </w:tr>
      <w:tr w:rsidR="00544C7D" w:rsidRPr="00544C7D" w14:paraId="22081FA9" w14:textId="77777777" w:rsidTr="006E6200">
        <w:tc>
          <w:tcPr>
            <w:tcW w:w="710" w:type="dxa"/>
          </w:tcPr>
          <w:p w14:paraId="6F05E665" w14:textId="77777777" w:rsidR="00544C7D" w:rsidRPr="00544C7D" w:rsidRDefault="00544C7D" w:rsidP="00544C7D">
            <w:pPr>
              <w:pStyle w:val="ConsPlusNormal"/>
              <w:ind w:left="46"/>
              <w:rPr>
                <w:rFonts w:ascii="Times New Roman" w:hAnsi="Times New Roman" w:cs="Times New Roman"/>
                <w:sz w:val="20"/>
              </w:rPr>
            </w:pPr>
            <w:r w:rsidRPr="00544C7D">
              <w:rPr>
                <w:rFonts w:ascii="Times New Roman" w:hAnsi="Times New Roman" w:cs="Times New Roman"/>
                <w:sz w:val="20"/>
              </w:rPr>
              <w:t>1.</w:t>
            </w:r>
          </w:p>
        </w:tc>
        <w:tc>
          <w:tcPr>
            <w:tcW w:w="6379" w:type="dxa"/>
          </w:tcPr>
          <w:p w14:paraId="50649D90"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Численность</w:t>
            </w:r>
          </w:p>
        </w:tc>
        <w:tc>
          <w:tcPr>
            <w:tcW w:w="1275" w:type="dxa"/>
          </w:tcPr>
          <w:p w14:paraId="3EFD744E"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1C63A9C2" w14:textId="77777777" w:rsidR="00544C7D" w:rsidRPr="00544C7D" w:rsidRDefault="00544C7D">
            <w:pPr>
              <w:pStyle w:val="ConsPlusNormal"/>
              <w:jc w:val="both"/>
              <w:rPr>
                <w:rFonts w:ascii="Times New Roman" w:hAnsi="Times New Roman" w:cs="Times New Roman"/>
                <w:sz w:val="20"/>
              </w:rPr>
            </w:pPr>
          </w:p>
        </w:tc>
        <w:tc>
          <w:tcPr>
            <w:tcW w:w="1548" w:type="dxa"/>
          </w:tcPr>
          <w:p w14:paraId="36742DA7" w14:textId="77777777" w:rsidR="00544C7D" w:rsidRPr="00544C7D" w:rsidRDefault="00544C7D">
            <w:pPr>
              <w:pStyle w:val="ConsPlusNormal"/>
              <w:jc w:val="both"/>
              <w:rPr>
                <w:rFonts w:ascii="Times New Roman" w:hAnsi="Times New Roman" w:cs="Times New Roman"/>
                <w:sz w:val="20"/>
              </w:rPr>
            </w:pPr>
          </w:p>
        </w:tc>
      </w:tr>
      <w:tr w:rsidR="00544C7D" w:rsidRPr="00544C7D" w14:paraId="35369A6A" w14:textId="77777777" w:rsidTr="006E6200">
        <w:tc>
          <w:tcPr>
            <w:tcW w:w="710" w:type="dxa"/>
          </w:tcPr>
          <w:p w14:paraId="2CB34E84"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1.1.</w:t>
            </w:r>
          </w:p>
        </w:tc>
        <w:tc>
          <w:tcPr>
            <w:tcW w:w="6379" w:type="dxa"/>
          </w:tcPr>
          <w:p w14:paraId="75D7F9AA"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Нормативная численность</w:t>
            </w:r>
          </w:p>
        </w:tc>
        <w:tc>
          <w:tcPr>
            <w:tcW w:w="1275" w:type="dxa"/>
          </w:tcPr>
          <w:p w14:paraId="7991D52E"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6AAC519A" w14:textId="77777777" w:rsidR="00544C7D" w:rsidRPr="00544C7D" w:rsidRDefault="00544C7D">
            <w:pPr>
              <w:pStyle w:val="ConsPlusNormal"/>
              <w:jc w:val="both"/>
              <w:rPr>
                <w:rFonts w:ascii="Times New Roman" w:hAnsi="Times New Roman" w:cs="Times New Roman"/>
                <w:sz w:val="20"/>
              </w:rPr>
            </w:pPr>
          </w:p>
        </w:tc>
        <w:tc>
          <w:tcPr>
            <w:tcW w:w="1548" w:type="dxa"/>
          </w:tcPr>
          <w:p w14:paraId="6FC35F94" w14:textId="77777777" w:rsidR="00544C7D" w:rsidRPr="00544C7D" w:rsidRDefault="00544C7D">
            <w:pPr>
              <w:pStyle w:val="ConsPlusNormal"/>
              <w:jc w:val="both"/>
              <w:rPr>
                <w:rFonts w:ascii="Times New Roman" w:hAnsi="Times New Roman" w:cs="Times New Roman"/>
                <w:sz w:val="20"/>
              </w:rPr>
            </w:pPr>
          </w:p>
        </w:tc>
      </w:tr>
      <w:tr w:rsidR="00544C7D" w:rsidRPr="00544C7D" w14:paraId="383267C9" w14:textId="77777777" w:rsidTr="006E6200">
        <w:tc>
          <w:tcPr>
            <w:tcW w:w="710" w:type="dxa"/>
          </w:tcPr>
          <w:p w14:paraId="0ACEB2D9" w14:textId="77777777" w:rsidR="00544C7D" w:rsidRPr="00544C7D" w:rsidRDefault="00544C7D">
            <w:pPr>
              <w:pStyle w:val="ConsPlusNormal"/>
              <w:jc w:val="both"/>
              <w:rPr>
                <w:rFonts w:ascii="Times New Roman" w:hAnsi="Times New Roman" w:cs="Times New Roman"/>
                <w:sz w:val="20"/>
              </w:rPr>
            </w:pPr>
          </w:p>
        </w:tc>
        <w:tc>
          <w:tcPr>
            <w:tcW w:w="6379" w:type="dxa"/>
          </w:tcPr>
          <w:p w14:paraId="36AFD63F"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в т.ч. привлеченный персонал</w:t>
            </w:r>
          </w:p>
        </w:tc>
        <w:tc>
          <w:tcPr>
            <w:tcW w:w="1275" w:type="dxa"/>
          </w:tcPr>
          <w:p w14:paraId="12BAF732"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29A9F782" w14:textId="77777777" w:rsidR="00544C7D" w:rsidRPr="00544C7D" w:rsidRDefault="00544C7D">
            <w:pPr>
              <w:pStyle w:val="ConsPlusNormal"/>
              <w:jc w:val="both"/>
              <w:rPr>
                <w:rFonts w:ascii="Times New Roman" w:hAnsi="Times New Roman" w:cs="Times New Roman"/>
                <w:sz w:val="20"/>
              </w:rPr>
            </w:pPr>
          </w:p>
        </w:tc>
        <w:tc>
          <w:tcPr>
            <w:tcW w:w="1548" w:type="dxa"/>
          </w:tcPr>
          <w:p w14:paraId="7888EE7F" w14:textId="77777777" w:rsidR="00544C7D" w:rsidRPr="00544C7D" w:rsidRDefault="00544C7D">
            <w:pPr>
              <w:pStyle w:val="ConsPlusNormal"/>
              <w:jc w:val="both"/>
              <w:rPr>
                <w:rFonts w:ascii="Times New Roman" w:hAnsi="Times New Roman" w:cs="Times New Roman"/>
                <w:sz w:val="20"/>
              </w:rPr>
            </w:pPr>
          </w:p>
        </w:tc>
      </w:tr>
      <w:tr w:rsidR="00544C7D" w:rsidRPr="00544C7D" w14:paraId="1F3A2448" w14:textId="77777777" w:rsidTr="006E6200">
        <w:tc>
          <w:tcPr>
            <w:tcW w:w="710" w:type="dxa"/>
          </w:tcPr>
          <w:p w14:paraId="00C4685C"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1.2.</w:t>
            </w:r>
          </w:p>
        </w:tc>
        <w:tc>
          <w:tcPr>
            <w:tcW w:w="6379" w:type="dxa"/>
          </w:tcPr>
          <w:p w14:paraId="09E438D6"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Нормативная численность ППП</w:t>
            </w:r>
          </w:p>
        </w:tc>
        <w:tc>
          <w:tcPr>
            <w:tcW w:w="1275" w:type="dxa"/>
          </w:tcPr>
          <w:p w14:paraId="1365320D"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2C3DE691" w14:textId="77777777" w:rsidR="00544C7D" w:rsidRPr="00544C7D" w:rsidRDefault="00544C7D">
            <w:pPr>
              <w:pStyle w:val="ConsPlusNormal"/>
              <w:jc w:val="both"/>
              <w:rPr>
                <w:rFonts w:ascii="Times New Roman" w:hAnsi="Times New Roman" w:cs="Times New Roman"/>
                <w:sz w:val="20"/>
              </w:rPr>
            </w:pPr>
          </w:p>
        </w:tc>
        <w:tc>
          <w:tcPr>
            <w:tcW w:w="1548" w:type="dxa"/>
          </w:tcPr>
          <w:p w14:paraId="5DC30F98" w14:textId="77777777" w:rsidR="00544C7D" w:rsidRPr="00544C7D" w:rsidRDefault="00544C7D">
            <w:pPr>
              <w:pStyle w:val="ConsPlusNormal"/>
              <w:jc w:val="both"/>
              <w:rPr>
                <w:rFonts w:ascii="Times New Roman" w:hAnsi="Times New Roman" w:cs="Times New Roman"/>
                <w:sz w:val="20"/>
              </w:rPr>
            </w:pPr>
          </w:p>
        </w:tc>
      </w:tr>
      <w:tr w:rsidR="00544C7D" w:rsidRPr="00544C7D" w14:paraId="3B6F8DB3" w14:textId="77777777" w:rsidTr="006E6200">
        <w:tc>
          <w:tcPr>
            <w:tcW w:w="710" w:type="dxa"/>
          </w:tcPr>
          <w:p w14:paraId="148EA916" w14:textId="77777777" w:rsidR="00544C7D" w:rsidRPr="00544C7D" w:rsidRDefault="00544C7D">
            <w:pPr>
              <w:pStyle w:val="ConsPlusNormal"/>
              <w:jc w:val="both"/>
              <w:rPr>
                <w:rFonts w:ascii="Times New Roman" w:hAnsi="Times New Roman" w:cs="Times New Roman"/>
                <w:sz w:val="20"/>
              </w:rPr>
            </w:pPr>
          </w:p>
        </w:tc>
        <w:tc>
          <w:tcPr>
            <w:tcW w:w="6379" w:type="dxa"/>
          </w:tcPr>
          <w:p w14:paraId="3FF97D0B"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без привлеченного персонала</w:t>
            </w:r>
          </w:p>
        </w:tc>
        <w:tc>
          <w:tcPr>
            <w:tcW w:w="1275" w:type="dxa"/>
          </w:tcPr>
          <w:p w14:paraId="613EF6D8"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4790B33B" w14:textId="77777777" w:rsidR="00544C7D" w:rsidRPr="00544C7D" w:rsidRDefault="00544C7D">
            <w:pPr>
              <w:pStyle w:val="ConsPlusNormal"/>
              <w:jc w:val="both"/>
              <w:rPr>
                <w:rFonts w:ascii="Times New Roman" w:hAnsi="Times New Roman" w:cs="Times New Roman"/>
                <w:sz w:val="20"/>
              </w:rPr>
            </w:pPr>
          </w:p>
        </w:tc>
        <w:tc>
          <w:tcPr>
            <w:tcW w:w="1548" w:type="dxa"/>
          </w:tcPr>
          <w:p w14:paraId="1538B474" w14:textId="77777777" w:rsidR="00544C7D" w:rsidRPr="00544C7D" w:rsidRDefault="00544C7D">
            <w:pPr>
              <w:pStyle w:val="ConsPlusNormal"/>
              <w:jc w:val="both"/>
              <w:rPr>
                <w:rFonts w:ascii="Times New Roman" w:hAnsi="Times New Roman" w:cs="Times New Roman"/>
                <w:sz w:val="20"/>
              </w:rPr>
            </w:pPr>
          </w:p>
        </w:tc>
      </w:tr>
      <w:tr w:rsidR="00544C7D" w:rsidRPr="00544C7D" w14:paraId="7D557211" w14:textId="77777777" w:rsidTr="006E6200">
        <w:tc>
          <w:tcPr>
            <w:tcW w:w="710" w:type="dxa"/>
          </w:tcPr>
          <w:p w14:paraId="419BD169"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1.3.</w:t>
            </w:r>
          </w:p>
        </w:tc>
        <w:tc>
          <w:tcPr>
            <w:tcW w:w="6379" w:type="dxa"/>
          </w:tcPr>
          <w:p w14:paraId="11BD8AA1"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Фактическая численность</w:t>
            </w:r>
          </w:p>
        </w:tc>
        <w:tc>
          <w:tcPr>
            <w:tcW w:w="1275" w:type="dxa"/>
          </w:tcPr>
          <w:p w14:paraId="2F7C0207"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4366A195" w14:textId="77777777" w:rsidR="00544C7D" w:rsidRPr="00544C7D" w:rsidRDefault="00544C7D">
            <w:pPr>
              <w:pStyle w:val="ConsPlusNormal"/>
              <w:jc w:val="both"/>
              <w:rPr>
                <w:rFonts w:ascii="Times New Roman" w:hAnsi="Times New Roman" w:cs="Times New Roman"/>
                <w:sz w:val="20"/>
              </w:rPr>
            </w:pPr>
          </w:p>
        </w:tc>
        <w:tc>
          <w:tcPr>
            <w:tcW w:w="1548" w:type="dxa"/>
          </w:tcPr>
          <w:p w14:paraId="53519F34" w14:textId="77777777" w:rsidR="00544C7D" w:rsidRPr="00544C7D" w:rsidRDefault="00544C7D">
            <w:pPr>
              <w:pStyle w:val="ConsPlusNormal"/>
              <w:jc w:val="both"/>
              <w:rPr>
                <w:rFonts w:ascii="Times New Roman" w:hAnsi="Times New Roman" w:cs="Times New Roman"/>
                <w:sz w:val="20"/>
              </w:rPr>
            </w:pPr>
          </w:p>
        </w:tc>
      </w:tr>
      <w:tr w:rsidR="00544C7D" w:rsidRPr="00544C7D" w14:paraId="0EC8AED3" w14:textId="77777777" w:rsidTr="006E6200">
        <w:tc>
          <w:tcPr>
            <w:tcW w:w="710" w:type="dxa"/>
          </w:tcPr>
          <w:p w14:paraId="5205F0C2" w14:textId="77777777" w:rsidR="00544C7D" w:rsidRPr="00544C7D" w:rsidRDefault="00544C7D">
            <w:pPr>
              <w:pStyle w:val="ConsPlusNormal"/>
              <w:jc w:val="both"/>
              <w:rPr>
                <w:rFonts w:ascii="Times New Roman" w:hAnsi="Times New Roman" w:cs="Times New Roman"/>
                <w:sz w:val="20"/>
              </w:rPr>
            </w:pPr>
          </w:p>
        </w:tc>
        <w:tc>
          <w:tcPr>
            <w:tcW w:w="6379" w:type="dxa"/>
          </w:tcPr>
          <w:p w14:paraId="48F2229C"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 отношения факта к нормативу</w:t>
            </w:r>
          </w:p>
        </w:tc>
        <w:tc>
          <w:tcPr>
            <w:tcW w:w="1275" w:type="dxa"/>
          </w:tcPr>
          <w:p w14:paraId="0C26963D"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3F5E544A" w14:textId="77777777" w:rsidR="00544C7D" w:rsidRPr="00544C7D" w:rsidRDefault="00544C7D">
            <w:pPr>
              <w:pStyle w:val="ConsPlusNormal"/>
              <w:jc w:val="both"/>
              <w:rPr>
                <w:rFonts w:ascii="Times New Roman" w:hAnsi="Times New Roman" w:cs="Times New Roman"/>
                <w:sz w:val="20"/>
              </w:rPr>
            </w:pPr>
          </w:p>
        </w:tc>
        <w:tc>
          <w:tcPr>
            <w:tcW w:w="1548" w:type="dxa"/>
          </w:tcPr>
          <w:p w14:paraId="20D46237" w14:textId="77777777" w:rsidR="00544C7D" w:rsidRPr="00544C7D" w:rsidRDefault="00544C7D">
            <w:pPr>
              <w:pStyle w:val="ConsPlusNormal"/>
              <w:jc w:val="both"/>
              <w:rPr>
                <w:rFonts w:ascii="Times New Roman" w:hAnsi="Times New Roman" w:cs="Times New Roman"/>
                <w:sz w:val="20"/>
              </w:rPr>
            </w:pPr>
          </w:p>
        </w:tc>
      </w:tr>
      <w:tr w:rsidR="00544C7D" w:rsidRPr="00544C7D" w14:paraId="2CC2FF94" w14:textId="77777777" w:rsidTr="006E6200">
        <w:tc>
          <w:tcPr>
            <w:tcW w:w="710" w:type="dxa"/>
          </w:tcPr>
          <w:p w14:paraId="43E79C22"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1.4.</w:t>
            </w:r>
          </w:p>
        </w:tc>
        <w:tc>
          <w:tcPr>
            <w:tcW w:w="6379" w:type="dxa"/>
          </w:tcPr>
          <w:p w14:paraId="275DA922"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Численность на вводы по нормативу</w:t>
            </w:r>
          </w:p>
        </w:tc>
        <w:tc>
          <w:tcPr>
            <w:tcW w:w="1275" w:type="dxa"/>
          </w:tcPr>
          <w:p w14:paraId="4F2E3C97"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3BD75262" w14:textId="77777777" w:rsidR="00544C7D" w:rsidRPr="00544C7D" w:rsidRDefault="00544C7D">
            <w:pPr>
              <w:pStyle w:val="ConsPlusNormal"/>
              <w:jc w:val="both"/>
              <w:rPr>
                <w:rFonts w:ascii="Times New Roman" w:hAnsi="Times New Roman" w:cs="Times New Roman"/>
                <w:sz w:val="20"/>
              </w:rPr>
            </w:pPr>
          </w:p>
        </w:tc>
        <w:tc>
          <w:tcPr>
            <w:tcW w:w="1548" w:type="dxa"/>
          </w:tcPr>
          <w:p w14:paraId="4E805829" w14:textId="77777777" w:rsidR="00544C7D" w:rsidRPr="00544C7D" w:rsidRDefault="00544C7D">
            <w:pPr>
              <w:pStyle w:val="ConsPlusNormal"/>
              <w:jc w:val="both"/>
              <w:rPr>
                <w:rFonts w:ascii="Times New Roman" w:hAnsi="Times New Roman" w:cs="Times New Roman"/>
                <w:sz w:val="20"/>
              </w:rPr>
            </w:pPr>
          </w:p>
        </w:tc>
      </w:tr>
      <w:tr w:rsidR="00544C7D" w:rsidRPr="00544C7D" w14:paraId="3204EB21" w14:textId="77777777" w:rsidTr="006E6200">
        <w:tc>
          <w:tcPr>
            <w:tcW w:w="710" w:type="dxa"/>
          </w:tcPr>
          <w:p w14:paraId="4FD38CB5"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1.5.</w:t>
            </w:r>
          </w:p>
        </w:tc>
        <w:tc>
          <w:tcPr>
            <w:tcW w:w="6379" w:type="dxa"/>
          </w:tcPr>
          <w:p w14:paraId="01C9E196"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Численность, принятая для расчета</w:t>
            </w:r>
          </w:p>
        </w:tc>
        <w:tc>
          <w:tcPr>
            <w:tcW w:w="1275" w:type="dxa"/>
          </w:tcPr>
          <w:p w14:paraId="38DFE533"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0068A7BB" w14:textId="77777777" w:rsidR="00544C7D" w:rsidRPr="00544C7D" w:rsidRDefault="00544C7D">
            <w:pPr>
              <w:pStyle w:val="ConsPlusNormal"/>
              <w:jc w:val="both"/>
              <w:rPr>
                <w:rFonts w:ascii="Times New Roman" w:hAnsi="Times New Roman" w:cs="Times New Roman"/>
                <w:sz w:val="20"/>
              </w:rPr>
            </w:pPr>
          </w:p>
        </w:tc>
        <w:tc>
          <w:tcPr>
            <w:tcW w:w="1548" w:type="dxa"/>
          </w:tcPr>
          <w:p w14:paraId="49F75F04" w14:textId="77777777" w:rsidR="00544C7D" w:rsidRPr="00544C7D" w:rsidRDefault="00544C7D">
            <w:pPr>
              <w:pStyle w:val="ConsPlusNormal"/>
              <w:jc w:val="both"/>
              <w:rPr>
                <w:rFonts w:ascii="Times New Roman" w:hAnsi="Times New Roman" w:cs="Times New Roman"/>
                <w:sz w:val="20"/>
              </w:rPr>
            </w:pPr>
          </w:p>
        </w:tc>
      </w:tr>
      <w:tr w:rsidR="00544C7D" w:rsidRPr="00544C7D" w14:paraId="377538E6" w14:textId="77777777" w:rsidTr="006E6200">
        <w:trPr>
          <w:trHeight w:val="13"/>
        </w:trPr>
        <w:tc>
          <w:tcPr>
            <w:tcW w:w="710" w:type="dxa"/>
          </w:tcPr>
          <w:p w14:paraId="01BD2E94"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w:t>
            </w:r>
          </w:p>
        </w:tc>
        <w:tc>
          <w:tcPr>
            <w:tcW w:w="6379" w:type="dxa"/>
          </w:tcPr>
          <w:p w14:paraId="51B09238"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Средняя зарплата</w:t>
            </w:r>
          </w:p>
        </w:tc>
        <w:tc>
          <w:tcPr>
            <w:tcW w:w="1275" w:type="dxa"/>
          </w:tcPr>
          <w:p w14:paraId="7DE65FDC"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09F872E3" w14:textId="77777777" w:rsidR="00544C7D" w:rsidRPr="00544C7D" w:rsidRDefault="00544C7D">
            <w:pPr>
              <w:pStyle w:val="ConsPlusNormal"/>
              <w:jc w:val="both"/>
              <w:rPr>
                <w:rFonts w:ascii="Times New Roman" w:hAnsi="Times New Roman" w:cs="Times New Roman"/>
                <w:sz w:val="20"/>
              </w:rPr>
            </w:pPr>
          </w:p>
        </w:tc>
        <w:tc>
          <w:tcPr>
            <w:tcW w:w="1548" w:type="dxa"/>
          </w:tcPr>
          <w:p w14:paraId="1B5C1A9A" w14:textId="77777777" w:rsidR="00544C7D" w:rsidRPr="00544C7D" w:rsidRDefault="00544C7D">
            <w:pPr>
              <w:pStyle w:val="ConsPlusNormal"/>
              <w:jc w:val="both"/>
              <w:rPr>
                <w:rFonts w:ascii="Times New Roman" w:hAnsi="Times New Roman" w:cs="Times New Roman"/>
                <w:sz w:val="20"/>
              </w:rPr>
            </w:pPr>
          </w:p>
        </w:tc>
      </w:tr>
      <w:tr w:rsidR="00544C7D" w:rsidRPr="00544C7D" w14:paraId="5C7822B6" w14:textId="77777777" w:rsidTr="006E6200">
        <w:tc>
          <w:tcPr>
            <w:tcW w:w="710" w:type="dxa"/>
          </w:tcPr>
          <w:p w14:paraId="271496D0"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2.1.</w:t>
            </w:r>
          </w:p>
        </w:tc>
        <w:tc>
          <w:tcPr>
            <w:tcW w:w="6379" w:type="dxa"/>
          </w:tcPr>
          <w:p w14:paraId="5BEA796F"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Тарифная ставка рабочего 1-го разряда</w:t>
            </w:r>
          </w:p>
        </w:tc>
        <w:tc>
          <w:tcPr>
            <w:tcW w:w="1275" w:type="dxa"/>
          </w:tcPr>
          <w:p w14:paraId="4D41894A"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663CC049" w14:textId="77777777" w:rsidR="00544C7D" w:rsidRPr="00544C7D" w:rsidRDefault="00544C7D">
            <w:pPr>
              <w:pStyle w:val="ConsPlusNormal"/>
              <w:jc w:val="both"/>
              <w:rPr>
                <w:rFonts w:ascii="Times New Roman" w:hAnsi="Times New Roman" w:cs="Times New Roman"/>
                <w:sz w:val="20"/>
              </w:rPr>
            </w:pPr>
          </w:p>
        </w:tc>
        <w:tc>
          <w:tcPr>
            <w:tcW w:w="1548" w:type="dxa"/>
          </w:tcPr>
          <w:p w14:paraId="43A999A5" w14:textId="77777777" w:rsidR="00544C7D" w:rsidRPr="00544C7D" w:rsidRDefault="00544C7D">
            <w:pPr>
              <w:pStyle w:val="ConsPlusNormal"/>
              <w:jc w:val="both"/>
              <w:rPr>
                <w:rFonts w:ascii="Times New Roman" w:hAnsi="Times New Roman" w:cs="Times New Roman"/>
                <w:sz w:val="20"/>
              </w:rPr>
            </w:pPr>
          </w:p>
        </w:tc>
      </w:tr>
      <w:tr w:rsidR="00544C7D" w:rsidRPr="00544C7D" w14:paraId="730E7701" w14:textId="77777777" w:rsidTr="006E6200">
        <w:tc>
          <w:tcPr>
            <w:tcW w:w="710" w:type="dxa"/>
          </w:tcPr>
          <w:p w14:paraId="07D87CCF"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2.1.</w:t>
            </w:r>
          </w:p>
        </w:tc>
        <w:tc>
          <w:tcPr>
            <w:tcW w:w="6379" w:type="dxa"/>
          </w:tcPr>
          <w:p w14:paraId="1738B8C4"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Дефлятор по заработной плате</w:t>
            </w:r>
          </w:p>
        </w:tc>
        <w:tc>
          <w:tcPr>
            <w:tcW w:w="1275" w:type="dxa"/>
          </w:tcPr>
          <w:p w14:paraId="7614E714"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1AF1ED18" w14:textId="77777777" w:rsidR="00544C7D" w:rsidRPr="00544C7D" w:rsidRDefault="00544C7D">
            <w:pPr>
              <w:pStyle w:val="ConsPlusNormal"/>
              <w:jc w:val="both"/>
              <w:rPr>
                <w:rFonts w:ascii="Times New Roman" w:hAnsi="Times New Roman" w:cs="Times New Roman"/>
                <w:sz w:val="20"/>
              </w:rPr>
            </w:pPr>
          </w:p>
        </w:tc>
        <w:tc>
          <w:tcPr>
            <w:tcW w:w="1548" w:type="dxa"/>
          </w:tcPr>
          <w:p w14:paraId="4E216AE3" w14:textId="77777777" w:rsidR="00544C7D" w:rsidRPr="00544C7D" w:rsidRDefault="00544C7D">
            <w:pPr>
              <w:pStyle w:val="ConsPlusNormal"/>
              <w:jc w:val="both"/>
              <w:rPr>
                <w:rFonts w:ascii="Times New Roman" w:hAnsi="Times New Roman" w:cs="Times New Roman"/>
                <w:sz w:val="20"/>
              </w:rPr>
            </w:pPr>
          </w:p>
        </w:tc>
      </w:tr>
      <w:tr w:rsidR="00544C7D" w:rsidRPr="00544C7D" w14:paraId="7B301607" w14:textId="77777777" w:rsidTr="006E6200">
        <w:tc>
          <w:tcPr>
            <w:tcW w:w="710" w:type="dxa"/>
          </w:tcPr>
          <w:p w14:paraId="0CF85AD3"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2.2.</w:t>
            </w:r>
          </w:p>
        </w:tc>
        <w:tc>
          <w:tcPr>
            <w:tcW w:w="6379" w:type="dxa"/>
          </w:tcPr>
          <w:p w14:paraId="2EC11510"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Тарифная ставка рабочего 1 разряда с учетом дефлятора</w:t>
            </w:r>
          </w:p>
        </w:tc>
        <w:tc>
          <w:tcPr>
            <w:tcW w:w="1275" w:type="dxa"/>
          </w:tcPr>
          <w:p w14:paraId="4051DA6F"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1F35A314" w14:textId="77777777" w:rsidR="00544C7D" w:rsidRPr="00544C7D" w:rsidRDefault="00544C7D">
            <w:pPr>
              <w:pStyle w:val="ConsPlusNormal"/>
              <w:jc w:val="both"/>
              <w:rPr>
                <w:rFonts w:ascii="Times New Roman" w:hAnsi="Times New Roman" w:cs="Times New Roman"/>
                <w:sz w:val="20"/>
              </w:rPr>
            </w:pPr>
          </w:p>
        </w:tc>
        <w:tc>
          <w:tcPr>
            <w:tcW w:w="1548" w:type="dxa"/>
          </w:tcPr>
          <w:p w14:paraId="67BDE611" w14:textId="77777777" w:rsidR="00544C7D" w:rsidRPr="00544C7D" w:rsidRDefault="00544C7D">
            <w:pPr>
              <w:pStyle w:val="ConsPlusNormal"/>
              <w:jc w:val="both"/>
              <w:rPr>
                <w:rFonts w:ascii="Times New Roman" w:hAnsi="Times New Roman" w:cs="Times New Roman"/>
                <w:sz w:val="20"/>
              </w:rPr>
            </w:pPr>
          </w:p>
        </w:tc>
      </w:tr>
      <w:tr w:rsidR="00544C7D" w:rsidRPr="00544C7D" w14:paraId="69F232F6" w14:textId="77777777" w:rsidTr="006E6200">
        <w:tc>
          <w:tcPr>
            <w:tcW w:w="710" w:type="dxa"/>
          </w:tcPr>
          <w:p w14:paraId="7ECA1468"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2.3.</w:t>
            </w:r>
          </w:p>
        </w:tc>
        <w:tc>
          <w:tcPr>
            <w:tcW w:w="6379" w:type="dxa"/>
          </w:tcPr>
          <w:p w14:paraId="297DE261"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Средняя ступень оплаты труда</w:t>
            </w:r>
          </w:p>
        </w:tc>
        <w:tc>
          <w:tcPr>
            <w:tcW w:w="1275" w:type="dxa"/>
          </w:tcPr>
          <w:p w14:paraId="5D625BCF"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2168F35C" w14:textId="77777777" w:rsidR="00544C7D" w:rsidRPr="00544C7D" w:rsidRDefault="00544C7D">
            <w:pPr>
              <w:pStyle w:val="ConsPlusNormal"/>
              <w:jc w:val="both"/>
              <w:rPr>
                <w:rFonts w:ascii="Times New Roman" w:hAnsi="Times New Roman" w:cs="Times New Roman"/>
                <w:sz w:val="20"/>
              </w:rPr>
            </w:pPr>
          </w:p>
        </w:tc>
        <w:tc>
          <w:tcPr>
            <w:tcW w:w="1548" w:type="dxa"/>
          </w:tcPr>
          <w:p w14:paraId="524CDE1F" w14:textId="77777777" w:rsidR="00544C7D" w:rsidRPr="00544C7D" w:rsidRDefault="00544C7D">
            <w:pPr>
              <w:pStyle w:val="ConsPlusNormal"/>
              <w:jc w:val="both"/>
              <w:rPr>
                <w:rFonts w:ascii="Times New Roman" w:hAnsi="Times New Roman" w:cs="Times New Roman"/>
                <w:sz w:val="20"/>
              </w:rPr>
            </w:pPr>
          </w:p>
        </w:tc>
      </w:tr>
      <w:tr w:rsidR="00544C7D" w:rsidRPr="00544C7D" w14:paraId="331EA46F" w14:textId="77777777" w:rsidTr="006E6200">
        <w:trPr>
          <w:trHeight w:val="184"/>
        </w:trPr>
        <w:tc>
          <w:tcPr>
            <w:tcW w:w="710" w:type="dxa"/>
          </w:tcPr>
          <w:p w14:paraId="0B99F032"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2.3.</w:t>
            </w:r>
          </w:p>
        </w:tc>
        <w:tc>
          <w:tcPr>
            <w:tcW w:w="6379" w:type="dxa"/>
          </w:tcPr>
          <w:p w14:paraId="2BA06610"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Тарифный коэффициент, соответствующий ступени по оплате труда</w:t>
            </w:r>
          </w:p>
        </w:tc>
        <w:tc>
          <w:tcPr>
            <w:tcW w:w="1275" w:type="dxa"/>
          </w:tcPr>
          <w:p w14:paraId="43783A9F"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766DB230" w14:textId="77777777" w:rsidR="00544C7D" w:rsidRPr="00544C7D" w:rsidRDefault="00544C7D">
            <w:pPr>
              <w:pStyle w:val="ConsPlusNormal"/>
              <w:jc w:val="both"/>
              <w:rPr>
                <w:rFonts w:ascii="Times New Roman" w:hAnsi="Times New Roman" w:cs="Times New Roman"/>
                <w:sz w:val="20"/>
              </w:rPr>
            </w:pPr>
          </w:p>
        </w:tc>
        <w:tc>
          <w:tcPr>
            <w:tcW w:w="1548" w:type="dxa"/>
          </w:tcPr>
          <w:p w14:paraId="6959BFC4" w14:textId="77777777" w:rsidR="00544C7D" w:rsidRPr="00544C7D" w:rsidRDefault="00544C7D">
            <w:pPr>
              <w:pStyle w:val="ConsPlusNormal"/>
              <w:jc w:val="both"/>
              <w:rPr>
                <w:rFonts w:ascii="Times New Roman" w:hAnsi="Times New Roman" w:cs="Times New Roman"/>
                <w:sz w:val="20"/>
              </w:rPr>
            </w:pPr>
          </w:p>
        </w:tc>
      </w:tr>
      <w:tr w:rsidR="00544C7D" w:rsidRPr="00544C7D" w14:paraId="3764469F" w14:textId="77777777" w:rsidTr="006E6200">
        <w:tc>
          <w:tcPr>
            <w:tcW w:w="710" w:type="dxa"/>
          </w:tcPr>
          <w:p w14:paraId="3997152F"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2.3.</w:t>
            </w:r>
          </w:p>
        </w:tc>
        <w:tc>
          <w:tcPr>
            <w:tcW w:w="6379" w:type="dxa"/>
          </w:tcPr>
          <w:p w14:paraId="74148443"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Среднемесячная тарифная ставка ППП</w:t>
            </w:r>
          </w:p>
        </w:tc>
        <w:tc>
          <w:tcPr>
            <w:tcW w:w="1275" w:type="dxa"/>
          </w:tcPr>
          <w:p w14:paraId="5222F686"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22585A02" w14:textId="77777777" w:rsidR="00544C7D" w:rsidRPr="00544C7D" w:rsidRDefault="00544C7D">
            <w:pPr>
              <w:pStyle w:val="ConsPlusNormal"/>
              <w:jc w:val="both"/>
              <w:rPr>
                <w:rFonts w:ascii="Times New Roman" w:hAnsi="Times New Roman" w:cs="Times New Roman"/>
                <w:sz w:val="20"/>
              </w:rPr>
            </w:pPr>
          </w:p>
        </w:tc>
        <w:tc>
          <w:tcPr>
            <w:tcW w:w="1548" w:type="dxa"/>
          </w:tcPr>
          <w:p w14:paraId="3281C4B6" w14:textId="77777777" w:rsidR="00544C7D" w:rsidRPr="00544C7D" w:rsidRDefault="00544C7D">
            <w:pPr>
              <w:pStyle w:val="ConsPlusNormal"/>
              <w:jc w:val="both"/>
              <w:rPr>
                <w:rFonts w:ascii="Times New Roman" w:hAnsi="Times New Roman" w:cs="Times New Roman"/>
                <w:sz w:val="20"/>
              </w:rPr>
            </w:pPr>
          </w:p>
        </w:tc>
      </w:tr>
      <w:tr w:rsidR="00544C7D" w:rsidRPr="00544C7D" w14:paraId="5EB1AFAD" w14:textId="77777777" w:rsidTr="006E6200">
        <w:trPr>
          <w:trHeight w:val="297"/>
        </w:trPr>
        <w:tc>
          <w:tcPr>
            <w:tcW w:w="710" w:type="dxa"/>
          </w:tcPr>
          <w:p w14:paraId="1CF606B3"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2.6.</w:t>
            </w:r>
          </w:p>
        </w:tc>
        <w:tc>
          <w:tcPr>
            <w:tcW w:w="6379" w:type="dxa"/>
          </w:tcPr>
          <w:p w14:paraId="256BB8B3"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Выплаты, связанные с режимом работы, с условиями труда 1 работника:</w:t>
            </w:r>
          </w:p>
        </w:tc>
        <w:tc>
          <w:tcPr>
            <w:tcW w:w="1275" w:type="dxa"/>
          </w:tcPr>
          <w:p w14:paraId="3099834B"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0C4EAD0A" w14:textId="77777777" w:rsidR="00544C7D" w:rsidRPr="00544C7D" w:rsidRDefault="00544C7D">
            <w:pPr>
              <w:pStyle w:val="ConsPlusNormal"/>
              <w:jc w:val="both"/>
              <w:rPr>
                <w:rFonts w:ascii="Times New Roman" w:hAnsi="Times New Roman" w:cs="Times New Roman"/>
                <w:sz w:val="20"/>
              </w:rPr>
            </w:pPr>
          </w:p>
        </w:tc>
        <w:tc>
          <w:tcPr>
            <w:tcW w:w="1548" w:type="dxa"/>
          </w:tcPr>
          <w:p w14:paraId="4151157A" w14:textId="77777777" w:rsidR="00544C7D" w:rsidRPr="00544C7D" w:rsidRDefault="00544C7D">
            <w:pPr>
              <w:pStyle w:val="ConsPlusNormal"/>
              <w:jc w:val="both"/>
              <w:rPr>
                <w:rFonts w:ascii="Times New Roman" w:hAnsi="Times New Roman" w:cs="Times New Roman"/>
                <w:sz w:val="20"/>
              </w:rPr>
            </w:pPr>
          </w:p>
        </w:tc>
      </w:tr>
      <w:tr w:rsidR="00544C7D" w:rsidRPr="00544C7D" w14:paraId="68FD1EF6" w14:textId="77777777" w:rsidTr="006E6200">
        <w:tc>
          <w:tcPr>
            <w:tcW w:w="710" w:type="dxa"/>
          </w:tcPr>
          <w:p w14:paraId="61AD6F30" w14:textId="77777777" w:rsidR="00544C7D" w:rsidRPr="00544C7D" w:rsidRDefault="00544C7D">
            <w:pPr>
              <w:pStyle w:val="ConsPlusNormal"/>
              <w:jc w:val="both"/>
              <w:rPr>
                <w:rFonts w:ascii="Times New Roman" w:hAnsi="Times New Roman" w:cs="Times New Roman"/>
                <w:sz w:val="20"/>
              </w:rPr>
            </w:pPr>
          </w:p>
        </w:tc>
        <w:tc>
          <w:tcPr>
            <w:tcW w:w="6379" w:type="dxa"/>
          </w:tcPr>
          <w:p w14:paraId="558F817E"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 процент выплаты</w:t>
            </w:r>
          </w:p>
        </w:tc>
        <w:tc>
          <w:tcPr>
            <w:tcW w:w="1275" w:type="dxa"/>
          </w:tcPr>
          <w:p w14:paraId="7D679EAE"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0B3F663C" w14:textId="77777777" w:rsidR="00544C7D" w:rsidRPr="00544C7D" w:rsidRDefault="00544C7D">
            <w:pPr>
              <w:pStyle w:val="ConsPlusNormal"/>
              <w:jc w:val="both"/>
              <w:rPr>
                <w:rFonts w:ascii="Times New Roman" w:hAnsi="Times New Roman" w:cs="Times New Roman"/>
                <w:sz w:val="20"/>
              </w:rPr>
            </w:pPr>
          </w:p>
        </w:tc>
        <w:tc>
          <w:tcPr>
            <w:tcW w:w="1548" w:type="dxa"/>
          </w:tcPr>
          <w:p w14:paraId="1A41CA5D" w14:textId="77777777" w:rsidR="00544C7D" w:rsidRPr="00544C7D" w:rsidRDefault="00544C7D">
            <w:pPr>
              <w:pStyle w:val="ConsPlusNormal"/>
              <w:jc w:val="both"/>
              <w:rPr>
                <w:rFonts w:ascii="Times New Roman" w:hAnsi="Times New Roman" w:cs="Times New Roman"/>
                <w:sz w:val="20"/>
              </w:rPr>
            </w:pPr>
          </w:p>
        </w:tc>
      </w:tr>
      <w:tr w:rsidR="00544C7D" w:rsidRPr="00544C7D" w14:paraId="09713083" w14:textId="77777777" w:rsidTr="006E6200">
        <w:tc>
          <w:tcPr>
            <w:tcW w:w="710" w:type="dxa"/>
          </w:tcPr>
          <w:p w14:paraId="5199A0A7" w14:textId="77777777" w:rsidR="00544C7D" w:rsidRPr="00544C7D" w:rsidRDefault="00544C7D">
            <w:pPr>
              <w:pStyle w:val="ConsPlusNormal"/>
              <w:jc w:val="both"/>
              <w:rPr>
                <w:rFonts w:ascii="Times New Roman" w:hAnsi="Times New Roman" w:cs="Times New Roman"/>
                <w:sz w:val="20"/>
              </w:rPr>
            </w:pPr>
          </w:p>
        </w:tc>
        <w:tc>
          <w:tcPr>
            <w:tcW w:w="6379" w:type="dxa"/>
          </w:tcPr>
          <w:p w14:paraId="0DB505FB"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 сумма выплат</w:t>
            </w:r>
          </w:p>
        </w:tc>
        <w:tc>
          <w:tcPr>
            <w:tcW w:w="1275" w:type="dxa"/>
          </w:tcPr>
          <w:p w14:paraId="74B32374"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17641EF7" w14:textId="77777777" w:rsidR="00544C7D" w:rsidRPr="00544C7D" w:rsidRDefault="00544C7D">
            <w:pPr>
              <w:pStyle w:val="ConsPlusNormal"/>
              <w:jc w:val="both"/>
              <w:rPr>
                <w:rFonts w:ascii="Times New Roman" w:hAnsi="Times New Roman" w:cs="Times New Roman"/>
                <w:sz w:val="20"/>
              </w:rPr>
            </w:pPr>
          </w:p>
        </w:tc>
        <w:tc>
          <w:tcPr>
            <w:tcW w:w="1548" w:type="dxa"/>
          </w:tcPr>
          <w:p w14:paraId="7704AD17" w14:textId="77777777" w:rsidR="00544C7D" w:rsidRPr="00544C7D" w:rsidRDefault="00544C7D">
            <w:pPr>
              <w:pStyle w:val="ConsPlusNormal"/>
              <w:jc w:val="both"/>
              <w:rPr>
                <w:rFonts w:ascii="Times New Roman" w:hAnsi="Times New Roman" w:cs="Times New Roman"/>
                <w:sz w:val="20"/>
              </w:rPr>
            </w:pPr>
          </w:p>
        </w:tc>
      </w:tr>
      <w:tr w:rsidR="00544C7D" w:rsidRPr="00544C7D" w14:paraId="5B1C2743" w14:textId="77777777" w:rsidTr="006E6200">
        <w:tc>
          <w:tcPr>
            <w:tcW w:w="710" w:type="dxa"/>
          </w:tcPr>
          <w:p w14:paraId="565ECD75"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2.7.</w:t>
            </w:r>
          </w:p>
        </w:tc>
        <w:tc>
          <w:tcPr>
            <w:tcW w:w="6379" w:type="dxa"/>
          </w:tcPr>
          <w:p w14:paraId="0DFCE05E"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Текущее премирование:</w:t>
            </w:r>
          </w:p>
        </w:tc>
        <w:tc>
          <w:tcPr>
            <w:tcW w:w="1275" w:type="dxa"/>
          </w:tcPr>
          <w:p w14:paraId="393827FA"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3A6273A5" w14:textId="77777777" w:rsidR="00544C7D" w:rsidRPr="00544C7D" w:rsidRDefault="00544C7D">
            <w:pPr>
              <w:pStyle w:val="ConsPlusNormal"/>
              <w:jc w:val="both"/>
              <w:rPr>
                <w:rFonts w:ascii="Times New Roman" w:hAnsi="Times New Roman" w:cs="Times New Roman"/>
                <w:sz w:val="20"/>
              </w:rPr>
            </w:pPr>
          </w:p>
        </w:tc>
        <w:tc>
          <w:tcPr>
            <w:tcW w:w="1548" w:type="dxa"/>
          </w:tcPr>
          <w:p w14:paraId="6DFB41E7" w14:textId="77777777" w:rsidR="00544C7D" w:rsidRPr="00544C7D" w:rsidRDefault="00544C7D">
            <w:pPr>
              <w:pStyle w:val="ConsPlusNormal"/>
              <w:jc w:val="both"/>
              <w:rPr>
                <w:rFonts w:ascii="Times New Roman" w:hAnsi="Times New Roman" w:cs="Times New Roman"/>
                <w:sz w:val="20"/>
              </w:rPr>
            </w:pPr>
          </w:p>
        </w:tc>
      </w:tr>
      <w:tr w:rsidR="00544C7D" w:rsidRPr="00544C7D" w14:paraId="150A9B28" w14:textId="77777777" w:rsidTr="006E6200">
        <w:tc>
          <w:tcPr>
            <w:tcW w:w="710" w:type="dxa"/>
          </w:tcPr>
          <w:p w14:paraId="621B285A" w14:textId="77777777" w:rsidR="00544C7D" w:rsidRPr="00544C7D" w:rsidRDefault="00544C7D">
            <w:pPr>
              <w:pStyle w:val="ConsPlusNormal"/>
              <w:jc w:val="both"/>
              <w:rPr>
                <w:rFonts w:ascii="Times New Roman" w:hAnsi="Times New Roman" w:cs="Times New Roman"/>
                <w:sz w:val="20"/>
              </w:rPr>
            </w:pPr>
          </w:p>
        </w:tc>
        <w:tc>
          <w:tcPr>
            <w:tcW w:w="6379" w:type="dxa"/>
          </w:tcPr>
          <w:p w14:paraId="46E7FDEE"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 процент выплаты</w:t>
            </w:r>
          </w:p>
        </w:tc>
        <w:tc>
          <w:tcPr>
            <w:tcW w:w="1275" w:type="dxa"/>
          </w:tcPr>
          <w:p w14:paraId="4D056941"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63A3BBA0" w14:textId="77777777" w:rsidR="00544C7D" w:rsidRPr="00544C7D" w:rsidRDefault="00544C7D">
            <w:pPr>
              <w:pStyle w:val="ConsPlusNormal"/>
              <w:jc w:val="both"/>
              <w:rPr>
                <w:rFonts w:ascii="Times New Roman" w:hAnsi="Times New Roman" w:cs="Times New Roman"/>
                <w:sz w:val="20"/>
              </w:rPr>
            </w:pPr>
          </w:p>
        </w:tc>
        <w:tc>
          <w:tcPr>
            <w:tcW w:w="1548" w:type="dxa"/>
          </w:tcPr>
          <w:p w14:paraId="1B61E13D" w14:textId="77777777" w:rsidR="00544C7D" w:rsidRPr="00544C7D" w:rsidRDefault="00544C7D">
            <w:pPr>
              <w:pStyle w:val="ConsPlusNormal"/>
              <w:jc w:val="both"/>
              <w:rPr>
                <w:rFonts w:ascii="Times New Roman" w:hAnsi="Times New Roman" w:cs="Times New Roman"/>
                <w:sz w:val="20"/>
              </w:rPr>
            </w:pPr>
          </w:p>
        </w:tc>
      </w:tr>
      <w:tr w:rsidR="00544C7D" w:rsidRPr="00544C7D" w14:paraId="435C49AD" w14:textId="77777777" w:rsidTr="006E6200">
        <w:tc>
          <w:tcPr>
            <w:tcW w:w="710" w:type="dxa"/>
          </w:tcPr>
          <w:p w14:paraId="52EF17A2" w14:textId="77777777" w:rsidR="00544C7D" w:rsidRPr="00544C7D" w:rsidRDefault="00544C7D">
            <w:pPr>
              <w:pStyle w:val="ConsPlusNormal"/>
              <w:jc w:val="both"/>
              <w:rPr>
                <w:rFonts w:ascii="Times New Roman" w:hAnsi="Times New Roman" w:cs="Times New Roman"/>
                <w:sz w:val="20"/>
              </w:rPr>
            </w:pPr>
          </w:p>
        </w:tc>
        <w:tc>
          <w:tcPr>
            <w:tcW w:w="6379" w:type="dxa"/>
          </w:tcPr>
          <w:p w14:paraId="396A9458"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 сумма выплат</w:t>
            </w:r>
          </w:p>
        </w:tc>
        <w:tc>
          <w:tcPr>
            <w:tcW w:w="1275" w:type="dxa"/>
          </w:tcPr>
          <w:p w14:paraId="48C9BC6D"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7E4E6DDF" w14:textId="77777777" w:rsidR="00544C7D" w:rsidRPr="00544C7D" w:rsidRDefault="00544C7D">
            <w:pPr>
              <w:pStyle w:val="ConsPlusNormal"/>
              <w:jc w:val="both"/>
              <w:rPr>
                <w:rFonts w:ascii="Times New Roman" w:hAnsi="Times New Roman" w:cs="Times New Roman"/>
                <w:sz w:val="20"/>
              </w:rPr>
            </w:pPr>
          </w:p>
        </w:tc>
        <w:tc>
          <w:tcPr>
            <w:tcW w:w="1548" w:type="dxa"/>
          </w:tcPr>
          <w:p w14:paraId="21DA00C5" w14:textId="77777777" w:rsidR="00544C7D" w:rsidRPr="00544C7D" w:rsidRDefault="00544C7D">
            <w:pPr>
              <w:pStyle w:val="ConsPlusNormal"/>
              <w:jc w:val="both"/>
              <w:rPr>
                <w:rFonts w:ascii="Times New Roman" w:hAnsi="Times New Roman" w:cs="Times New Roman"/>
                <w:sz w:val="20"/>
              </w:rPr>
            </w:pPr>
          </w:p>
        </w:tc>
      </w:tr>
      <w:tr w:rsidR="00544C7D" w:rsidRPr="00544C7D" w14:paraId="50E32C9C" w14:textId="77777777" w:rsidTr="006E6200">
        <w:tc>
          <w:tcPr>
            <w:tcW w:w="710" w:type="dxa"/>
          </w:tcPr>
          <w:p w14:paraId="46834FF5"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2.8.</w:t>
            </w:r>
          </w:p>
        </w:tc>
        <w:tc>
          <w:tcPr>
            <w:tcW w:w="6379" w:type="dxa"/>
          </w:tcPr>
          <w:p w14:paraId="369F493D"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Вознаграждение за выслугу лет:</w:t>
            </w:r>
          </w:p>
        </w:tc>
        <w:tc>
          <w:tcPr>
            <w:tcW w:w="1275" w:type="dxa"/>
          </w:tcPr>
          <w:p w14:paraId="17C97DD5"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27ED1199" w14:textId="77777777" w:rsidR="00544C7D" w:rsidRPr="00544C7D" w:rsidRDefault="00544C7D">
            <w:pPr>
              <w:pStyle w:val="ConsPlusNormal"/>
              <w:jc w:val="both"/>
              <w:rPr>
                <w:rFonts w:ascii="Times New Roman" w:hAnsi="Times New Roman" w:cs="Times New Roman"/>
                <w:sz w:val="20"/>
              </w:rPr>
            </w:pPr>
          </w:p>
        </w:tc>
        <w:tc>
          <w:tcPr>
            <w:tcW w:w="1548" w:type="dxa"/>
          </w:tcPr>
          <w:p w14:paraId="4CC8DD6B" w14:textId="77777777" w:rsidR="00544C7D" w:rsidRPr="00544C7D" w:rsidRDefault="00544C7D">
            <w:pPr>
              <w:pStyle w:val="ConsPlusNormal"/>
              <w:jc w:val="both"/>
              <w:rPr>
                <w:rFonts w:ascii="Times New Roman" w:hAnsi="Times New Roman" w:cs="Times New Roman"/>
                <w:sz w:val="20"/>
              </w:rPr>
            </w:pPr>
          </w:p>
        </w:tc>
      </w:tr>
      <w:tr w:rsidR="00544C7D" w:rsidRPr="00544C7D" w14:paraId="280D2EE0" w14:textId="77777777" w:rsidTr="006E6200">
        <w:tc>
          <w:tcPr>
            <w:tcW w:w="710" w:type="dxa"/>
          </w:tcPr>
          <w:p w14:paraId="3633353D" w14:textId="77777777" w:rsidR="00544C7D" w:rsidRPr="00544C7D" w:rsidRDefault="00544C7D">
            <w:pPr>
              <w:pStyle w:val="ConsPlusNormal"/>
              <w:jc w:val="both"/>
              <w:rPr>
                <w:rFonts w:ascii="Times New Roman" w:hAnsi="Times New Roman" w:cs="Times New Roman"/>
                <w:sz w:val="20"/>
              </w:rPr>
            </w:pPr>
          </w:p>
        </w:tc>
        <w:tc>
          <w:tcPr>
            <w:tcW w:w="6379" w:type="dxa"/>
          </w:tcPr>
          <w:p w14:paraId="658E3375"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 процент выплаты</w:t>
            </w:r>
          </w:p>
        </w:tc>
        <w:tc>
          <w:tcPr>
            <w:tcW w:w="1275" w:type="dxa"/>
          </w:tcPr>
          <w:p w14:paraId="1B590897"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41AB50B6" w14:textId="77777777" w:rsidR="00544C7D" w:rsidRPr="00544C7D" w:rsidRDefault="00544C7D">
            <w:pPr>
              <w:pStyle w:val="ConsPlusNormal"/>
              <w:jc w:val="both"/>
              <w:rPr>
                <w:rFonts w:ascii="Times New Roman" w:hAnsi="Times New Roman" w:cs="Times New Roman"/>
                <w:sz w:val="20"/>
              </w:rPr>
            </w:pPr>
          </w:p>
        </w:tc>
        <w:tc>
          <w:tcPr>
            <w:tcW w:w="1548" w:type="dxa"/>
          </w:tcPr>
          <w:p w14:paraId="6444375F" w14:textId="77777777" w:rsidR="00544C7D" w:rsidRPr="00544C7D" w:rsidRDefault="00544C7D">
            <w:pPr>
              <w:pStyle w:val="ConsPlusNormal"/>
              <w:jc w:val="both"/>
              <w:rPr>
                <w:rFonts w:ascii="Times New Roman" w:hAnsi="Times New Roman" w:cs="Times New Roman"/>
                <w:sz w:val="20"/>
              </w:rPr>
            </w:pPr>
          </w:p>
        </w:tc>
      </w:tr>
      <w:tr w:rsidR="00544C7D" w:rsidRPr="00544C7D" w14:paraId="5CE776C3" w14:textId="77777777" w:rsidTr="006E6200">
        <w:tc>
          <w:tcPr>
            <w:tcW w:w="710" w:type="dxa"/>
          </w:tcPr>
          <w:p w14:paraId="1CCC086A" w14:textId="77777777" w:rsidR="00544C7D" w:rsidRPr="00544C7D" w:rsidRDefault="00544C7D">
            <w:pPr>
              <w:pStyle w:val="ConsPlusNormal"/>
              <w:jc w:val="both"/>
              <w:rPr>
                <w:rFonts w:ascii="Times New Roman" w:hAnsi="Times New Roman" w:cs="Times New Roman"/>
                <w:sz w:val="20"/>
              </w:rPr>
            </w:pPr>
          </w:p>
        </w:tc>
        <w:tc>
          <w:tcPr>
            <w:tcW w:w="6379" w:type="dxa"/>
          </w:tcPr>
          <w:p w14:paraId="5A6B9775"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 сумма выплат</w:t>
            </w:r>
          </w:p>
        </w:tc>
        <w:tc>
          <w:tcPr>
            <w:tcW w:w="1275" w:type="dxa"/>
          </w:tcPr>
          <w:p w14:paraId="6C9E523F"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10C62690" w14:textId="77777777" w:rsidR="00544C7D" w:rsidRPr="00544C7D" w:rsidRDefault="00544C7D">
            <w:pPr>
              <w:pStyle w:val="ConsPlusNormal"/>
              <w:jc w:val="both"/>
              <w:rPr>
                <w:rFonts w:ascii="Times New Roman" w:hAnsi="Times New Roman" w:cs="Times New Roman"/>
                <w:sz w:val="20"/>
              </w:rPr>
            </w:pPr>
          </w:p>
        </w:tc>
        <w:tc>
          <w:tcPr>
            <w:tcW w:w="1548" w:type="dxa"/>
          </w:tcPr>
          <w:p w14:paraId="1CC2168A" w14:textId="77777777" w:rsidR="00544C7D" w:rsidRPr="00544C7D" w:rsidRDefault="00544C7D">
            <w:pPr>
              <w:pStyle w:val="ConsPlusNormal"/>
              <w:jc w:val="both"/>
              <w:rPr>
                <w:rFonts w:ascii="Times New Roman" w:hAnsi="Times New Roman" w:cs="Times New Roman"/>
                <w:sz w:val="20"/>
              </w:rPr>
            </w:pPr>
          </w:p>
        </w:tc>
      </w:tr>
      <w:tr w:rsidR="00544C7D" w:rsidRPr="00544C7D" w14:paraId="48322536" w14:textId="77777777" w:rsidTr="006E6200">
        <w:tc>
          <w:tcPr>
            <w:tcW w:w="710" w:type="dxa"/>
          </w:tcPr>
          <w:p w14:paraId="36C3ED62"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2.9.</w:t>
            </w:r>
          </w:p>
        </w:tc>
        <w:tc>
          <w:tcPr>
            <w:tcW w:w="6379" w:type="dxa"/>
          </w:tcPr>
          <w:p w14:paraId="15769A93"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Выплаты по итогам года:</w:t>
            </w:r>
          </w:p>
        </w:tc>
        <w:tc>
          <w:tcPr>
            <w:tcW w:w="1275" w:type="dxa"/>
          </w:tcPr>
          <w:p w14:paraId="0214C84E" w14:textId="77777777" w:rsidR="00544C7D" w:rsidRPr="00544C7D" w:rsidRDefault="00544C7D" w:rsidP="00DC60F8">
            <w:pPr>
              <w:pStyle w:val="ConsPlusNormal"/>
              <w:jc w:val="center"/>
              <w:rPr>
                <w:rFonts w:ascii="Times New Roman" w:hAnsi="Times New Roman" w:cs="Times New Roman"/>
                <w:sz w:val="20"/>
              </w:rPr>
            </w:pPr>
          </w:p>
        </w:tc>
        <w:tc>
          <w:tcPr>
            <w:tcW w:w="1134" w:type="dxa"/>
          </w:tcPr>
          <w:p w14:paraId="72551613" w14:textId="77777777" w:rsidR="00544C7D" w:rsidRPr="00544C7D" w:rsidRDefault="00544C7D">
            <w:pPr>
              <w:pStyle w:val="ConsPlusNormal"/>
              <w:jc w:val="both"/>
              <w:rPr>
                <w:rFonts w:ascii="Times New Roman" w:hAnsi="Times New Roman" w:cs="Times New Roman"/>
                <w:sz w:val="20"/>
              </w:rPr>
            </w:pPr>
          </w:p>
        </w:tc>
        <w:tc>
          <w:tcPr>
            <w:tcW w:w="1548" w:type="dxa"/>
          </w:tcPr>
          <w:p w14:paraId="453CCA85" w14:textId="77777777" w:rsidR="00544C7D" w:rsidRPr="00544C7D" w:rsidRDefault="00544C7D">
            <w:pPr>
              <w:pStyle w:val="ConsPlusNormal"/>
              <w:jc w:val="both"/>
              <w:rPr>
                <w:rFonts w:ascii="Times New Roman" w:hAnsi="Times New Roman" w:cs="Times New Roman"/>
                <w:sz w:val="20"/>
              </w:rPr>
            </w:pPr>
          </w:p>
        </w:tc>
      </w:tr>
      <w:tr w:rsidR="00544C7D" w:rsidRPr="00544C7D" w14:paraId="06681BF6" w14:textId="77777777" w:rsidTr="006E6200">
        <w:tc>
          <w:tcPr>
            <w:tcW w:w="710" w:type="dxa"/>
          </w:tcPr>
          <w:p w14:paraId="46CA5ABD" w14:textId="77777777" w:rsidR="00544C7D" w:rsidRPr="00544C7D" w:rsidRDefault="00544C7D">
            <w:pPr>
              <w:pStyle w:val="ConsPlusNormal"/>
              <w:jc w:val="both"/>
              <w:rPr>
                <w:rFonts w:ascii="Times New Roman" w:hAnsi="Times New Roman" w:cs="Times New Roman"/>
                <w:sz w:val="20"/>
              </w:rPr>
            </w:pPr>
          </w:p>
        </w:tc>
        <w:tc>
          <w:tcPr>
            <w:tcW w:w="6379" w:type="dxa"/>
          </w:tcPr>
          <w:p w14:paraId="5C07E17F" w14:textId="77777777" w:rsidR="00544C7D" w:rsidRPr="00544C7D" w:rsidRDefault="00544C7D">
            <w:pPr>
              <w:pStyle w:val="ConsPlusNormal"/>
              <w:rPr>
                <w:rFonts w:ascii="Times New Roman" w:hAnsi="Times New Roman" w:cs="Times New Roman"/>
                <w:sz w:val="20"/>
              </w:rPr>
            </w:pPr>
            <w:r w:rsidRPr="00544C7D">
              <w:rPr>
                <w:rFonts w:ascii="Times New Roman" w:hAnsi="Times New Roman" w:cs="Times New Roman"/>
                <w:sz w:val="20"/>
              </w:rPr>
              <w:t>- процент выплаты</w:t>
            </w:r>
          </w:p>
        </w:tc>
        <w:tc>
          <w:tcPr>
            <w:tcW w:w="1275" w:type="dxa"/>
          </w:tcPr>
          <w:p w14:paraId="3562A100"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23C74B01" w14:textId="77777777" w:rsidR="00544C7D" w:rsidRPr="00544C7D" w:rsidRDefault="00544C7D">
            <w:pPr>
              <w:pStyle w:val="ConsPlusNormal"/>
              <w:jc w:val="both"/>
              <w:rPr>
                <w:rFonts w:ascii="Times New Roman" w:hAnsi="Times New Roman" w:cs="Times New Roman"/>
                <w:sz w:val="20"/>
              </w:rPr>
            </w:pPr>
          </w:p>
        </w:tc>
        <w:tc>
          <w:tcPr>
            <w:tcW w:w="1548" w:type="dxa"/>
          </w:tcPr>
          <w:p w14:paraId="2F951C36" w14:textId="77777777" w:rsidR="00544C7D" w:rsidRPr="00544C7D" w:rsidRDefault="00544C7D">
            <w:pPr>
              <w:pStyle w:val="ConsPlusNormal"/>
              <w:jc w:val="both"/>
              <w:rPr>
                <w:rFonts w:ascii="Times New Roman" w:hAnsi="Times New Roman" w:cs="Times New Roman"/>
                <w:sz w:val="20"/>
              </w:rPr>
            </w:pPr>
          </w:p>
        </w:tc>
      </w:tr>
      <w:tr w:rsidR="00544C7D" w:rsidRPr="00544C7D" w14:paraId="5016F595" w14:textId="77777777" w:rsidTr="006E6200">
        <w:tc>
          <w:tcPr>
            <w:tcW w:w="710" w:type="dxa"/>
          </w:tcPr>
          <w:p w14:paraId="630565C3" w14:textId="77777777" w:rsidR="00544C7D" w:rsidRPr="00544C7D" w:rsidRDefault="00544C7D">
            <w:pPr>
              <w:pStyle w:val="ConsPlusNormal"/>
              <w:jc w:val="both"/>
              <w:rPr>
                <w:rFonts w:ascii="Times New Roman" w:hAnsi="Times New Roman" w:cs="Times New Roman"/>
                <w:sz w:val="20"/>
              </w:rPr>
            </w:pPr>
          </w:p>
        </w:tc>
        <w:tc>
          <w:tcPr>
            <w:tcW w:w="6379" w:type="dxa"/>
          </w:tcPr>
          <w:p w14:paraId="611DC8EC" w14:textId="41E3B452" w:rsidR="00C02EA8" w:rsidRPr="00544C7D" w:rsidRDefault="00544C7D" w:rsidP="00317E02">
            <w:pPr>
              <w:pStyle w:val="ConsPlusNormal"/>
              <w:rPr>
                <w:rFonts w:ascii="Times New Roman" w:hAnsi="Times New Roman" w:cs="Times New Roman"/>
                <w:sz w:val="20"/>
              </w:rPr>
            </w:pPr>
            <w:r w:rsidRPr="00544C7D">
              <w:rPr>
                <w:rFonts w:ascii="Times New Roman" w:hAnsi="Times New Roman" w:cs="Times New Roman"/>
                <w:sz w:val="20"/>
              </w:rPr>
              <w:t>- сумма выплат</w:t>
            </w:r>
          </w:p>
        </w:tc>
        <w:tc>
          <w:tcPr>
            <w:tcW w:w="1275" w:type="dxa"/>
          </w:tcPr>
          <w:p w14:paraId="4EB1F2D4" w14:textId="77777777" w:rsidR="00544C7D" w:rsidRPr="00544C7D" w:rsidRDefault="00544C7D" w:rsidP="00DC60F8">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1BBD9AD7" w14:textId="77777777" w:rsidR="00544C7D" w:rsidRPr="00544C7D" w:rsidRDefault="00544C7D">
            <w:pPr>
              <w:pStyle w:val="ConsPlusNormal"/>
              <w:jc w:val="both"/>
              <w:rPr>
                <w:rFonts w:ascii="Times New Roman" w:hAnsi="Times New Roman" w:cs="Times New Roman"/>
                <w:sz w:val="20"/>
              </w:rPr>
            </w:pPr>
          </w:p>
        </w:tc>
        <w:tc>
          <w:tcPr>
            <w:tcW w:w="1548" w:type="dxa"/>
          </w:tcPr>
          <w:p w14:paraId="53E9EC31" w14:textId="77777777" w:rsidR="00544C7D" w:rsidRPr="00544C7D" w:rsidRDefault="00544C7D">
            <w:pPr>
              <w:pStyle w:val="ConsPlusNormal"/>
              <w:jc w:val="both"/>
              <w:rPr>
                <w:rFonts w:ascii="Times New Roman" w:hAnsi="Times New Roman" w:cs="Times New Roman"/>
                <w:sz w:val="20"/>
              </w:rPr>
            </w:pPr>
          </w:p>
        </w:tc>
      </w:tr>
      <w:tr w:rsidR="00C02EA8" w:rsidRPr="00544C7D" w14:paraId="0625DA2A" w14:textId="77777777" w:rsidTr="006E6200">
        <w:tc>
          <w:tcPr>
            <w:tcW w:w="710" w:type="dxa"/>
          </w:tcPr>
          <w:p w14:paraId="6E612E7A" w14:textId="528A669B" w:rsidR="00C02EA8" w:rsidRPr="00544C7D" w:rsidRDefault="00C02EA8" w:rsidP="00C02EA8">
            <w:pPr>
              <w:pStyle w:val="ConsPlusNormal"/>
              <w:jc w:val="center"/>
              <w:rPr>
                <w:rFonts w:ascii="Times New Roman" w:hAnsi="Times New Roman" w:cs="Times New Roman"/>
                <w:sz w:val="20"/>
              </w:rPr>
            </w:pPr>
            <w:r w:rsidRPr="00544C7D">
              <w:rPr>
                <w:rFonts w:ascii="Times New Roman" w:hAnsi="Times New Roman" w:cs="Times New Roman"/>
                <w:sz w:val="20"/>
              </w:rPr>
              <w:t>1</w:t>
            </w:r>
          </w:p>
        </w:tc>
        <w:tc>
          <w:tcPr>
            <w:tcW w:w="6379" w:type="dxa"/>
          </w:tcPr>
          <w:p w14:paraId="2140FA07" w14:textId="228F279F" w:rsidR="00C02EA8" w:rsidRPr="00544C7D" w:rsidRDefault="00C02EA8" w:rsidP="00C02EA8">
            <w:pPr>
              <w:pStyle w:val="ConsPlusNormal"/>
              <w:jc w:val="center"/>
              <w:rPr>
                <w:rFonts w:ascii="Times New Roman" w:hAnsi="Times New Roman" w:cs="Times New Roman"/>
                <w:sz w:val="20"/>
              </w:rPr>
            </w:pPr>
            <w:r w:rsidRPr="00544C7D">
              <w:rPr>
                <w:rFonts w:ascii="Times New Roman" w:hAnsi="Times New Roman" w:cs="Times New Roman"/>
                <w:sz w:val="20"/>
              </w:rPr>
              <w:t>2</w:t>
            </w:r>
          </w:p>
        </w:tc>
        <w:tc>
          <w:tcPr>
            <w:tcW w:w="1275" w:type="dxa"/>
          </w:tcPr>
          <w:p w14:paraId="54C4B42F" w14:textId="68EFB409" w:rsidR="00C02EA8" w:rsidRPr="00544C7D" w:rsidRDefault="00C02EA8" w:rsidP="00C02EA8">
            <w:pPr>
              <w:pStyle w:val="ConsPlusNormal"/>
              <w:jc w:val="center"/>
              <w:rPr>
                <w:rFonts w:ascii="Times New Roman" w:hAnsi="Times New Roman" w:cs="Times New Roman"/>
                <w:sz w:val="20"/>
              </w:rPr>
            </w:pPr>
            <w:r w:rsidRPr="00544C7D">
              <w:rPr>
                <w:rFonts w:ascii="Times New Roman" w:hAnsi="Times New Roman" w:cs="Times New Roman"/>
                <w:sz w:val="20"/>
              </w:rPr>
              <w:t>3</w:t>
            </w:r>
          </w:p>
        </w:tc>
        <w:tc>
          <w:tcPr>
            <w:tcW w:w="1134" w:type="dxa"/>
          </w:tcPr>
          <w:p w14:paraId="19416085" w14:textId="4EDA9CBA" w:rsidR="00C02EA8" w:rsidRPr="00544C7D" w:rsidRDefault="00C02EA8" w:rsidP="00C02EA8">
            <w:pPr>
              <w:pStyle w:val="ConsPlusNormal"/>
              <w:jc w:val="center"/>
              <w:rPr>
                <w:rFonts w:ascii="Times New Roman" w:hAnsi="Times New Roman" w:cs="Times New Roman"/>
                <w:sz w:val="20"/>
              </w:rPr>
            </w:pPr>
            <w:r w:rsidRPr="00544C7D">
              <w:rPr>
                <w:rFonts w:ascii="Times New Roman" w:hAnsi="Times New Roman" w:cs="Times New Roman"/>
                <w:sz w:val="20"/>
              </w:rPr>
              <w:t>4</w:t>
            </w:r>
          </w:p>
        </w:tc>
        <w:tc>
          <w:tcPr>
            <w:tcW w:w="1548" w:type="dxa"/>
          </w:tcPr>
          <w:p w14:paraId="7C2081F0" w14:textId="33BB7525" w:rsidR="00C02EA8" w:rsidRPr="00544C7D" w:rsidRDefault="00C02EA8" w:rsidP="00C02EA8">
            <w:pPr>
              <w:pStyle w:val="ConsPlusNormal"/>
              <w:jc w:val="center"/>
              <w:rPr>
                <w:rFonts w:ascii="Times New Roman" w:hAnsi="Times New Roman" w:cs="Times New Roman"/>
                <w:sz w:val="20"/>
              </w:rPr>
            </w:pPr>
            <w:r w:rsidRPr="00544C7D">
              <w:rPr>
                <w:rFonts w:ascii="Times New Roman" w:hAnsi="Times New Roman" w:cs="Times New Roman"/>
                <w:sz w:val="20"/>
              </w:rPr>
              <w:t>5</w:t>
            </w:r>
          </w:p>
        </w:tc>
      </w:tr>
      <w:tr w:rsidR="007227C2" w:rsidRPr="00544C7D" w14:paraId="3BF10DA2" w14:textId="77777777" w:rsidTr="006E6200">
        <w:trPr>
          <w:trHeight w:val="121"/>
        </w:trPr>
        <w:tc>
          <w:tcPr>
            <w:tcW w:w="710" w:type="dxa"/>
          </w:tcPr>
          <w:p w14:paraId="1BD8308B"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2.10.</w:t>
            </w:r>
          </w:p>
        </w:tc>
        <w:tc>
          <w:tcPr>
            <w:tcW w:w="6379" w:type="dxa"/>
          </w:tcPr>
          <w:p w14:paraId="4FCB0F0D" w14:textId="1C684786"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процент выплаты</w:t>
            </w:r>
          </w:p>
        </w:tc>
        <w:tc>
          <w:tcPr>
            <w:tcW w:w="1275" w:type="dxa"/>
          </w:tcPr>
          <w:p w14:paraId="3C0D354C" w14:textId="678C9A1F"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61C27AB3"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7CEA19E9"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6D49B3C3" w14:textId="77777777" w:rsidTr="006E6200">
        <w:tc>
          <w:tcPr>
            <w:tcW w:w="710" w:type="dxa"/>
          </w:tcPr>
          <w:p w14:paraId="29A4E1C9" w14:textId="77777777" w:rsidR="007227C2" w:rsidRPr="00544C7D" w:rsidRDefault="007227C2" w:rsidP="007227C2">
            <w:pPr>
              <w:pStyle w:val="ConsPlusNormal"/>
              <w:jc w:val="both"/>
              <w:rPr>
                <w:rFonts w:ascii="Times New Roman" w:hAnsi="Times New Roman" w:cs="Times New Roman"/>
                <w:sz w:val="20"/>
              </w:rPr>
            </w:pPr>
          </w:p>
        </w:tc>
        <w:tc>
          <w:tcPr>
            <w:tcW w:w="6379" w:type="dxa"/>
          </w:tcPr>
          <w:p w14:paraId="35769F02" w14:textId="18018B2E"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сумма выплат</w:t>
            </w:r>
          </w:p>
        </w:tc>
        <w:tc>
          <w:tcPr>
            <w:tcW w:w="1275" w:type="dxa"/>
          </w:tcPr>
          <w:p w14:paraId="22BED20A" w14:textId="0E45171D"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0D8C99F6"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65FB1B0D"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62754134" w14:textId="77777777" w:rsidTr="006E6200">
        <w:tc>
          <w:tcPr>
            <w:tcW w:w="710" w:type="dxa"/>
          </w:tcPr>
          <w:p w14:paraId="5D2E9107"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2.11.</w:t>
            </w:r>
          </w:p>
        </w:tc>
        <w:tc>
          <w:tcPr>
            <w:tcW w:w="6379" w:type="dxa"/>
          </w:tcPr>
          <w:p w14:paraId="5E7E9E9F" w14:textId="76A91C19"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процент выплаты</w:t>
            </w:r>
          </w:p>
        </w:tc>
        <w:tc>
          <w:tcPr>
            <w:tcW w:w="1275" w:type="dxa"/>
          </w:tcPr>
          <w:p w14:paraId="3A9814E0" w14:textId="50A7E25E"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7765AA6A"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1247AAEF"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42E36B43" w14:textId="77777777" w:rsidTr="006E6200">
        <w:tc>
          <w:tcPr>
            <w:tcW w:w="710" w:type="dxa"/>
          </w:tcPr>
          <w:p w14:paraId="47535270" w14:textId="77777777" w:rsidR="007227C2" w:rsidRPr="00544C7D" w:rsidRDefault="007227C2" w:rsidP="007227C2">
            <w:pPr>
              <w:pStyle w:val="ConsPlusNormal"/>
              <w:jc w:val="both"/>
              <w:rPr>
                <w:rFonts w:ascii="Times New Roman" w:hAnsi="Times New Roman" w:cs="Times New Roman"/>
                <w:sz w:val="20"/>
              </w:rPr>
            </w:pPr>
          </w:p>
        </w:tc>
        <w:tc>
          <w:tcPr>
            <w:tcW w:w="6379" w:type="dxa"/>
          </w:tcPr>
          <w:p w14:paraId="628E77C4" w14:textId="53A41095"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сумма выплат</w:t>
            </w:r>
          </w:p>
        </w:tc>
        <w:tc>
          <w:tcPr>
            <w:tcW w:w="1275" w:type="dxa"/>
          </w:tcPr>
          <w:p w14:paraId="0E957552" w14:textId="581CF533"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16C27979"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3DBAD0A7"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04F6D6A6" w14:textId="77777777" w:rsidTr="006E6200">
        <w:tc>
          <w:tcPr>
            <w:tcW w:w="710" w:type="dxa"/>
          </w:tcPr>
          <w:p w14:paraId="13073D88"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2.12.</w:t>
            </w:r>
          </w:p>
        </w:tc>
        <w:tc>
          <w:tcPr>
            <w:tcW w:w="6379" w:type="dxa"/>
          </w:tcPr>
          <w:p w14:paraId="17D04035"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Выплаты по районному коэффициенту и северные надбавки:</w:t>
            </w:r>
          </w:p>
        </w:tc>
        <w:tc>
          <w:tcPr>
            <w:tcW w:w="1275" w:type="dxa"/>
          </w:tcPr>
          <w:p w14:paraId="2B3BF4C4" w14:textId="77777777" w:rsidR="007227C2" w:rsidRPr="00544C7D" w:rsidRDefault="007227C2" w:rsidP="007227C2">
            <w:pPr>
              <w:pStyle w:val="ConsPlusNormal"/>
              <w:jc w:val="center"/>
              <w:rPr>
                <w:rFonts w:ascii="Times New Roman" w:hAnsi="Times New Roman" w:cs="Times New Roman"/>
                <w:sz w:val="20"/>
              </w:rPr>
            </w:pPr>
          </w:p>
        </w:tc>
        <w:tc>
          <w:tcPr>
            <w:tcW w:w="1134" w:type="dxa"/>
          </w:tcPr>
          <w:p w14:paraId="3629CFEE"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7D1AB74C"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67FE7F9C" w14:textId="77777777" w:rsidTr="006E6200">
        <w:tc>
          <w:tcPr>
            <w:tcW w:w="710" w:type="dxa"/>
          </w:tcPr>
          <w:p w14:paraId="0C95517C" w14:textId="77777777" w:rsidR="007227C2" w:rsidRPr="00544C7D" w:rsidRDefault="007227C2" w:rsidP="007227C2">
            <w:pPr>
              <w:pStyle w:val="ConsPlusNormal"/>
              <w:jc w:val="both"/>
              <w:rPr>
                <w:rFonts w:ascii="Times New Roman" w:hAnsi="Times New Roman" w:cs="Times New Roman"/>
                <w:sz w:val="20"/>
              </w:rPr>
            </w:pPr>
          </w:p>
        </w:tc>
        <w:tc>
          <w:tcPr>
            <w:tcW w:w="6379" w:type="dxa"/>
          </w:tcPr>
          <w:p w14:paraId="5763B7D8"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процент выплаты</w:t>
            </w:r>
          </w:p>
        </w:tc>
        <w:tc>
          <w:tcPr>
            <w:tcW w:w="1275" w:type="dxa"/>
          </w:tcPr>
          <w:p w14:paraId="2790C358"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77A2D3B1"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3CA02D81"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25B37825" w14:textId="77777777" w:rsidTr="006E6200">
        <w:tc>
          <w:tcPr>
            <w:tcW w:w="710" w:type="dxa"/>
          </w:tcPr>
          <w:p w14:paraId="29726408" w14:textId="77777777" w:rsidR="007227C2" w:rsidRPr="00544C7D" w:rsidRDefault="007227C2" w:rsidP="007227C2">
            <w:pPr>
              <w:pStyle w:val="ConsPlusNormal"/>
              <w:jc w:val="both"/>
              <w:rPr>
                <w:rFonts w:ascii="Times New Roman" w:hAnsi="Times New Roman" w:cs="Times New Roman"/>
                <w:sz w:val="20"/>
              </w:rPr>
            </w:pPr>
          </w:p>
        </w:tc>
        <w:tc>
          <w:tcPr>
            <w:tcW w:w="6379" w:type="dxa"/>
          </w:tcPr>
          <w:p w14:paraId="24745103"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сумма выплат</w:t>
            </w:r>
          </w:p>
        </w:tc>
        <w:tc>
          <w:tcPr>
            <w:tcW w:w="1275" w:type="dxa"/>
          </w:tcPr>
          <w:p w14:paraId="1D54AC38"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545FA8CC"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74DB8CBF"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62E385CB" w14:textId="77777777" w:rsidTr="006E6200">
        <w:tc>
          <w:tcPr>
            <w:tcW w:w="710" w:type="dxa"/>
          </w:tcPr>
          <w:p w14:paraId="7114E78C"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3.</w:t>
            </w:r>
          </w:p>
        </w:tc>
        <w:tc>
          <w:tcPr>
            <w:tcW w:w="6379" w:type="dxa"/>
          </w:tcPr>
          <w:p w14:paraId="4A03EA55"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ИТОГО среднемесячная оплата труда на 1 работника</w:t>
            </w:r>
          </w:p>
        </w:tc>
        <w:tc>
          <w:tcPr>
            <w:tcW w:w="1275" w:type="dxa"/>
          </w:tcPr>
          <w:p w14:paraId="13419E1E"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575B9334"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6F2B1578"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417631E6" w14:textId="77777777" w:rsidTr="006E6200">
        <w:tc>
          <w:tcPr>
            <w:tcW w:w="710" w:type="dxa"/>
          </w:tcPr>
          <w:p w14:paraId="4B15D0DE"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4.</w:t>
            </w:r>
          </w:p>
        </w:tc>
        <w:tc>
          <w:tcPr>
            <w:tcW w:w="6379" w:type="dxa"/>
          </w:tcPr>
          <w:p w14:paraId="1EFAA666"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Расчет ФОТ (вкл. в расходы на производство продукции (услуг))</w:t>
            </w:r>
          </w:p>
        </w:tc>
        <w:tc>
          <w:tcPr>
            <w:tcW w:w="1275" w:type="dxa"/>
          </w:tcPr>
          <w:p w14:paraId="10CE510D" w14:textId="77777777" w:rsidR="007227C2" w:rsidRPr="00544C7D" w:rsidRDefault="007227C2" w:rsidP="007227C2">
            <w:pPr>
              <w:pStyle w:val="ConsPlusNormal"/>
              <w:jc w:val="center"/>
              <w:rPr>
                <w:rFonts w:ascii="Times New Roman" w:hAnsi="Times New Roman" w:cs="Times New Roman"/>
                <w:sz w:val="20"/>
              </w:rPr>
            </w:pPr>
          </w:p>
        </w:tc>
        <w:tc>
          <w:tcPr>
            <w:tcW w:w="1134" w:type="dxa"/>
          </w:tcPr>
          <w:p w14:paraId="560829D3"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12397625"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73F046B8" w14:textId="77777777" w:rsidTr="006E6200">
        <w:tc>
          <w:tcPr>
            <w:tcW w:w="710" w:type="dxa"/>
          </w:tcPr>
          <w:p w14:paraId="6E6510D4"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4.1.</w:t>
            </w:r>
          </w:p>
        </w:tc>
        <w:tc>
          <w:tcPr>
            <w:tcW w:w="6379" w:type="dxa"/>
          </w:tcPr>
          <w:p w14:paraId="364391C6"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Льготный проезд к месту отдыха</w:t>
            </w:r>
          </w:p>
        </w:tc>
        <w:tc>
          <w:tcPr>
            <w:tcW w:w="1275" w:type="dxa"/>
          </w:tcPr>
          <w:p w14:paraId="593C1D0A"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p>
        </w:tc>
        <w:tc>
          <w:tcPr>
            <w:tcW w:w="1134" w:type="dxa"/>
          </w:tcPr>
          <w:p w14:paraId="7232E6BD"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25CAE642"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0737E3E5" w14:textId="77777777" w:rsidTr="006940F7">
        <w:trPr>
          <w:trHeight w:val="467"/>
        </w:trPr>
        <w:tc>
          <w:tcPr>
            <w:tcW w:w="710" w:type="dxa"/>
          </w:tcPr>
          <w:p w14:paraId="63D5EB64"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4.2.</w:t>
            </w:r>
          </w:p>
        </w:tc>
        <w:tc>
          <w:tcPr>
            <w:tcW w:w="6379" w:type="dxa"/>
          </w:tcPr>
          <w:p w14:paraId="20B4408F"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Выплаты в соответствии с порядком назначения и выплаты ежемесячных компенсационных выпл</w:t>
            </w:r>
            <w:r>
              <w:rPr>
                <w:rFonts w:ascii="Times New Roman" w:hAnsi="Times New Roman" w:cs="Times New Roman"/>
                <w:sz w:val="20"/>
              </w:rPr>
              <w:t>ат отдельным категориям граждан</w:t>
            </w:r>
          </w:p>
        </w:tc>
        <w:tc>
          <w:tcPr>
            <w:tcW w:w="1275" w:type="dxa"/>
          </w:tcPr>
          <w:p w14:paraId="3E1D70A3"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p>
        </w:tc>
        <w:tc>
          <w:tcPr>
            <w:tcW w:w="1134" w:type="dxa"/>
          </w:tcPr>
          <w:p w14:paraId="0A76EA05"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0EFC7C44"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6A09C368" w14:textId="77777777" w:rsidTr="006E6200">
        <w:tc>
          <w:tcPr>
            <w:tcW w:w="710" w:type="dxa"/>
          </w:tcPr>
          <w:p w14:paraId="062E7B99"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4.3.</w:t>
            </w:r>
          </w:p>
        </w:tc>
        <w:tc>
          <w:tcPr>
            <w:tcW w:w="6379" w:type="dxa"/>
          </w:tcPr>
          <w:p w14:paraId="404840EC"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Прочие</w:t>
            </w:r>
          </w:p>
        </w:tc>
        <w:tc>
          <w:tcPr>
            <w:tcW w:w="1275" w:type="dxa"/>
          </w:tcPr>
          <w:p w14:paraId="2EEF7B3F"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p>
        </w:tc>
        <w:tc>
          <w:tcPr>
            <w:tcW w:w="1134" w:type="dxa"/>
          </w:tcPr>
          <w:p w14:paraId="3457EDBD"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2C483AF0"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31AE22C0" w14:textId="77777777" w:rsidTr="006E6200">
        <w:tc>
          <w:tcPr>
            <w:tcW w:w="710" w:type="dxa"/>
          </w:tcPr>
          <w:p w14:paraId="139A4BCB" w14:textId="77777777" w:rsidR="007227C2" w:rsidRPr="00544C7D" w:rsidRDefault="007227C2" w:rsidP="007227C2">
            <w:pPr>
              <w:pStyle w:val="ConsPlusNormal"/>
              <w:jc w:val="both"/>
              <w:rPr>
                <w:rFonts w:ascii="Times New Roman" w:hAnsi="Times New Roman" w:cs="Times New Roman"/>
                <w:sz w:val="20"/>
              </w:rPr>
            </w:pPr>
          </w:p>
        </w:tc>
        <w:tc>
          <w:tcPr>
            <w:tcW w:w="6379" w:type="dxa"/>
          </w:tcPr>
          <w:p w14:paraId="215A6A83"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Количество месяцев в периоде регулирования</w:t>
            </w:r>
          </w:p>
        </w:tc>
        <w:tc>
          <w:tcPr>
            <w:tcW w:w="1275" w:type="dxa"/>
          </w:tcPr>
          <w:p w14:paraId="24B4ED2C" w14:textId="77777777" w:rsidR="007227C2" w:rsidRPr="00544C7D" w:rsidRDefault="007227C2" w:rsidP="007227C2">
            <w:pPr>
              <w:pStyle w:val="ConsPlusNormal"/>
              <w:jc w:val="center"/>
              <w:rPr>
                <w:rFonts w:ascii="Times New Roman" w:hAnsi="Times New Roman" w:cs="Times New Roman"/>
                <w:sz w:val="20"/>
              </w:rPr>
            </w:pPr>
          </w:p>
        </w:tc>
        <w:tc>
          <w:tcPr>
            <w:tcW w:w="1134" w:type="dxa"/>
          </w:tcPr>
          <w:p w14:paraId="4BFB72B2"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086BFBF9"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3F1AFE86" w14:textId="77777777" w:rsidTr="006E6200">
        <w:tc>
          <w:tcPr>
            <w:tcW w:w="710" w:type="dxa"/>
          </w:tcPr>
          <w:p w14:paraId="0077E86F"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4.4.</w:t>
            </w:r>
          </w:p>
        </w:tc>
        <w:tc>
          <w:tcPr>
            <w:tcW w:w="6379" w:type="dxa"/>
          </w:tcPr>
          <w:p w14:paraId="131CA525"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ИТОГО средства на оплату труда ППП</w:t>
            </w:r>
          </w:p>
        </w:tc>
        <w:tc>
          <w:tcPr>
            <w:tcW w:w="1275" w:type="dxa"/>
          </w:tcPr>
          <w:p w14:paraId="4CF84679"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p>
        </w:tc>
        <w:tc>
          <w:tcPr>
            <w:tcW w:w="1134" w:type="dxa"/>
          </w:tcPr>
          <w:p w14:paraId="6BB4609D"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01EB68AA"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05D1148B" w14:textId="77777777" w:rsidTr="006E6200">
        <w:tc>
          <w:tcPr>
            <w:tcW w:w="710" w:type="dxa"/>
          </w:tcPr>
          <w:p w14:paraId="09A34070"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4.4.1</w:t>
            </w:r>
          </w:p>
        </w:tc>
        <w:tc>
          <w:tcPr>
            <w:tcW w:w="6379" w:type="dxa"/>
          </w:tcPr>
          <w:p w14:paraId="56EBC66D"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на производство электрической энергии</w:t>
            </w:r>
          </w:p>
        </w:tc>
        <w:tc>
          <w:tcPr>
            <w:tcW w:w="1275" w:type="dxa"/>
          </w:tcPr>
          <w:p w14:paraId="2E283737" w14:textId="77777777" w:rsidR="007227C2" w:rsidRPr="00544C7D" w:rsidRDefault="007227C2" w:rsidP="007227C2">
            <w:pPr>
              <w:pStyle w:val="ConsPlusNormal"/>
              <w:jc w:val="center"/>
              <w:rPr>
                <w:rFonts w:ascii="Times New Roman" w:hAnsi="Times New Roman" w:cs="Times New Roman"/>
                <w:sz w:val="20"/>
              </w:rPr>
            </w:pPr>
          </w:p>
        </w:tc>
        <w:tc>
          <w:tcPr>
            <w:tcW w:w="1134" w:type="dxa"/>
          </w:tcPr>
          <w:p w14:paraId="57DAF6DF"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063DA434"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0059F7E9" w14:textId="77777777" w:rsidTr="006E6200">
        <w:tc>
          <w:tcPr>
            <w:tcW w:w="710" w:type="dxa"/>
          </w:tcPr>
          <w:p w14:paraId="410DCE12"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4.4.2</w:t>
            </w:r>
          </w:p>
        </w:tc>
        <w:tc>
          <w:tcPr>
            <w:tcW w:w="6379" w:type="dxa"/>
          </w:tcPr>
          <w:p w14:paraId="49A75D82"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на производство тепловой энергии</w:t>
            </w:r>
          </w:p>
        </w:tc>
        <w:tc>
          <w:tcPr>
            <w:tcW w:w="1275" w:type="dxa"/>
          </w:tcPr>
          <w:p w14:paraId="34BB1D51" w14:textId="77777777" w:rsidR="007227C2" w:rsidRPr="00544C7D" w:rsidRDefault="007227C2" w:rsidP="007227C2">
            <w:pPr>
              <w:pStyle w:val="ConsPlusNormal"/>
              <w:jc w:val="center"/>
              <w:rPr>
                <w:rFonts w:ascii="Times New Roman" w:hAnsi="Times New Roman" w:cs="Times New Roman"/>
                <w:sz w:val="20"/>
              </w:rPr>
            </w:pPr>
          </w:p>
        </w:tc>
        <w:tc>
          <w:tcPr>
            <w:tcW w:w="1134" w:type="dxa"/>
          </w:tcPr>
          <w:p w14:paraId="09608525"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56E09250"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19A4E913" w14:textId="77777777" w:rsidTr="006E6200">
        <w:tc>
          <w:tcPr>
            <w:tcW w:w="710" w:type="dxa"/>
          </w:tcPr>
          <w:p w14:paraId="168847E4"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4.4.3</w:t>
            </w:r>
          </w:p>
        </w:tc>
        <w:tc>
          <w:tcPr>
            <w:tcW w:w="6379" w:type="dxa"/>
          </w:tcPr>
          <w:p w14:paraId="053AA9AF"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на производство теплоносителя</w:t>
            </w:r>
          </w:p>
        </w:tc>
        <w:tc>
          <w:tcPr>
            <w:tcW w:w="1275" w:type="dxa"/>
          </w:tcPr>
          <w:p w14:paraId="368C54BB" w14:textId="77777777" w:rsidR="007227C2" w:rsidRPr="00544C7D" w:rsidRDefault="007227C2" w:rsidP="007227C2">
            <w:pPr>
              <w:pStyle w:val="ConsPlusNormal"/>
              <w:jc w:val="center"/>
              <w:rPr>
                <w:rFonts w:ascii="Times New Roman" w:hAnsi="Times New Roman" w:cs="Times New Roman"/>
                <w:sz w:val="20"/>
              </w:rPr>
            </w:pPr>
          </w:p>
        </w:tc>
        <w:tc>
          <w:tcPr>
            <w:tcW w:w="1134" w:type="dxa"/>
          </w:tcPr>
          <w:p w14:paraId="409B51C5"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219CDBB1"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19A82004" w14:textId="77777777" w:rsidTr="006E6200">
        <w:tc>
          <w:tcPr>
            <w:tcW w:w="710" w:type="dxa"/>
          </w:tcPr>
          <w:p w14:paraId="668E3439"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4.4.4</w:t>
            </w:r>
          </w:p>
        </w:tc>
        <w:tc>
          <w:tcPr>
            <w:tcW w:w="6379" w:type="dxa"/>
          </w:tcPr>
          <w:p w14:paraId="787662FE"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прочая продукция</w:t>
            </w:r>
          </w:p>
        </w:tc>
        <w:tc>
          <w:tcPr>
            <w:tcW w:w="1275" w:type="dxa"/>
          </w:tcPr>
          <w:p w14:paraId="70C0A6E0" w14:textId="77777777" w:rsidR="007227C2" w:rsidRPr="00544C7D" w:rsidRDefault="007227C2" w:rsidP="007227C2">
            <w:pPr>
              <w:pStyle w:val="ConsPlusNormal"/>
              <w:jc w:val="center"/>
              <w:rPr>
                <w:rFonts w:ascii="Times New Roman" w:hAnsi="Times New Roman" w:cs="Times New Roman"/>
                <w:sz w:val="20"/>
              </w:rPr>
            </w:pPr>
          </w:p>
        </w:tc>
        <w:tc>
          <w:tcPr>
            <w:tcW w:w="1134" w:type="dxa"/>
          </w:tcPr>
          <w:p w14:paraId="29CEE247"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00CB7DDC"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5C29392F" w14:textId="77777777" w:rsidTr="006E6200">
        <w:tc>
          <w:tcPr>
            <w:tcW w:w="710" w:type="dxa"/>
          </w:tcPr>
          <w:p w14:paraId="61E0EAAE"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5.</w:t>
            </w:r>
          </w:p>
        </w:tc>
        <w:tc>
          <w:tcPr>
            <w:tcW w:w="6379" w:type="dxa"/>
          </w:tcPr>
          <w:p w14:paraId="0C980784"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Расчет по непромышленной группе (вкл. в балансовую прибыль)</w:t>
            </w:r>
          </w:p>
        </w:tc>
        <w:tc>
          <w:tcPr>
            <w:tcW w:w="1275" w:type="dxa"/>
          </w:tcPr>
          <w:p w14:paraId="3F651D22" w14:textId="77777777" w:rsidR="007227C2" w:rsidRPr="00544C7D" w:rsidRDefault="007227C2" w:rsidP="007227C2">
            <w:pPr>
              <w:pStyle w:val="ConsPlusNormal"/>
              <w:jc w:val="center"/>
              <w:rPr>
                <w:rFonts w:ascii="Times New Roman" w:hAnsi="Times New Roman" w:cs="Times New Roman"/>
                <w:sz w:val="20"/>
              </w:rPr>
            </w:pPr>
          </w:p>
        </w:tc>
        <w:tc>
          <w:tcPr>
            <w:tcW w:w="1134" w:type="dxa"/>
          </w:tcPr>
          <w:p w14:paraId="251B7473"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294F241D"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26A4CC70" w14:textId="77777777" w:rsidTr="006E6200">
        <w:trPr>
          <w:trHeight w:val="93"/>
        </w:trPr>
        <w:tc>
          <w:tcPr>
            <w:tcW w:w="710" w:type="dxa"/>
          </w:tcPr>
          <w:p w14:paraId="3483B94F"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5.1.</w:t>
            </w:r>
          </w:p>
        </w:tc>
        <w:tc>
          <w:tcPr>
            <w:tcW w:w="6379" w:type="dxa"/>
          </w:tcPr>
          <w:p w14:paraId="3C68E17E"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Фактическая численность</w:t>
            </w:r>
          </w:p>
        </w:tc>
        <w:tc>
          <w:tcPr>
            <w:tcW w:w="1275" w:type="dxa"/>
          </w:tcPr>
          <w:p w14:paraId="1E9F77CA"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66C35221"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6E329C58"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290CEB04" w14:textId="77777777" w:rsidTr="006E6200">
        <w:tc>
          <w:tcPr>
            <w:tcW w:w="710" w:type="dxa"/>
          </w:tcPr>
          <w:p w14:paraId="1B43B0E4"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5.2.</w:t>
            </w:r>
          </w:p>
        </w:tc>
        <w:tc>
          <w:tcPr>
            <w:tcW w:w="6379" w:type="dxa"/>
          </w:tcPr>
          <w:p w14:paraId="0EE5EA41"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Планируемая численность</w:t>
            </w:r>
          </w:p>
        </w:tc>
        <w:tc>
          <w:tcPr>
            <w:tcW w:w="1275" w:type="dxa"/>
          </w:tcPr>
          <w:p w14:paraId="255887C5"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чел.</w:t>
            </w:r>
          </w:p>
        </w:tc>
        <w:tc>
          <w:tcPr>
            <w:tcW w:w="1134" w:type="dxa"/>
          </w:tcPr>
          <w:p w14:paraId="505D6755"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2A520EC2"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007250EA" w14:textId="77777777" w:rsidTr="006E6200">
        <w:tc>
          <w:tcPr>
            <w:tcW w:w="710" w:type="dxa"/>
          </w:tcPr>
          <w:p w14:paraId="6FA0B751"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5.3.</w:t>
            </w:r>
          </w:p>
        </w:tc>
        <w:tc>
          <w:tcPr>
            <w:tcW w:w="6379" w:type="dxa"/>
          </w:tcPr>
          <w:p w14:paraId="03A5877B"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Расчетная средняя зарплата</w:t>
            </w:r>
          </w:p>
        </w:tc>
        <w:tc>
          <w:tcPr>
            <w:tcW w:w="1275" w:type="dxa"/>
          </w:tcPr>
          <w:p w14:paraId="004B2047"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руб.</w:t>
            </w:r>
          </w:p>
        </w:tc>
        <w:tc>
          <w:tcPr>
            <w:tcW w:w="1134" w:type="dxa"/>
          </w:tcPr>
          <w:p w14:paraId="5D21E5CF"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787A21DF"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1A17DCE7" w14:textId="77777777" w:rsidTr="006E6200">
        <w:tc>
          <w:tcPr>
            <w:tcW w:w="710" w:type="dxa"/>
          </w:tcPr>
          <w:p w14:paraId="3C96DFE0"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5.4.</w:t>
            </w:r>
          </w:p>
        </w:tc>
        <w:tc>
          <w:tcPr>
            <w:tcW w:w="6379" w:type="dxa"/>
          </w:tcPr>
          <w:p w14:paraId="03175711"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Льготный проезд к месту отдыха</w:t>
            </w:r>
          </w:p>
        </w:tc>
        <w:tc>
          <w:tcPr>
            <w:tcW w:w="1275" w:type="dxa"/>
          </w:tcPr>
          <w:p w14:paraId="3173D914"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p>
        </w:tc>
        <w:tc>
          <w:tcPr>
            <w:tcW w:w="1134" w:type="dxa"/>
          </w:tcPr>
          <w:p w14:paraId="445BAD0F"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0C0AEC4C"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41B4D9A1" w14:textId="77777777" w:rsidTr="006E6200">
        <w:tc>
          <w:tcPr>
            <w:tcW w:w="710" w:type="dxa"/>
          </w:tcPr>
          <w:p w14:paraId="208253B9"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5.5.</w:t>
            </w:r>
          </w:p>
        </w:tc>
        <w:tc>
          <w:tcPr>
            <w:tcW w:w="6379" w:type="dxa"/>
          </w:tcPr>
          <w:p w14:paraId="42D2B6D3"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По постановлению N 1206 от 03.11.94</w:t>
            </w:r>
          </w:p>
        </w:tc>
        <w:tc>
          <w:tcPr>
            <w:tcW w:w="1275" w:type="dxa"/>
          </w:tcPr>
          <w:p w14:paraId="28BC9598"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p>
        </w:tc>
        <w:tc>
          <w:tcPr>
            <w:tcW w:w="1134" w:type="dxa"/>
          </w:tcPr>
          <w:p w14:paraId="65C3B2FF"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1FB6C51E"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2F717463" w14:textId="77777777" w:rsidTr="006E6200">
        <w:tc>
          <w:tcPr>
            <w:tcW w:w="710" w:type="dxa"/>
          </w:tcPr>
          <w:p w14:paraId="520DC523"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5.6.</w:t>
            </w:r>
          </w:p>
        </w:tc>
        <w:tc>
          <w:tcPr>
            <w:tcW w:w="6379" w:type="dxa"/>
          </w:tcPr>
          <w:p w14:paraId="7550ACC6"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ИТОГО ФОТ непром. группы</w:t>
            </w:r>
          </w:p>
        </w:tc>
        <w:tc>
          <w:tcPr>
            <w:tcW w:w="1275" w:type="dxa"/>
          </w:tcPr>
          <w:p w14:paraId="330118B3"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p>
        </w:tc>
        <w:tc>
          <w:tcPr>
            <w:tcW w:w="1134" w:type="dxa"/>
          </w:tcPr>
          <w:p w14:paraId="4C1D4CBD"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1B15D3F7"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67F7794A" w14:textId="77777777" w:rsidTr="006E6200">
        <w:tc>
          <w:tcPr>
            <w:tcW w:w="710" w:type="dxa"/>
          </w:tcPr>
          <w:p w14:paraId="2E8AC2A6"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5.6.1</w:t>
            </w:r>
          </w:p>
        </w:tc>
        <w:tc>
          <w:tcPr>
            <w:tcW w:w="6379" w:type="dxa"/>
          </w:tcPr>
          <w:p w14:paraId="1C5A1520"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на производство электрической энергии</w:t>
            </w:r>
          </w:p>
        </w:tc>
        <w:tc>
          <w:tcPr>
            <w:tcW w:w="1275" w:type="dxa"/>
          </w:tcPr>
          <w:p w14:paraId="46E936A7"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r>
              <w:rPr>
                <w:rFonts w:ascii="Times New Roman" w:hAnsi="Times New Roman" w:cs="Times New Roman"/>
                <w:sz w:val="20"/>
              </w:rPr>
              <w:t>.</w:t>
            </w:r>
          </w:p>
        </w:tc>
        <w:tc>
          <w:tcPr>
            <w:tcW w:w="1134" w:type="dxa"/>
          </w:tcPr>
          <w:p w14:paraId="7BE29030"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3DC27461"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17395CC8" w14:textId="77777777" w:rsidTr="006E6200">
        <w:tc>
          <w:tcPr>
            <w:tcW w:w="710" w:type="dxa"/>
          </w:tcPr>
          <w:p w14:paraId="1BF4F3BC"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5.6.2</w:t>
            </w:r>
          </w:p>
        </w:tc>
        <w:tc>
          <w:tcPr>
            <w:tcW w:w="6379" w:type="dxa"/>
          </w:tcPr>
          <w:p w14:paraId="1F3743B2"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на производство тепловой энергии</w:t>
            </w:r>
          </w:p>
        </w:tc>
        <w:tc>
          <w:tcPr>
            <w:tcW w:w="1275" w:type="dxa"/>
          </w:tcPr>
          <w:p w14:paraId="262CD9AF"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r>
              <w:rPr>
                <w:rFonts w:ascii="Times New Roman" w:hAnsi="Times New Roman" w:cs="Times New Roman"/>
                <w:sz w:val="20"/>
              </w:rPr>
              <w:t>.</w:t>
            </w:r>
          </w:p>
        </w:tc>
        <w:tc>
          <w:tcPr>
            <w:tcW w:w="1134" w:type="dxa"/>
          </w:tcPr>
          <w:p w14:paraId="21A7D622"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3ECE9BBC"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2F0C586B" w14:textId="77777777" w:rsidTr="006E6200">
        <w:tc>
          <w:tcPr>
            <w:tcW w:w="710" w:type="dxa"/>
          </w:tcPr>
          <w:p w14:paraId="0EA92433"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5.6.3</w:t>
            </w:r>
          </w:p>
        </w:tc>
        <w:tc>
          <w:tcPr>
            <w:tcW w:w="6379" w:type="dxa"/>
          </w:tcPr>
          <w:p w14:paraId="09DE6D35"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на производство теплоносителя</w:t>
            </w:r>
          </w:p>
        </w:tc>
        <w:tc>
          <w:tcPr>
            <w:tcW w:w="1275" w:type="dxa"/>
          </w:tcPr>
          <w:p w14:paraId="351031F8"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r>
              <w:rPr>
                <w:rFonts w:ascii="Times New Roman" w:hAnsi="Times New Roman" w:cs="Times New Roman"/>
                <w:sz w:val="20"/>
              </w:rPr>
              <w:t>.</w:t>
            </w:r>
          </w:p>
        </w:tc>
        <w:tc>
          <w:tcPr>
            <w:tcW w:w="1134" w:type="dxa"/>
          </w:tcPr>
          <w:p w14:paraId="4959B4E9"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117E22DE"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54301A7E" w14:textId="77777777" w:rsidTr="006E6200">
        <w:tc>
          <w:tcPr>
            <w:tcW w:w="710" w:type="dxa"/>
          </w:tcPr>
          <w:p w14:paraId="07A8DC70" w14:textId="77777777" w:rsidR="007227C2" w:rsidRPr="00544C7D" w:rsidRDefault="007227C2" w:rsidP="007227C2">
            <w:pPr>
              <w:pStyle w:val="ConsPlusNormal"/>
              <w:jc w:val="both"/>
              <w:rPr>
                <w:rFonts w:ascii="Times New Roman" w:hAnsi="Times New Roman" w:cs="Times New Roman"/>
                <w:sz w:val="20"/>
              </w:rPr>
            </w:pPr>
            <w:r w:rsidRPr="00544C7D">
              <w:rPr>
                <w:rFonts w:ascii="Times New Roman" w:hAnsi="Times New Roman" w:cs="Times New Roman"/>
                <w:sz w:val="20"/>
              </w:rPr>
              <w:t>5.6.4</w:t>
            </w:r>
          </w:p>
        </w:tc>
        <w:tc>
          <w:tcPr>
            <w:tcW w:w="6379" w:type="dxa"/>
          </w:tcPr>
          <w:p w14:paraId="741D66D0"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 прочая продукция</w:t>
            </w:r>
          </w:p>
        </w:tc>
        <w:tc>
          <w:tcPr>
            <w:tcW w:w="1275" w:type="dxa"/>
          </w:tcPr>
          <w:p w14:paraId="26FE2742"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тыс. руб</w:t>
            </w:r>
            <w:r>
              <w:rPr>
                <w:rFonts w:ascii="Times New Roman" w:hAnsi="Times New Roman" w:cs="Times New Roman"/>
                <w:sz w:val="20"/>
              </w:rPr>
              <w:t>.</w:t>
            </w:r>
          </w:p>
        </w:tc>
        <w:tc>
          <w:tcPr>
            <w:tcW w:w="1134" w:type="dxa"/>
          </w:tcPr>
          <w:p w14:paraId="7F34E5D1"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2B6170C6" w14:textId="77777777" w:rsidR="007227C2" w:rsidRPr="00544C7D" w:rsidRDefault="007227C2" w:rsidP="007227C2">
            <w:pPr>
              <w:pStyle w:val="ConsPlusNormal"/>
              <w:jc w:val="both"/>
              <w:rPr>
                <w:rFonts w:ascii="Times New Roman" w:hAnsi="Times New Roman" w:cs="Times New Roman"/>
                <w:sz w:val="20"/>
              </w:rPr>
            </w:pPr>
          </w:p>
        </w:tc>
      </w:tr>
      <w:tr w:rsidR="007227C2" w:rsidRPr="00544C7D" w14:paraId="7A103743" w14:textId="77777777" w:rsidTr="006E6200">
        <w:trPr>
          <w:trHeight w:val="79"/>
        </w:trPr>
        <w:tc>
          <w:tcPr>
            <w:tcW w:w="710" w:type="dxa"/>
          </w:tcPr>
          <w:p w14:paraId="54754750"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5.7.</w:t>
            </w:r>
          </w:p>
        </w:tc>
        <w:tc>
          <w:tcPr>
            <w:tcW w:w="6379" w:type="dxa"/>
          </w:tcPr>
          <w:p w14:paraId="323DA559" w14:textId="77777777" w:rsidR="007227C2" w:rsidRPr="00544C7D" w:rsidRDefault="007227C2" w:rsidP="007227C2">
            <w:pPr>
              <w:pStyle w:val="ConsPlusNormal"/>
              <w:rPr>
                <w:rFonts w:ascii="Times New Roman" w:hAnsi="Times New Roman" w:cs="Times New Roman"/>
                <w:sz w:val="20"/>
              </w:rPr>
            </w:pPr>
            <w:r w:rsidRPr="00544C7D">
              <w:rPr>
                <w:rFonts w:ascii="Times New Roman" w:hAnsi="Times New Roman" w:cs="Times New Roman"/>
                <w:sz w:val="20"/>
              </w:rPr>
              <w:t>Коэффициент для расчета по непром. группе</w:t>
            </w:r>
          </w:p>
        </w:tc>
        <w:tc>
          <w:tcPr>
            <w:tcW w:w="1275" w:type="dxa"/>
          </w:tcPr>
          <w:p w14:paraId="01FD26A5" w14:textId="77777777" w:rsidR="007227C2" w:rsidRPr="00544C7D" w:rsidRDefault="007227C2" w:rsidP="007227C2">
            <w:pPr>
              <w:pStyle w:val="ConsPlusNormal"/>
              <w:jc w:val="center"/>
              <w:rPr>
                <w:rFonts w:ascii="Times New Roman" w:hAnsi="Times New Roman" w:cs="Times New Roman"/>
                <w:sz w:val="20"/>
              </w:rPr>
            </w:pPr>
            <w:r w:rsidRPr="00544C7D">
              <w:rPr>
                <w:rFonts w:ascii="Times New Roman" w:hAnsi="Times New Roman" w:cs="Times New Roman"/>
                <w:sz w:val="20"/>
              </w:rPr>
              <w:t>%</w:t>
            </w:r>
          </w:p>
        </w:tc>
        <w:tc>
          <w:tcPr>
            <w:tcW w:w="1134" w:type="dxa"/>
          </w:tcPr>
          <w:p w14:paraId="67C03D37" w14:textId="77777777" w:rsidR="007227C2" w:rsidRPr="00544C7D" w:rsidRDefault="007227C2" w:rsidP="007227C2">
            <w:pPr>
              <w:pStyle w:val="ConsPlusNormal"/>
              <w:jc w:val="both"/>
              <w:rPr>
                <w:rFonts w:ascii="Times New Roman" w:hAnsi="Times New Roman" w:cs="Times New Roman"/>
                <w:sz w:val="20"/>
              </w:rPr>
            </w:pPr>
          </w:p>
        </w:tc>
        <w:tc>
          <w:tcPr>
            <w:tcW w:w="1548" w:type="dxa"/>
          </w:tcPr>
          <w:p w14:paraId="54F94671" w14:textId="77777777" w:rsidR="007227C2" w:rsidRPr="00544C7D" w:rsidRDefault="007227C2" w:rsidP="007227C2">
            <w:pPr>
              <w:pStyle w:val="ConsPlusNormal"/>
              <w:jc w:val="both"/>
              <w:rPr>
                <w:rFonts w:ascii="Times New Roman" w:hAnsi="Times New Roman" w:cs="Times New Roman"/>
                <w:sz w:val="20"/>
              </w:rPr>
            </w:pPr>
          </w:p>
        </w:tc>
      </w:tr>
    </w:tbl>
    <w:p w14:paraId="46F22D49" w14:textId="77777777" w:rsidR="006940F7" w:rsidRDefault="006940F7">
      <w:pPr>
        <w:pStyle w:val="ConsPlusNormal"/>
        <w:jc w:val="center"/>
        <w:rPr>
          <w:rFonts w:ascii="Times New Roman" w:hAnsi="Times New Roman" w:cs="Times New Roman"/>
          <w:sz w:val="20"/>
        </w:rPr>
      </w:pPr>
    </w:p>
    <w:p w14:paraId="69F793E5" w14:textId="77777777" w:rsidR="007227C2" w:rsidRDefault="007227C2">
      <w:pPr>
        <w:pStyle w:val="ConsPlusNormal"/>
        <w:jc w:val="center"/>
        <w:rPr>
          <w:rFonts w:ascii="Times New Roman" w:hAnsi="Times New Roman" w:cs="Times New Roman"/>
          <w:sz w:val="28"/>
          <w:szCs w:val="28"/>
        </w:rPr>
      </w:pPr>
    </w:p>
    <w:p w14:paraId="5B24F9DA" w14:textId="77777777" w:rsidR="003312EF" w:rsidRPr="006940F7" w:rsidRDefault="003312EF">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t>Расчет</w:t>
      </w:r>
    </w:p>
    <w:p w14:paraId="34920B6B" w14:textId="77777777" w:rsidR="003312EF" w:rsidRPr="006940F7" w:rsidRDefault="003312EF">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t>амортизационных отчислений на восстановление основных</w:t>
      </w:r>
    </w:p>
    <w:p w14:paraId="61CCDEF0" w14:textId="77777777" w:rsidR="003312EF" w:rsidRPr="003312EF" w:rsidRDefault="003312EF">
      <w:pPr>
        <w:pStyle w:val="ConsPlusNormal"/>
        <w:jc w:val="center"/>
        <w:rPr>
          <w:rFonts w:ascii="Times New Roman" w:hAnsi="Times New Roman" w:cs="Times New Roman"/>
          <w:sz w:val="20"/>
        </w:rPr>
      </w:pPr>
      <w:r w:rsidRPr="006940F7">
        <w:rPr>
          <w:rFonts w:ascii="Times New Roman" w:hAnsi="Times New Roman" w:cs="Times New Roman"/>
          <w:sz w:val="28"/>
          <w:szCs w:val="28"/>
        </w:rPr>
        <w:t>производственных фондов</w:t>
      </w:r>
    </w:p>
    <w:p w14:paraId="0B917994" w14:textId="77777777" w:rsidR="003312EF" w:rsidRPr="003312EF" w:rsidRDefault="003312EF">
      <w:pPr>
        <w:pStyle w:val="ConsPlusNormal"/>
        <w:ind w:firstLine="540"/>
        <w:jc w:val="both"/>
        <w:rPr>
          <w:rFonts w:ascii="Times New Roman" w:hAnsi="Times New Roman" w:cs="Times New Roman"/>
          <w:sz w:val="20"/>
        </w:rPr>
      </w:pPr>
    </w:p>
    <w:tbl>
      <w:tblPr>
        <w:tblW w:w="110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5812"/>
        <w:gridCol w:w="1275"/>
        <w:gridCol w:w="1134"/>
        <w:gridCol w:w="2127"/>
      </w:tblGrid>
      <w:tr w:rsidR="003312EF" w:rsidRPr="003312EF" w14:paraId="4121DD2E" w14:textId="77777777" w:rsidTr="003312EF">
        <w:tc>
          <w:tcPr>
            <w:tcW w:w="710" w:type="dxa"/>
          </w:tcPr>
          <w:p w14:paraId="66F1D4D1" w14:textId="53ADE0D6" w:rsidR="003312EF" w:rsidRPr="003312EF" w:rsidRDefault="006940F7">
            <w:pPr>
              <w:pStyle w:val="ConsPlusNormal"/>
              <w:jc w:val="center"/>
              <w:rPr>
                <w:rFonts w:ascii="Times New Roman" w:hAnsi="Times New Roman" w:cs="Times New Roman"/>
                <w:sz w:val="20"/>
              </w:rPr>
            </w:pPr>
            <w:r>
              <w:rPr>
                <w:rFonts w:ascii="Times New Roman" w:hAnsi="Times New Roman" w:cs="Times New Roman"/>
                <w:sz w:val="20"/>
              </w:rPr>
              <w:t>№</w:t>
            </w:r>
            <w:r w:rsidR="003312EF" w:rsidRPr="003312EF">
              <w:rPr>
                <w:rFonts w:ascii="Times New Roman" w:hAnsi="Times New Roman" w:cs="Times New Roman"/>
                <w:sz w:val="20"/>
              </w:rPr>
              <w:t xml:space="preserve"> п.п.</w:t>
            </w:r>
          </w:p>
        </w:tc>
        <w:tc>
          <w:tcPr>
            <w:tcW w:w="5812" w:type="dxa"/>
          </w:tcPr>
          <w:p w14:paraId="667E3CA7"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Показатели</w:t>
            </w:r>
          </w:p>
        </w:tc>
        <w:tc>
          <w:tcPr>
            <w:tcW w:w="1275" w:type="dxa"/>
          </w:tcPr>
          <w:p w14:paraId="13E9ADA2"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Единица измерения</w:t>
            </w:r>
          </w:p>
        </w:tc>
        <w:tc>
          <w:tcPr>
            <w:tcW w:w="1134" w:type="dxa"/>
          </w:tcPr>
          <w:p w14:paraId="06B6E6F6"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Базовый период</w:t>
            </w:r>
          </w:p>
        </w:tc>
        <w:tc>
          <w:tcPr>
            <w:tcW w:w="2127" w:type="dxa"/>
          </w:tcPr>
          <w:p w14:paraId="31C72D4E"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Период регулирования</w:t>
            </w:r>
          </w:p>
        </w:tc>
      </w:tr>
      <w:tr w:rsidR="003312EF" w:rsidRPr="003312EF" w14:paraId="7C9BBB48" w14:textId="77777777" w:rsidTr="003312EF">
        <w:tc>
          <w:tcPr>
            <w:tcW w:w="710" w:type="dxa"/>
          </w:tcPr>
          <w:p w14:paraId="4B2F115D"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1</w:t>
            </w:r>
          </w:p>
        </w:tc>
        <w:tc>
          <w:tcPr>
            <w:tcW w:w="5812" w:type="dxa"/>
          </w:tcPr>
          <w:p w14:paraId="67BA0CF3"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2</w:t>
            </w:r>
          </w:p>
        </w:tc>
        <w:tc>
          <w:tcPr>
            <w:tcW w:w="1275" w:type="dxa"/>
          </w:tcPr>
          <w:p w14:paraId="678FC341"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3</w:t>
            </w:r>
          </w:p>
        </w:tc>
        <w:tc>
          <w:tcPr>
            <w:tcW w:w="1134" w:type="dxa"/>
          </w:tcPr>
          <w:p w14:paraId="114293EB"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4</w:t>
            </w:r>
          </w:p>
        </w:tc>
        <w:tc>
          <w:tcPr>
            <w:tcW w:w="2127" w:type="dxa"/>
          </w:tcPr>
          <w:p w14:paraId="42316926"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5</w:t>
            </w:r>
          </w:p>
        </w:tc>
      </w:tr>
      <w:tr w:rsidR="003312EF" w:rsidRPr="003312EF" w14:paraId="61153E7E" w14:textId="77777777" w:rsidTr="003312EF">
        <w:tc>
          <w:tcPr>
            <w:tcW w:w="710" w:type="dxa"/>
          </w:tcPr>
          <w:p w14:paraId="7D6CA93F" w14:textId="77777777" w:rsidR="003312EF" w:rsidRPr="003312EF" w:rsidRDefault="003312EF">
            <w:pPr>
              <w:pStyle w:val="ConsPlusNormal"/>
              <w:rPr>
                <w:rFonts w:ascii="Times New Roman" w:hAnsi="Times New Roman" w:cs="Times New Roman"/>
                <w:sz w:val="20"/>
              </w:rPr>
            </w:pPr>
            <w:r w:rsidRPr="003312EF">
              <w:rPr>
                <w:rFonts w:ascii="Times New Roman" w:hAnsi="Times New Roman" w:cs="Times New Roman"/>
                <w:sz w:val="20"/>
              </w:rPr>
              <w:t>1.</w:t>
            </w:r>
          </w:p>
        </w:tc>
        <w:tc>
          <w:tcPr>
            <w:tcW w:w="5812" w:type="dxa"/>
          </w:tcPr>
          <w:p w14:paraId="4CA5CBE6" w14:textId="4155649C" w:rsidR="003312EF" w:rsidRPr="003312EF" w:rsidRDefault="003312EF" w:rsidP="006940F7">
            <w:pPr>
              <w:pStyle w:val="ConsPlusNormal"/>
              <w:rPr>
                <w:rFonts w:ascii="Times New Roman" w:hAnsi="Times New Roman" w:cs="Times New Roman"/>
                <w:sz w:val="20"/>
              </w:rPr>
            </w:pPr>
            <w:r w:rsidRPr="003312EF">
              <w:rPr>
                <w:rFonts w:ascii="Times New Roman" w:hAnsi="Times New Roman" w:cs="Times New Roman"/>
                <w:sz w:val="20"/>
              </w:rPr>
              <w:t>Первоначальная стоимость осн</w:t>
            </w:r>
            <w:r w:rsidR="006940F7">
              <w:rPr>
                <w:rFonts w:ascii="Times New Roman" w:hAnsi="Times New Roman" w:cs="Times New Roman"/>
                <w:sz w:val="20"/>
              </w:rPr>
              <w:t xml:space="preserve">овных </w:t>
            </w:r>
            <w:r w:rsidRPr="003312EF">
              <w:rPr>
                <w:rFonts w:ascii="Times New Roman" w:hAnsi="Times New Roman" w:cs="Times New Roman"/>
                <w:sz w:val="20"/>
              </w:rPr>
              <w:t>фондов на начало периода</w:t>
            </w:r>
          </w:p>
        </w:tc>
        <w:tc>
          <w:tcPr>
            <w:tcW w:w="1275" w:type="dxa"/>
          </w:tcPr>
          <w:p w14:paraId="0F8C13B2"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BDC3EAD" w14:textId="77777777" w:rsidR="003312EF" w:rsidRPr="003312EF" w:rsidRDefault="003312EF">
            <w:pPr>
              <w:pStyle w:val="ConsPlusNormal"/>
              <w:jc w:val="center"/>
              <w:rPr>
                <w:rFonts w:ascii="Times New Roman" w:hAnsi="Times New Roman" w:cs="Times New Roman"/>
                <w:sz w:val="20"/>
              </w:rPr>
            </w:pPr>
          </w:p>
        </w:tc>
        <w:tc>
          <w:tcPr>
            <w:tcW w:w="2127" w:type="dxa"/>
          </w:tcPr>
          <w:p w14:paraId="1B5D305E" w14:textId="77777777" w:rsidR="003312EF" w:rsidRPr="003312EF" w:rsidRDefault="003312EF">
            <w:pPr>
              <w:pStyle w:val="ConsPlusNormal"/>
              <w:jc w:val="center"/>
              <w:rPr>
                <w:rFonts w:ascii="Times New Roman" w:hAnsi="Times New Roman" w:cs="Times New Roman"/>
                <w:sz w:val="20"/>
              </w:rPr>
            </w:pPr>
          </w:p>
        </w:tc>
      </w:tr>
      <w:tr w:rsidR="003312EF" w:rsidRPr="003312EF" w14:paraId="161C72EA" w14:textId="77777777" w:rsidTr="003312EF">
        <w:tc>
          <w:tcPr>
            <w:tcW w:w="710" w:type="dxa"/>
          </w:tcPr>
          <w:p w14:paraId="070B5865" w14:textId="77777777" w:rsidR="003312EF" w:rsidRPr="003312EF" w:rsidRDefault="003312EF">
            <w:pPr>
              <w:pStyle w:val="ConsPlusNormal"/>
              <w:jc w:val="both"/>
              <w:rPr>
                <w:rFonts w:ascii="Times New Roman" w:hAnsi="Times New Roman" w:cs="Times New Roman"/>
                <w:sz w:val="20"/>
              </w:rPr>
            </w:pPr>
          </w:p>
        </w:tc>
        <w:tc>
          <w:tcPr>
            <w:tcW w:w="5812" w:type="dxa"/>
          </w:tcPr>
          <w:p w14:paraId="594ACE64"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Здания</w:t>
            </w:r>
          </w:p>
        </w:tc>
        <w:tc>
          <w:tcPr>
            <w:tcW w:w="1275" w:type="dxa"/>
          </w:tcPr>
          <w:p w14:paraId="25DCB8E8"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FAE694F" w14:textId="77777777" w:rsidR="003312EF" w:rsidRPr="003312EF" w:rsidRDefault="003312EF">
            <w:pPr>
              <w:pStyle w:val="ConsPlusNormal"/>
              <w:jc w:val="center"/>
              <w:rPr>
                <w:rFonts w:ascii="Times New Roman" w:hAnsi="Times New Roman" w:cs="Times New Roman"/>
                <w:sz w:val="20"/>
              </w:rPr>
            </w:pPr>
          </w:p>
        </w:tc>
        <w:tc>
          <w:tcPr>
            <w:tcW w:w="2127" w:type="dxa"/>
          </w:tcPr>
          <w:p w14:paraId="010ACB0D" w14:textId="77777777" w:rsidR="003312EF" w:rsidRPr="003312EF" w:rsidRDefault="003312EF">
            <w:pPr>
              <w:pStyle w:val="ConsPlusNormal"/>
              <w:jc w:val="center"/>
              <w:rPr>
                <w:rFonts w:ascii="Times New Roman" w:hAnsi="Times New Roman" w:cs="Times New Roman"/>
                <w:sz w:val="20"/>
              </w:rPr>
            </w:pPr>
          </w:p>
        </w:tc>
      </w:tr>
      <w:tr w:rsidR="003312EF" w:rsidRPr="003312EF" w14:paraId="2E7E8577" w14:textId="77777777" w:rsidTr="003312EF">
        <w:tc>
          <w:tcPr>
            <w:tcW w:w="710" w:type="dxa"/>
          </w:tcPr>
          <w:p w14:paraId="5C712F88" w14:textId="77777777" w:rsidR="003312EF" w:rsidRPr="003312EF" w:rsidRDefault="003312EF">
            <w:pPr>
              <w:pStyle w:val="ConsPlusNormal"/>
              <w:jc w:val="both"/>
              <w:rPr>
                <w:rFonts w:ascii="Times New Roman" w:hAnsi="Times New Roman" w:cs="Times New Roman"/>
                <w:sz w:val="20"/>
              </w:rPr>
            </w:pPr>
          </w:p>
        </w:tc>
        <w:tc>
          <w:tcPr>
            <w:tcW w:w="5812" w:type="dxa"/>
          </w:tcPr>
          <w:p w14:paraId="7D396668"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Сооружения</w:t>
            </w:r>
          </w:p>
        </w:tc>
        <w:tc>
          <w:tcPr>
            <w:tcW w:w="1275" w:type="dxa"/>
          </w:tcPr>
          <w:p w14:paraId="1E1A9ED1"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E4B754A" w14:textId="77777777" w:rsidR="003312EF" w:rsidRPr="003312EF" w:rsidRDefault="003312EF">
            <w:pPr>
              <w:pStyle w:val="ConsPlusNormal"/>
              <w:jc w:val="center"/>
              <w:rPr>
                <w:rFonts w:ascii="Times New Roman" w:hAnsi="Times New Roman" w:cs="Times New Roman"/>
                <w:sz w:val="20"/>
              </w:rPr>
            </w:pPr>
          </w:p>
        </w:tc>
        <w:tc>
          <w:tcPr>
            <w:tcW w:w="2127" w:type="dxa"/>
          </w:tcPr>
          <w:p w14:paraId="2FDF8F05" w14:textId="77777777" w:rsidR="003312EF" w:rsidRPr="003312EF" w:rsidRDefault="003312EF">
            <w:pPr>
              <w:pStyle w:val="ConsPlusNormal"/>
              <w:jc w:val="center"/>
              <w:rPr>
                <w:rFonts w:ascii="Times New Roman" w:hAnsi="Times New Roman" w:cs="Times New Roman"/>
                <w:sz w:val="20"/>
              </w:rPr>
            </w:pPr>
          </w:p>
        </w:tc>
      </w:tr>
      <w:tr w:rsidR="003312EF" w:rsidRPr="003312EF" w14:paraId="53F735D3" w14:textId="77777777" w:rsidTr="003312EF">
        <w:tc>
          <w:tcPr>
            <w:tcW w:w="710" w:type="dxa"/>
          </w:tcPr>
          <w:p w14:paraId="46D2E71E" w14:textId="77777777" w:rsidR="003312EF" w:rsidRPr="003312EF" w:rsidRDefault="003312EF">
            <w:pPr>
              <w:pStyle w:val="ConsPlusNormal"/>
              <w:jc w:val="both"/>
              <w:rPr>
                <w:rFonts w:ascii="Times New Roman" w:hAnsi="Times New Roman" w:cs="Times New Roman"/>
                <w:sz w:val="20"/>
              </w:rPr>
            </w:pPr>
          </w:p>
        </w:tc>
        <w:tc>
          <w:tcPr>
            <w:tcW w:w="5812" w:type="dxa"/>
          </w:tcPr>
          <w:p w14:paraId="23F94F47"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Передаточные устройства</w:t>
            </w:r>
          </w:p>
        </w:tc>
        <w:tc>
          <w:tcPr>
            <w:tcW w:w="1275" w:type="dxa"/>
          </w:tcPr>
          <w:p w14:paraId="2E63276B"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CEBF86F" w14:textId="77777777" w:rsidR="003312EF" w:rsidRPr="003312EF" w:rsidRDefault="003312EF">
            <w:pPr>
              <w:pStyle w:val="ConsPlusNormal"/>
              <w:jc w:val="center"/>
              <w:rPr>
                <w:rFonts w:ascii="Times New Roman" w:hAnsi="Times New Roman" w:cs="Times New Roman"/>
                <w:sz w:val="20"/>
              </w:rPr>
            </w:pPr>
          </w:p>
        </w:tc>
        <w:tc>
          <w:tcPr>
            <w:tcW w:w="2127" w:type="dxa"/>
          </w:tcPr>
          <w:p w14:paraId="73A67584" w14:textId="77777777" w:rsidR="003312EF" w:rsidRPr="003312EF" w:rsidRDefault="003312EF">
            <w:pPr>
              <w:pStyle w:val="ConsPlusNormal"/>
              <w:jc w:val="center"/>
              <w:rPr>
                <w:rFonts w:ascii="Times New Roman" w:hAnsi="Times New Roman" w:cs="Times New Roman"/>
                <w:sz w:val="20"/>
              </w:rPr>
            </w:pPr>
          </w:p>
        </w:tc>
      </w:tr>
      <w:tr w:rsidR="003312EF" w:rsidRPr="003312EF" w14:paraId="69B40806" w14:textId="77777777" w:rsidTr="003312EF">
        <w:tc>
          <w:tcPr>
            <w:tcW w:w="710" w:type="dxa"/>
          </w:tcPr>
          <w:p w14:paraId="4DD8B6A5" w14:textId="77777777" w:rsidR="003312EF" w:rsidRPr="003312EF" w:rsidRDefault="003312EF">
            <w:pPr>
              <w:pStyle w:val="ConsPlusNormal"/>
              <w:jc w:val="both"/>
              <w:rPr>
                <w:rFonts w:ascii="Times New Roman" w:hAnsi="Times New Roman" w:cs="Times New Roman"/>
                <w:sz w:val="20"/>
              </w:rPr>
            </w:pPr>
          </w:p>
        </w:tc>
        <w:tc>
          <w:tcPr>
            <w:tcW w:w="5812" w:type="dxa"/>
          </w:tcPr>
          <w:p w14:paraId="0DE3AD5D"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Машины и оборудование</w:t>
            </w:r>
          </w:p>
        </w:tc>
        <w:tc>
          <w:tcPr>
            <w:tcW w:w="1275" w:type="dxa"/>
          </w:tcPr>
          <w:p w14:paraId="727E7EF5"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9D9635A" w14:textId="77777777" w:rsidR="003312EF" w:rsidRPr="003312EF" w:rsidRDefault="003312EF">
            <w:pPr>
              <w:pStyle w:val="ConsPlusNormal"/>
              <w:jc w:val="center"/>
              <w:rPr>
                <w:rFonts w:ascii="Times New Roman" w:hAnsi="Times New Roman" w:cs="Times New Roman"/>
                <w:sz w:val="20"/>
              </w:rPr>
            </w:pPr>
          </w:p>
        </w:tc>
        <w:tc>
          <w:tcPr>
            <w:tcW w:w="2127" w:type="dxa"/>
          </w:tcPr>
          <w:p w14:paraId="23C578B2" w14:textId="77777777" w:rsidR="003312EF" w:rsidRPr="003312EF" w:rsidRDefault="003312EF">
            <w:pPr>
              <w:pStyle w:val="ConsPlusNormal"/>
              <w:jc w:val="center"/>
              <w:rPr>
                <w:rFonts w:ascii="Times New Roman" w:hAnsi="Times New Roman" w:cs="Times New Roman"/>
                <w:sz w:val="20"/>
              </w:rPr>
            </w:pPr>
          </w:p>
        </w:tc>
      </w:tr>
      <w:tr w:rsidR="003312EF" w:rsidRPr="003312EF" w14:paraId="3FE98461" w14:textId="77777777" w:rsidTr="003312EF">
        <w:tc>
          <w:tcPr>
            <w:tcW w:w="710" w:type="dxa"/>
          </w:tcPr>
          <w:p w14:paraId="3AA4B355" w14:textId="77777777" w:rsidR="003312EF" w:rsidRPr="003312EF" w:rsidRDefault="003312EF">
            <w:pPr>
              <w:pStyle w:val="ConsPlusNormal"/>
              <w:jc w:val="both"/>
              <w:rPr>
                <w:rFonts w:ascii="Times New Roman" w:hAnsi="Times New Roman" w:cs="Times New Roman"/>
                <w:sz w:val="20"/>
              </w:rPr>
            </w:pPr>
          </w:p>
        </w:tc>
        <w:tc>
          <w:tcPr>
            <w:tcW w:w="5812" w:type="dxa"/>
          </w:tcPr>
          <w:p w14:paraId="5B80A5F5"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в т.ч. - силовые машины</w:t>
            </w:r>
          </w:p>
        </w:tc>
        <w:tc>
          <w:tcPr>
            <w:tcW w:w="1275" w:type="dxa"/>
          </w:tcPr>
          <w:p w14:paraId="716B9F49"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8CABA51" w14:textId="77777777" w:rsidR="003312EF" w:rsidRPr="003312EF" w:rsidRDefault="003312EF">
            <w:pPr>
              <w:pStyle w:val="ConsPlusNormal"/>
              <w:jc w:val="center"/>
              <w:rPr>
                <w:rFonts w:ascii="Times New Roman" w:hAnsi="Times New Roman" w:cs="Times New Roman"/>
                <w:sz w:val="20"/>
              </w:rPr>
            </w:pPr>
          </w:p>
        </w:tc>
        <w:tc>
          <w:tcPr>
            <w:tcW w:w="2127" w:type="dxa"/>
          </w:tcPr>
          <w:p w14:paraId="245A8693" w14:textId="77777777" w:rsidR="003312EF" w:rsidRPr="003312EF" w:rsidRDefault="003312EF">
            <w:pPr>
              <w:pStyle w:val="ConsPlusNormal"/>
              <w:jc w:val="center"/>
              <w:rPr>
                <w:rFonts w:ascii="Times New Roman" w:hAnsi="Times New Roman" w:cs="Times New Roman"/>
                <w:sz w:val="20"/>
              </w:rPr>
            </w:pPr>
          </w:p>
        </w:tc>
      </w:tr>
      <w:tr w:rsidR="003312EF" w:rsidRPr="003312EF" w14:paraId="4A798EE7" w14:textId="77777777" w:rsidTr="003312EF">
        <w:tc>
          <w:tcPr>
            <w:tcW w:w="710" w:type="dxa"/>
          </w:tcPr>
          <w:p w14:paraId="7C8841F2" w14:textId="77777777" w:rsidR="003312EF" w:rsidRPr="003312EF" w:rsidRDefault="003312EF">
            <w:pPr>
              <w:pStyle w:val="ConsPlusNormal"/>
              <w:jc w:val="both"/>
              <w:rPr>
                <w:rFonts w:ascii="Times New Roman" w:hAnsi="Times New Roman" w:cs="Times New Roman"/>
                <w:sz w:val="20"/>
              </w:rPr>
            </w:pPr>
          </w:p>
        </w:tc>
        <w:tc>
          <w:tcPr>
            <w:tcW w:w="5812" w:type="dxa"/>
          </w:tcPr>
          <w:p w14:paraId="1256D069" w14:textId="77777777" w:rsidR="003312EF" w:rsidRPr="003312EF" w:rsidRDefault="003312EF">
            <w:pPr>
              <w:pStyle w:val="ConsPlusNormal"/>
              <w:ind w:left="567"/>
              <w:rPr>
                <w:rFonts w:ascii="Times New Roman" w:hAnsi="Times New Roman" w:cs="Times New Roman"/>
                <w:sz w:val="20"/>
              </w:rPr>
            </w:pPr>
            <w:r w:rsidRPr="003312EF">
              <w:rPr>
                <w:rFonts w:ascii="Times New Roman" w:hAnsi="Times New Roman" w:cs="Times New Roman"/>
                <w:sz w:val="20"/>
              </w:rPr>
              <w:t>- рабочие машины</w:t>
            </w:r>
          </w:p>
        </w:tc>
        <w:tc>
          <w:tcPr>
            <w:tcW w:w="1275" w:type="dxa"/>
          </w:tcPr>
          <w:p w14:paraId="27860A69"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5C4A35CF" w14:textId="77777777" w:rsidR="003312EF" w:rsidRPr="003312EF" w:rsidRDefault="003312EF">
            <w:pPr>
              <w:pStyle w:val="ConsPlusNormal"/>
              <w:jc w:val="center"/>
              <w:rPr>
                <w:rFonts w:ascii="Times New Roman" w:hAnsi="Times New Roman" w:cs="Times New Roman"/>
                <w:sz w:val="20"/>
              </w:rPr>
            </w:pPr>
          </w:p>
        </w:tc>
        <w:tc>
          <w:tcPr>
            <w:tcW w:w="2127" w:type="dxa"/>
          </w:tcPr>
          <w:p w14:paraId="25FF33F9" w14:textId="77777777" w:rsidR="003312EF" w:rsidRPr="003312EF" w:rsidRDefault="003312EF">
            <w:pPr>
              <w:pStyle w:val="ConsPlusNormal"/>
              <w:jc w:val="center"/>
              <w:rPr>
                <w:rFonts w:ascii="Times New Roman" w:hAnsi="Times New Roman" w:cs="Times New Roman"/>
                <w:sz w:val="20"/>
              </w:rPr>
            </w:pPr>
          </w:p>
        </w:tc>
      </w:tr>
      <w:tr w:rsidR="003312EF" w:rsidRPr="003312EF" w14:paraId="500A91D9" w14:textId="77777777" w:rsidTr="003312EF">
        <w:tc>
          <w:tcPr>
            <w:tcW w:w="710" w:type="dxa"/>
          </w:tcPr>
          <w:p w14:paraId="346C1DA5" w14:textId="77777777" w:rsidR="003312EF" w:rsidRPr="003312EF" w:rsidRDefault="003312EF">
            <w:pPr>
              <w:pStyle w:val="ConsPlusNormal"/>
              <w:jc w:val="both"/>
              <w:rPr>
                <w:rFonts w:ascii="Times New Roman" w:hAnsi="Times New Roman" w:cs="Times New Roman"/>
                <w:sz w:val="20"/>
              </w:rPr>
            </w:pPr>
          </w:p>
        </w:tc>
        <w:tc>
          <w:tcPr>
            <w:tcW w:w="5812" w:type="dxa"/>
          </w:tcPr>
          <w:p w14:paraId="32BA01BC" w14:textId="77777777" w:rsidR="003312EF" w:rsidRPr="003312EF" w:rsidRDefault="003312EF">
            <w:pPr>
              <w:pStyle w:val="ConsPlusNormal"/>
              <w:ind w:left="567"/>
              <w:rPr>
                <w:rFonts w:ascii="Times New Roman" w:hAnsi="Times New Roman" w:cs="Times New Roman"/>
                <w:sz w:val="20"/>
              </w:rPr>
            </w:pPr>
            <w:r w:rsidRPr="003312EF">
              <w:rPr>
                <w:rFonts w:ascii="Times New Roman" w:hAnsi="Times New Roman" w:cs="Times New Roman"/>
                <w:sz w:val="20"/>
              </w:rPr>
              <w:t>- приборы и лаборат. оборудование</w:t>
            </w:r>
          </w:p>
        </w:tc>
        <w:tc>
          <w:tcPr>
            <w:tcW w:w="1275" w:type="dxa"/>
          </w:tcPr>
          <w:p w14:paraId="24E14504"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1217B5F" w14:textId="77777777" w:rsidR="003312EF" w:rsidRPr="003312EF" w:rsidRDefault="003312EF">
            <w:pPr>
              <w:pStyle w:val="ConsPlusNormal"/>
              <w:jc w:val="center"/>
              <w:rPr>
                <w:rFonts w:ascii="Times New Roman" w:hAnsi="Times New Roman" w:cs="Times New Roman"/>
                <w:sz w:val="20"/>
              </w:rPr>
            </w:pPr>
          </w:p>
        </w:tc>
        <w:tc>
          <w:tcPr>
            <w:tcW w:w="2127" w:type="dxa"/>
          </w:tcPr>
          <w:p w14:paraId="2C86F24F" w14:textId="77777777" w:rsidR="003312EF" w:rsidRPr="003312EF" w:rsidRDefault="003312EF">
            <w:pPr>
              <w:pStyle w:val="ConsPlusNormal"/>
              <w:jc w:val="center"/>
              <w:rPr>
                <w:rFonts w:ascii="Times New Roman" w:hAnsi="Times New Roman" w:cs="Times New Roman"/>
                <w:sz w:val="20"/>
              </w:rPr>
            </w:pPr>
          </w:p>
        </w:tc>
      </w:tr>
      <w:tr w:rsidR="003312EF" w:rsidRPr="003312EF" w14:paraId="16B72DCF" w14:textId="77777777" w:rsidTr="003312EF">
        <w:tc>
          <w:tcPr>
            <w:tcW w:w="710" w:type="dxa"/>
          </w:tcPr>
          <w:p w14:paraId="408A00CF" w14:textId="77777777" w:rsidR="003312EF" w:rsidRPr="003312EF" w:rsidRDefault="003312EF">
            <w:pPr>
              <w:pStyle w:val="ConsPlusNormal"/>
              <w:jc w:val="both"/>
              <w:rPr>
                <w:rFonts w:ascii="Times New Roman" w:hAnsi="Times New Roman" w:cs="Times New Roman"/>
                <w:sz w:val="20"/>
              </w:rPr>
            </w:pPr>
          </w:p>
        </w:tc>
        <w:tc>
          <w:tcPr>
            <w:tcW w:w="5812" w:type="dxa"/>
          </w:tcPr>
          <w:p w14:paraId="094DC9EA" w14:textId="77777777" w:rsidR="003312EF" w:rsidRPr="003312EF" w:rsidRDefault="003312EF">
            <w:pPr>
              <w:pStyle w:val="ConsPlusNormal"/>
              <w:ind w:left="567"/>
              <w:rPr>
                <w:rFonts w:ascii="Times New Roman" w:hAnsi="Times New Roman" w:cs="Times New Roman"/>
                <w:sz w:val="20"/>
              </w:rPr>
            </w:pPr>
            <w:r w:rsidRPr="003312EF">
              <w:rPr>
                <w:rFonts w:ascii="Times New Roman" w:hAnsi="Times New Roman" w:cs="Times New Roman"/>
                <w:sz w:val="20"/>
              </w:rPr>
              <w:t>- вычислительная техника</w:t>
            </w:r>
          </w:p>
        </w:tc>
        <w:tc>
          <w:tcPr>
            <w:tcW w:w="1275" w:type="dxa"/>
          </w:tcPr>
          <w:p w14:paraId="0847B8C7"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288688F" w14:textId="77777777" w:rsidR="003312EF" w:rsidRPr="003312EF" w:rsidRDefault="003312EF">
            <w:pPr>
              <w:pStyle w:val="ConsPlusNormal"/>
              <w:jc w:val="center"/>
              <w:rPr>
                <w:rFonts w:ascii="Times New Roman" w:hAnsi="Times New Roman" w:cs="Times New Roman"/>
                <w:sz w:val="20"/>
              </w:rPr>
            </w:pPr>
          </w:p>
        </w:tc>
        <w:tc>
          <w:tcPr>
            <w:tcW w:w="2127" w:type="dxa"/>
          </w:tcPr>
          <w:p w14:paraId="06200D9F" w14:textId="77777777" w:rsidR="003312EF" w:rsidRPr="003312EF" w:rsidRDefault="003312EF">
            <w:pPr>
              <w:pStyle w:val="ConsPlusNormal"/>
              <w:jc w:val="center"/>
              <w:rPr>
                <w:rFonts w:ascii="Times New Roman" w:hAnsi="Times New Roman" w:cs="Times New Roman"/>
                <w:sz w:val="20"/>
              </w:rPr>
            </w:pPr>
          </w:p>
        </w:tc>
      </w:tr>
      <w:tr w:rsidR="003312EF" w:rsidRPr="003312EF" w14:paraId="7DAA3834" w14:textId="77777777" w:rsidTr="003312EF">
        <w:tc>
          <w:tcPr>
            <w:tcW w:w="710" w:type="dxa"/>
          </w:tcPr>
          <w:p w14:paraId="0C6515A6" w14:textId="77777777" w:rsidR="003312EF" w:rsidRPr="003312EF" w:rsidRDefault="003312EF">
            <w:pPr>
              <w:pStyle w:val="ConsPlusNormal"/>
              <w:jc w:val="both"/>
              <w:rPr>
                <w:rFonts w:ascii="Times New Roman" w:hAnsi="Times New Roman" w:cs="Times New Roman"/>
                <w:sz w:val="20"/>
              </w:rPr>
            </w:pPr>
          </w:p>
        </w:tc>
        <w:tc>
          <w:tcPr>
            <w:tcW w:w="5812" w:type="dxa"/>
          </w:tcPr>
          <w:p w14:paraId="1CFC44AB" w14:textId="77777777" w:rsidR="003312EF" w:rsidRPr="003312EF" w:rsidRDefault="003312EF">
            <w:pPr>
              <w:pStyle w:val="ConsPlusNormal"/>
              <w:ind w:left="567"/>
              <w:rPr>
                <w:rFonts w:ascii="Times New Roman" w:hAnsi="Times New Roman" w:cs="Times New Roman"/>
                <w:sz w:val="20"/>
              </w:rPr>
            </w:pPr>
            <w:r w:rsidRPr="003312EF">
              <w:rPr>
                <w:rFonts w:ascii="Times New Roman" w:hAnsi="Times New Roman" w:cs="Times New Roman"/>
                <w:sz w:val="20"/>
              </w:rPr>
              <w:t>- прочие машины</w:t>
            </w:r>
          </w:p>
        </w:tc>
        <w:tc>
          <w:tcPr>
            <w:tcW w:w="1275" w:type="dxa"/>
          </w:tcPr>
          <w:p w14:paraId="14E312EA"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65956B9" w14:textId="77777777" w:rsidR="003312EF" w:rsidRPr="003312EF" w:rsidRDefault="003312EF">
            <w:pPr>
              <w:pStyle w:val="ConsPlusNormal"/>
              <w:jc w:val="center"/>
              <w:rPr>
                <w:rFonts w:ascii="Times New Roman" w:hAnsi="Times New Roman" w:cs="Times New Roman"/>
                <w:sz w:val="20"/>
              </w:rPr>
            </w:pPr>
          </w:p>
        </w:tc>
        <w:tc>
          <w:tcPr>
            <w:tcW w:w="2127" w:type="dxa"/>
          </w:tcPr>
          <w:p w14:paraId="0C60EE7F" w14:textId="77777777" w:rsidR="003312EF" w:rsidRPr="003312EF" w:rsidRDefault="003312EF">
            <w:pPr>
              <w:pStyle w:val="ConsPlusNormal"/>
              <w:jc w:val="center"/>
              <w:rPr>
                <w:rFonts w:ascii="Times New Roman" w:hAnsi="Times New Roman" w:cs="Times New Roman"/>
                <w:sz w:val="20"/>
              </w:rPr>
            </w:pPr>
          </w:p>
        </w:tc>
      </w:tr>
      <w:tr w:rsidR="003312EF" w:rsidRPr="003312EF" w14:paraId="78B62CE8" w14:textId="77777777" w:rsidTr="003312EF">
        <w:tc>
          <w:tcPr>
            <w:tcW w:w="710" w:type="dxa"/>
          </w:tcPr>
          <w:p w14:paraId="063B1A55" w14:textId="77777777" w:rsidR="003312EF" w:rsidRPr="003312EF" w:rsidRDefault="003312EF">
            <w:pPr>
              <w:pStyle w:val="ConsPlusNormal"/>
              <w:jc w:val="both"/>
              <w:rPr>
                <w:rFonts w:ascii="Times New Roman" w:hAnsi="Times New Roman" w:cs="Times New Roman"/>
                <w:sz w:val="20"/>
              </w:rPr>
            </w:pPr>
          </w:p>
        </w:tc>
        <w:tc>
          <w:tcPr>
            <w:tcW w:w="5812" w:type="dxa"/>
          </w:tcPr>
          <w:p w14:paraId="246DD0AC"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Транспортные средства</w:t>
            </w:r>
          </w:p>
        </w:tc>
        <w:tc>
          <w:tcPr>
            <w:tcW w:w="1275" w:type="dxa"/>
          </w:tcPr>
          <w:p w14:paraId="23EB2D41"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033D721" w14:textId="77777777" w:rsidR="003312EF" w:rsidRPr="003312EF" w:rsidRDefault="003312EF">
            <w:pPr>
              <w:pStyle w:val="ConsPlusNormal"/>
              <w:jc w:val="center"/>
              <w:rPr>
                <w:rFonts w:ascii="Times New Roman" w:hAnsi="Times New Roman" w:cs="Times New Roman"/>
                <w:sz w:val="20"/>
              </w:rPr>
            </w:pPr>
          </w:p>
        </w:tc>
        <w:tc>
          <w:tcPr>
            <w:tcW w:w="2127" w:type="dxa"/>
          </w:tcPr>
          <w:p w14:paraId="2FD0CF87" w14:textId="77777777" w:rsidR="003312EF" w:rsidRPr="003312EF" w:rsidRDefault="003312EF">
            <w:pPr>
              <w:pStyle w:val="ConsPlusNormal"/>
              <w:jc w:val="center"/>
              <w:rPr>
                <w:rFonts w:ascii="Times New Roman" w:hAnsi="Times New Roman" w:cs="Times New Roman"/>
                <w:sz w:val="20"/>
              </w:rPr>
            </w:pPr>
          </w:p>
        </w:tc>
      </w:tr>
      <w:tr w:rsidR="003312EF" w:rsidRPr="003312EF" w14:paraId="7BD174A6" w14:textId="77777777" w:rsidTr="003312EF">
        <w:tc>
          <w:tcPr>
            <w:tcW w:w="710" w:type="dxa"/>
          </w:tcPr>
          <w:p w14:paraId="7FE5A954" w14:textId="77777777" w:rsidR="003312EF" w:rsidRPr="003312EF" w:rsidRDefault="003312EF">
            <w:pPr>
              <w:pStyle w:val="ConsPlusNormal"/>
              <w:jc w:val="both"/>
              <w:rPr>
                <w:rFonts w:ascii="Times New Roman" w:hAnsi="Times New Roman" w:cs="Times New Roman"/>
                <w:sz w:val="20"/>
              </w:rPr>
            </w:pPr>
          </w:p>
        </w:tc>
        <w:tc>
          <w:tcPr>
            <w:tcW w:w="5812" w:type="dxa"/>
          </w:tcPr>
          <w:p w14:paraId="289DEED5"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Инструмент</w:t>
            </w:r>
          </w:p>
        </w:tc>
        <w:tc>
          <w:tcPr>
            <w:tcW w:w="1275" w:type="dxa"/>
          </w:tcPr>
          <w:p w14:paraId="4DE029D6"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BB1C305" w14:textId="77777777" w:rsidR="003312EF" w:rsidRPr="003312EF" w:rsidRDefault="003312EF">
            <w:pPr>
              <w:pStyle w:val="ConsPlusNormal"/>
              <w:jc w:val="center"/>
              <w:rPr>
                <w:rFonts w:ascii="Times New Roman" w:hAnsi="Times New Roman" w:cs="Times New Roman"/>
                <w:sz w:val="20"/>
              </w:rPr>
            </w:pPr>
          </w:p>
        </w:tc>
        <w:tc>
          <w:tcPr>
            <w:tcW w:w="2127" w:type="dxa"/>
          </w:tcPr>
          <w:p w14:paraId="5D936D35" w14:textId="77777777" w:rsidR="003312EF" w:rsidRPr="003312EF" w:rsidRDefault="003312EF">
            <w:pPr>
              <w:pStyle w:val="ConsPlusNormal"/>
              <w:jc w:val="center"/>
              <w:rPr>
                <w:rFonts w:ascii="Times New Roman" w:hAnsi="Times New Roman" w:cs="Times New Roman"/>
                <w:sz w:val="20"/>
              </w:rPr>
            </w:pPr>
          </w:p>
        </w:tc>
      </w:tr>
      <w:tr w:rsidR="003312EF" w:rsidRPr="003312EF" w14:paraId="2928DC07" w14:textId="77777777" w:rsidTr="003312EF">
        <w:tc>
          <w:tcPr>
            <w:tcW w:w="710" w:type="dxa"/>
          </w:tcPr>
          <w:p w14:paraId="2D7501D0" w14:textId="77777777" w:rsidR="003312EF" w:rsidRPr="003312EF" w:rsidRDefault="003312EF">
            <w:pPr>
              <w:pStyle w:val="ConsPlusNormal"/>
              <w:jc w:val="both"/>
              <w:rPr>
                <w:rFonts w:ascii="Times New Roman" w:hAnsi="Times New Roman" w:cs="Times New Roman"/>
                <w:sz w:val="20"/>
              </w:rPr>
            </w:pPr>
          </w:p>
        </w:tc>
        <w:tc>
          <w:tcPr>
            <w:tcW w:w="5812" w:type="dxa"/>
          </w:tcPr>
          <w:p w14:paraId="7CD345A0"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Производственный инвентарь</w:t>
            </w:r>
          </w:p>
        </w:tc>
        <w:tc>
          <w:tcPr>
            <w:tcW w:w="1275" w:type="dxa"/>
          </w:tcPr>
          <w:p w14:paraId="50230CC0"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BAD04E1" w14:textId="77777777" w:rsidR="003312EF" w:rsidRPr="003312EF" w:rsidRDefault="003312EF">
            <w:pPr>
              <w:pStyle w:val="ConsPlusNormal"/>
              <w:jc w:val="center"/>
              <w:rPr>
                <w:rFonts w:ascii="Times New Roman" w:hAnsi="Times New Roman" w:cs="Times New Roman"/>
                <w:sz w:val="20"/>
              </w:rPr>
            </w:pPr>
          </w:p>
        </w:tc>
        <w:tc>
          <w:tcPr>
            <w:tcW w:w="2127" w:type="dxa"/>
          </w:tcPr>
          <w:p w14:paraId="67A1117D" w14:textId="77777777" w:rsidR="003312EF" w:rsidRPr="003312EF" w:rsidRDefault="003312EF">
            <w:pPr>
              <w:pStyle w:val="ConsPlusNormal"/>
              <w:jc w:val="center"/>
              <w:rPr>
                <w:rFonts w:ascii="Times New Roman" w:hAnsi="Times New Roman" w:cs="Times New Roman"/>
                <w:sz w:val="20"/>
              </w:rPr>
            </w:pPr>
          </w:p>
        </w:tc>
      </w:tr>
      <w:tr w:rsidR="003312EF" w:rsidRPr="003312EF" w14:paraId="1DC435C8" w14:textId="77777777" w:rsidTr="003312EF">
        <w:tc>
          <w:tcPr>
            <w:tcW w:w="710" w:type="dxa"/>
          </w:tcPr>
          <w:p w14:paraId="1F8DB670" w14:textId="77777777" w:rsidR="003312EF" w:rsidRPr="003312EF" w:rsidRDefault="003312EF">
            <w:pPr>
              <w:pStyle w:val="ConsPlusNormal"/>
              <w:jc w:val="both"/>
              <w:rPr>
                <w:rFonts w:ascii="Times New Roman" w:hAnsi="Times New Roman" w:cs="Times New Roman"/>
                <w:sz w:val="20"/>
              </w:rPr>
            </w:pPr>
          </w:p>
        </w:tc>
        <w:tc>
          <w:tcPr>
            <w:tcW w:w="5812" w:type="dxa"/>
          </w:tcPr>
          <w:p w14:paraId="1A9C9B84"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Прочие основные производственные фонды</w:t>
            </w:r>
          </w:p>
        </w:tc>
        <w:tc>
          <w:tcPr>
            <w:tcW w:w="1275" w:type="dxa"/>
          </w:tcPr>
          <w:p w14:paraId="0506CC9B"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0E40BE1" w14:textId="77777777" w:rsidR="003312EF" w:rsidRPr="003312EF" w:rsidRDefault="003312EF">
            <w:pPr>
              <w:pStyle w:val="ConsPlusNormal"/>
              <w:jc w:val="center"/>
              <w:rPr>
                <w:rFonts w:ascii="Times New Roman" w:hAnsi="Times New Roman" w:cs="Times New Roman"/>
                <w:sz w:val="20"/>
              </w:rPr>
            </w:pPr>
          </w:p>
        </w:tc>
        <w:tc>
          <w:tcPr>
            <w:tcW w:w="2127" w:type="dxa"/>
          </w:tcPr>
          <w:p w14:paraId="77A8B211" w14:textId="77777777" w:rsidR="003312EF" w:rsidRPr="003312EF" w:rsidRDefault="003312EF">
            <w:pPr>
              <w:pStyle w:val="ConsPlusNormal"/>
              <w:jc w:val="center"/>
              <w:rPr>
                <w:rFonts w:ascii="Times New Roman" w:hAnsi="Times New Roman" w:cs="Times New Roman"/>
                <w:sz w:val="20"/>
              </w:rPr>
            </w:pPr>
          </w:p>
        </w:tc>
      </w:tr>
      <w:tr w:rsidR="003312EF" w:rsidRPr="003312EF" w14:paraId="7C506963" w14:textId="77777777" w:rsidTr="003312EF">
        <w:tc>
          <w:tcPr>
            <w:tcW w:w="710" w:type="dxa"/>
          </w:tcPr>
          <w:p w14:paraId="0B4FFA06" w14:textId="77777777" w:rsidR="003312EF" w:rsidRPr="003312EF" w:rsidRDefault="003312EF">
            <w:pPr>
              <w:pStyle w:val="ConsPlusNormal"/>
              <w:rPr>
                <w:rFonts w:ascii="Times New Roman" w:hAnsi="Times New Roman" w:cs="Times New Roman"/>
                <w:sz w:val="20"/>
              </w:rPr>
            </w:pPr>
            <w:r w:rsidRPr="003312EF">
              <w:rPr>
                <w:rFonts w:ascii="Times New Roman" w:hAnsi="Times New Roman" w:cs="Times New Roman"/>
                <w:sz w:val="20"/>
              </w:rPr>
              <w:t>2.</w:t>
            </w:r>
          </w:p>
        </w:tc>
        <w:tc>
          <w:tcPr>
            <w:tcW w:w="5812" w:type="dxa"/>
          </w:tcPr>
          <w:p w14:paraId="16376CC8" w14:textId="1127DB07" w:rsidR="003312EF" w:rsidRPr="003312EF" w:rsidRDefault="003312EF" w:rsidP="006940F7">
            <w:pPr>
              <w:pStyle w:val="ConsPlusNormal"/>
              <w:rPr>
                <w:rFonts w:ascii="Times New Roman" w:hAnsi="Times New Roman" w:cs="Times New Roman"/>
                <w:sz w:val="20"/>
              </w:rPr>
            </w:pPr>
            <w:r w:rsidRPr="003312EF">
              <w:rPr>
                <w:rFonts w:ascii="Times New Roman" w:hAnsi="Times New Roman" w:cs="Times New Roman"/>
                <w:sz w:val="20"/>
              </w:rPr>
              <w:t>Переоценка стоимости осн</w:t>
            </w:r>
            <w:r w:rsidR="006940F7">
              <w:rPr>
                <w:rFonts w:ascii="Times New Roman" w:hAnsi="Times New Roman" w:cs="Times New Roman"/>
                <w:sz w:val="20"/>
              </w:rPr>
              <w:t>овных</w:t>
            </w:r>
            <w:r w:rsidRPr="003312EF">
              <w:rPr>
                <w:rFonts w:ascii="Times New Roman" w:hAnsi="Times New Roman" w:cs="Times New Roman"/>
                <w:sz w:val="20"/>
              </w:rPr>
              <w:t xml:space="preserve"> фондов (только положительная или отрицательная разница относительно первоначальной стоимости осн</w:t>
            </w:r>
            <w:r w:rsidR="006940F7">
              <w:rPr>
                <w:rFonts w:ascii="Times New Roman" w:hAnsi="Times New Roman" w:cs="Times New Roman"/>
                <w:sz w:val="20"/>
              </w:rPr>
              <w:t xml:space="preserve">овных </w:t>
            </w:r>
            <w:r w:rsidRPr="003312EF">
              <w:rPr>
                <w:rFonts w:ascii="Times New Roman" w:hAnsi="Times New Roman" w:cs="Times New Roman"/>
                <w:sz w:val="20"/>
              </w:rPr>
              <w:t>фондов)</w:t>
            </w:r>
          </w:p>
        </w:tc>
        <w:tc>
          <w:tcPr>
            <w:tcW w:w="1275" w:type="dxa"/>
          </w:tcPr>
          <w:p w14:paraId="6754FBC3"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24B5024" w14:textId="77777777" w:rsidR="003312EF" w:rsidRPr="003312EF" w:rsidRDefault="003312EF">
            <w:pPr>
              <w:pStyle w:val="ConsPlusNormal"/>
              <w:jc w:val="center"/>
              <w:rPr>
                <w:rFonts w:ascii="Times New Roman" w:hAnsi="Times New Roman" w:cs="Times New Roman"/>
                <w:sz w:val="20"/>
              </w:rPr>
            </w:pPr>
          </w:p>
        </w:tc>
        <w:tc>
          <w:tcPr>
            <w:tcW w:w="2127" w:type="dxa"/>
          </w:tcPr>
          <w:p w14:paraId="5E4E48EC" w14:textId="77777777" w:rsidR="003312EF" w:rsidRPr="003312EF" w:rsidRDefault="003312EF">
            <w:pPr>
              <w:pStyle w:val="ConsPlusNormal"/>
              <w:jc w:val="center"/>
              <w:rPr>
                <w:rFonts w:ascii="Times New Roman" w:hAnsi="Times New Roman" w:cs="Times New Roman"/>
                <w:sz w:val="20"/>
              </w:rPr>
            </w:pPr>
          </w:p>
        </w:tc>
      </w:tr>
      <w:tr w:rsidR="003312EF" w:rsidRPr="003312EF" w14:paraId="6AF1F934" w14:textId="77777777" w:rsidTr="003312EF">
        <w:tc>
          <w:tcPr>
            <w:tcW w:w="710" w:type="dxa"/>
          </w:tcPr>
          <w:p w14:paraId="33E7EB22" w14:textId="77777777" w:rsidR="003312EF" w:rsidRPr="003312EF" w:rsidRDefault="003312EF">
            <w:pPr>
              <w:pStyle w:val="ConsPlusNormal"/>
              <w:jc w:val="both"/>
              <w:rPr>
                <w:rFonts w:ascii="Times New Roman" w:hAnsi="Times New Roman" w:cs="Times New Roman"/>
                <w:sz w:val="20"/>
              </w:rPr>
            </w:pPr>
          </w:p>
        </w:tc>
        <w:tc>
          <w:tcPr>
            <w:tcW w:w="5812" w:type="dxa"/>
          </w:tcPr>
          <w:p w14:paraId="63344E0B"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Здания</w:t>
            </w:r>
          </w:p>
        </w:tc>
        <w:tc>
          <w:tcPr>
            <w:tcW w:w="1275" w:type="dxa"/>
          </w:tcPr>
          <w:p w14:paraId="68A2DBE7"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ADB19F0" w14:textId="77777777" w:rsidR="003312EF" w:rsidRPr="003312EF" w:rsidRDefault="003312EF">
            <w:pPr>
              <w:pStyle w:val="ConsPlusNormal"/>
              <w:jc w:val="center"/>
              <w:rPr>
                <w:rFonts w:ascii="Times New Roman" w:hAnsi="Times New Roman" w:cs="Times New Roman"/>
                <w:sz w:val="20"/>
              </w:rPr>
            </w:pPr>
          </w:p>
        </w:tc>
        <w:tc>
          <w:tcPr>
            <w:tcW w:w="2127" w:type="dxa"/>
          </w:tcPr>
          <w:p w14:paraId="527EF10A" w14:textId="77777777" w:rsidR="003312EF" w:rsidRPr="003312EF" w:rsidRDefault="003312EF">
            <w:pPr>
              <w:pStyle w:val="ConsPlusNormal"/>
              <w:jc w:val="center"/>
              <w:rPr>
                <w:rFonts w:ascii="Times New Roman" w:hAnsi="Times New Roman" w:cs="Times New Roman"/>
                <w:sz w:val="20"/>
              </w:rPr>
            </w:pPr>
          </w:p>
        </w:tc>
      </w:tr>
      <w:tr w:rsidR="003312EF" w:rsidRPr="003312EF" w14:paraId="03D580AE" w14:textId="77777777" w:rsidTr="003312EF">
        <w:tc>
          <w:tcPr>
            <w:tcW w:w="710" w:type="dxa"/>
          </w:tcPr>
          <w:p w14:paraId="5FF2214C" w14:textId="77777777" w:rsidR="003312EF" w:rsidRPr="003312EF" w:rsidRDefault="003312EF">
            <w:pPr>
              <w:pStyle w:val="ConsPlusNormal"/>
              <w:jc w:val="both"/>
              <w:rPr>
                <w:rFonts w:ascii="Times New Roman" w:hAnsi="Times New Roman" w:cs="Times New Roman"/>
                <w:sz w:val="20"/>
              </w:rPr>
            </w:pPr>
          </w:p>
        </w:tc>
        <w:tc>
          <w:tcPr>
            <w:tcW w:w="5812" w:type="dxa"/>
          </w:tcPr>
          <w:p w14:paraId="66F43F8B"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Сооружения</w:t>
            </w:r>
          </w:p>
        </w:tc>
        <w:tc>
          <w:tcPr>
            <w:tcW w:w="1275" w:type="dxa"/>
          </w:tcPr>
          <w:p w14:paraId="433696A8"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03E78BC" w14:textId="77777777" w:rsidR="003312EF" w:rsidRPr="003312EF" w:rsidRDefault="003312EF">
            <w:pPr>
              <w:pStyle w:val="ConsPlusNormal"/>
              <w:jc w:val="center"/>
              <w:rPr>
                <w:rFonts w:ascii="Times New Roman" w:hAnsi="Times New Roman" w:cs="Times New Roman"/>
                <w:sz w:val="20"/>
              </w:rPr>
            </w:pPr>
          </w:p>
        </w:tc>
        <w:tc>
          <w:tcPr>
            <w:tcW w:w="2127" w:type="dxa"/>
          </w:tcPr>
          <w:p w14:paraId="17AA85A3" w14:textId="77777777" w:rsidR="003312EF" w:rsidRPr="003312EF" w:rsidRDefault="003312EF">
            <w:pPr>
              <w:pStyle w:val="ConsPlusNormal"/>
              <w:jc w:val="center"/>
              <w:rPr>
                <w:rFonts w:ascii="Times New Roman" w:hAnsi="Times New Roman" w:cs="Times New Roman"/>
                <w:sz w:val="20"/>
              </w:rPr>
            </w:pPr>
          </w:p>
        </w:tc>
      </w:tr>
      <w:tr w:rsidR="003312EF" w:rsidRPr="003312EF" w14:paraId="3D361193" w14:textId="77777777" w:rsidTr="003312EF">
        <w:tc>
          <w:tcPr>
            <w:tcW w:w="710" w:type="dxa"/>
          </w:tcPr>
          <w:p w14:paraId="30B64B1C" w14:textId="77777777" w:rsidR="003312EF" w:rsidRPr="003312EF" w:rsidRDefault="003312EF">
            <w:pPr>
              <w:pStyle w:val="ConsPlusNormal"/>
              <w:jc w:val="both"/>
              <w:rPr>
                <w:rFonts w:ascii="Times New Roman" w:hAnsi="Times New Roman" w:cs="Times New Roman"/>
                <w:sz w:val="20"/>
              </w:rPr>
            </w:pPr>
          </w:p>
        </w:tc>
        <w:tc>
          <w:tcPr>
            <w:tcW w:w="5812" w:type="dxa"/>
          </w:tcPr>
          <w:p w14:paraId="5C6C37FA"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Передаточные устройства</w:t>
            </w:r>
          </w:p>
        </w:tc>
        <w:tc>
          <w:tcPr>
            <w:tcW w:w="1275" w:type="dxa"/>
          </w:tcPr>
          <w:p w14:paraId="3EAC649C"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69C98FF" w14:textId="77777777" w:rsidR="003312EF" w:rsidRPr="003312EF" w:rsidRDefault="003312EF">
            <w:pPr>
              <w:pStyle w:val="ConsPlusNormal"/>
              <w:jc w:val="center"/>
              <w:rPr>
                <w:rFonts w:ascii="Times New Roman" w:hAnsi="Times New Roman" w:cs="Times New Roman"/>
                <w:sz w:val="20"/>
              </w:rPr>
            </w:pPr>
          </w:p>
        </w:tc>
        <w:tc>
          <w:tcPr>
            <w:tcW w:w="2127" w:type="dxa"/>
          </w:tcPr>
          <w:p w14:paraId="70A67727" w14:textId="77777777" w:rsidR="003312EF" w:rsidRPr="003312EF" w:rsidRDefault="003312EF">
            <w:pPr>
              <w:pStyle w:val="ConsPlusNormal"/>
              <w:jc w:val="center"/>
              <w:rPr>
                <w:rFonts w:ascii="Times New Roman" w:hAnsi="Times New Roman" w:cs="Times New Roman"/>
                <w:sz w:val="20"/>
              </w:rPr>
            </w:pPr>
          </w:p>
        </w:tc>
      </w:tr>
      <w:tr w:rsidR="003312EF" w:rsidRPr="003312EF" w14:paraId="18A75BBA" w14:textId="77777777" w:rsidTr="003312EF">
        <w:tc>
          <w:tcPr>
            <w:tcW w:w="710" w:type="dxa"/>
          </w:tcPr>
          <w:p w14:paraId="5E4CF85C" w14:textId="77777777" w:rsidR="003312EF" w:rsidRPr="003312EF" w:rsidRDefault="003312EF">
            <w:pPr>
              <w:pStyle w:val="ConsPlusNormal"/>
              <w:jc w:val="both"/>
              <w:rPr>
                <w:rFonts w:ascii="Times New Roman" w:hAnsi="Times New Roman" w:cs="Times New Roman"/>
                <w:sz w:val="20"/>
              </w:rPr>
            </w:pPr>
          </w:p>
        </w:tc>
        <w:tc>
          <w:tcPr>
            <w:tcW w:w="5812" w:type="dxa"/>
          </w:tcPr>
          <w:p w14:paraId="49E0D7F5"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Машины и оборудование</w:t>
            </w:r>
          </w:p>
        </w:tc>
        <w:tc>
          <w:tcPr>
            <w:tcW w:w="1275" w:type="dxa"/>
          </w:tcPr>
          <w:p w14:paraId="51C9B97B"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2DD779A" w14:textId="77777777" w:rsidR="003312EF" w:rsidRPr="003312EF" w:rsidRDefault="003312EF">
            <w:pPr>
              <w:pStyle w:val="ConsPlusNormal"/>
              <w:jc w:val="center"/>
              <w:rPr>
                <w:rFonts w:ascii="Times New Roman" w:hAnsi="Times New Roman" w:cs="Times New Roman"/>
                <w:sz w:val="20"/>
              </w:rPr>
            </w:pPr>
          </w:p>
        </w:tc>
        <w:tc>
          <w:tcPr>
            <w:tcW w:w="2127" w:type="dxa"/>
          </w:tcPr>
          <w:p w14:paraId="45423991" w14:textId="77777777" w:rsidR="003312EF" w:rsidRPr="003312EF" w:rsidRDefault="003312EF">
            <w:pPr>
              <w:pStyle w:val="ConsPlusNormal"/>
              <w:jc w:val="center"/>
              <w:rPr>
                <w:rFonts w:ascii="Times New Roman" w:hAnsi="Times New Roman" w:cs="Times New Roman"/>
                <w:sz w:val="20"/>
              </w:rPr>
            </w:pPr>
          </w:p>
        </w:tc>
      </w:tr>
      <w:tr w:rsidR="003312EF" w:rsidRPr="003312EF" w14:paraId="36309B69" w14:textId="77777777" w:rsidTr="003312EF">
        <w:tc>
          <w:tcPr>
            <w:tcW w:w="710" w:type="dxa"/>
          </w:tcPr>
          <w:p w14:paraId="67769F32" w14:textId="77777777" w:rsidR="003312EF" w:rsidRPr="003312EF" w:rsidRDefault="003312EF">
            <w:pPr>
              <w:pStyle w:val="ConsPlusNormal"/>
              <w:jc w:val="both"/>
              <w:rPr>
                <w:rFonts w:ascii="Times New Roman" w:hAnsi="Times New Roman" w:cs="Times New Roman"/>
                <w:sz w:val="20"/>
              </w:rPr>
            </w:pPr>
          </w:p>
        </w:tc>
        <w:tc>
          <w:tcPr>
            <w:tcW w:w="5812" w:type="dxa"/>
          </w:tcPr>
          <w:p w14:paraId="4CC63CF2"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в т.ч. - силовые машины</w:t>
            </w:r>
          </w:p>
        </w:tc>
        <w:tc>
          <w:tcPr>
            <w:tcW w:w="1275" w:type="dxa"/>
          </w:tcPr>
          <w:p w14:paraId="6C1CEC73"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CA7DE22" w14:textId="77777777" w:rsidR="003312EF" w:rsidRPr="003312EF" w:rsidRDefault="003312EF">
            <w:pPr>
              <w:pStyle w:val="ConsPlusNormal"/>
              <w:jc w:val="center"/>
              <w:rPr>
                <w:rFonts w:ascii="Times New Roman" w:hAnsi="Times New Roman" w:cs="Times New Roman"/>
                <w:sz w:val="20"/>
              </w:rPr>
            </w:pPr>
          </w:p>
        </w:tc>
        <w:tc>
          <w:tcPr>
            <w:tcW w:w="2127" w:type="dxa"/>
          </w:tcPr>
          <w:p w14:paraId="3F0176A0" w14:textId="77777777" w:rsidR="003312EF" w:rsidRPr="003312EF" w:rsidRDefault="003312EF">
            <w:pPr>
              <w:pStyle w:val="ConsPlusNormal"/>
              <w:jc w:val="center"/>
              <w:rPr>
                <w:rFonts w:ascii="Times New Roman" w:hAnsi="Times New Roman" w:cs="Times New Roman"/>
                <w:sz w:val="20"/>
              </w:rPr>
            </w:pPr>
          </w:p>
        </w:tc>
      </w:tr>
      <w:tr w:rsidR="003312EF" w:rsidRPr="003312EF" w14:paraId="578B274F" w14:textId="77777777" w:rsidTr="003312EF">
        <w:tc>
          <w:tcPr>
            <w:tcW w:w="710" w:type="dxa"/>
          </w:tcPr>
          <w:p w14:paraId="01C6E955" w14:textId="77777777" w:rsidR="003312EF" w:rsidRPr="003312EF" w:rsidRDefault="003312EF">
            <w:pPr>
              <w:pStyle w:val="ConsPlusNormal"/>
              <w:jc w:val="both"/>
              <w:rPr>
                <w:rFonts w:ascii="Times New Roman" w:hAnsi="Times New Roman" w:cs="Times New Roman"/>
                <w:sz w:val="20"/>
              </w:rPr>
            </w:pPr>
          </w:p>
        </w:tc>
        <w:tc>
          <w:tcPr>
            <w:tcW w:w="5812" w:type="dxa"/>
          </w:tcPr>
          <w:p w14:paraId="46F221B8" w14:textId="77777777" w:rsidR="003312EF" w:rsidRPr="003312EF" w:rsidRDefault="003312EF">
            <w:pPr>
              <w:pStyle w:val="ConsPlusNormal"/>
              <w:ind w:left="567"/>
              <w:rPr>
                <w:rFonts w:ascii="Times New Roman" w:hAnsi="Times New Roman" w:cs="Times New Roman"/>
                <w:sz w:val="20"/>
              </w:rPr>
            </w:pPr>
            <w:r w:rsidRPr="003312EF">
              <w:rPr>
                <w:rFonts w:ascii="Times New Roman" w:hAnsi="Times New Roman" w:cs="Times New Roman"/>
                <w:sz w:val="20"/>
              </w:rPr>
              <w:t>- рабочие машины</w:t>
            </w:r>
          </w:p>
        </w:tc>
        <w:tc>
          <w:tcPr>
            <w:tcW w:w="1275" w:type="dxa"/>
          </w:tcPr>
          <w:p w14:paraId="52046065"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CF2D74A" w14:textId="77777777" w:rsidR="003312EF" w:rsidRPr="003312EF" w:rsidRDefault="003312EF">
            <w:pPr>
              <w:pStyle w:val="ConsPlusNormal"/>
              <w:jc w:val="center"/>
              <w:rPr>
                <w:rFonts w:ascii="Times New Roman" w:hAnsi="Times New Roman" w:cs="Times New Roman"/>
                <w:sz w:val="20"/>
              </w:rPr>
            </w:pPr>
          </w:p>
        </w:tc>
        <w:tc>
          <w:tcPr>
            <w:tcW w:w="2127" w:type="dxa"/>
          </w:tcPr>
          <w:p w14:paraId="5B39E821" w14:textId="77777777" w:rsidR="003312EF" w:rsidRPr="003312EF" w:rsidRDefault="003312EF">
            <w:pPr>
              <w:pStyle w:val="ConsPlusNormal"/>
              <w:jc w:val="center"/>
              <w:rPr>
                <w:rFonts w:ascii="Times New Roman" w:hAnsi="Times New Roman" w:cs="Times New Roman"/>
                <w:sz w:val="20"/>
              </w:rPr>
            </w:pPr>
          </w:p>
        </w:tc>
      </w:tr>
      <w:tr w:rsidR="003312EF" w:rsidRPr="003312EF" w14:paraId="76BB601B" w14:textId="77777777" w:rsidTr="003312EF">
        <w:tc>
          <w:tcPr>
            <w:tcW w:w="710" w:type="dxa"/>
          </w:tcPr>
          <w:p w14:paraId="106FDC11" w14:textId="77777777" w:rsidR="003312EF" w:rsidRPr="003312EF" w:rsidRDefault="003312EF">
            <w:pPr>
              <w:pStyle w:val="ConsPlusNormal"/>
              <w:jc w:val="both"/>
              <w:rPr>
                <w:rFonts w:ascii="Times New Roman" w:hAnsi="Times New Roman" w:cs="Times New Roman"/>
                <w:sz w:val="20"/>
              </w:rPr>
            </w:pPr>
          </w:p>
        </w:tc>
        <w:tc>
          <w:tcPr>
            <w:tcW w:w="5812" w:type="dxa"/>
          </w:tcPr>
          <w:p w14:paraId="2E5A2DE7" w14:textId="77777777" w:rsidR="003312EF" w:rsidRPr="003312EF" w:rsidRDefault="003312EF">
            <w:pPr>
              <w:pStyle w:val="ConsPlusNormal"/>
              <w:ind w:left="567"/>
              <w:rPr>
                <w:rFonts w:ascii="Times New Roman" w:hAnsi="Times New Roman" w:cs="Times New Roman"/>
                <w:sz w:val="20"/>
              </w:rPr>
            </w:pPr>
            <w:r w:rsidRPr="003312EF">
              <w:rPr>
                <w:rFonts w:ascii="Times New Roman" w:hAnsi="Times New Roman" w:cs="Times New Roman"/>
                <w:sz w:val="20"/>
              </w:rPr>
              <w:t>- приборы и лаборат. оборудование</w:t>
            </w:r>
          </w:p>
        </w:tc>
        <w:tc>
          <w:tcPr>
            <w:tcW w:w="1275" w:type="dxa"/>
          </w:tcPr>
          <w:p w14:paraId="549FB376"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DB486B8" w14:textId="77777777" w:rsidR="003312EF" w:rsidRPr="003312EF" w:rsidRDefault="003312EF">
            <w:pPr>
              <w:pStyle w:val="ConsPlusNormal"/>
              <w:jc w:val="center"/>
              <w:rPr>
                <w:rFonts w:ascii="Times New Roman" w:hAnsi="Times New Roman" w:cs="Times New Roman"/>
                <w:sz w:val="20"/>
              </w:rPr>
            </w:pPr>
          </w:p>
        </w:tc>
        <w:tc>
          <w:tcPr>
            <w:tcW w:w="2127" w:type="dxa"/>
          </w:tcPr>
          <w:p w14:paraId="61A0F3F1" w14:textId="77777777" w:rsidR="003312EF" w:rsidRPr="003312EF" w:rsidRDefault="003312EF">
            <w:pPr>
              <w:pStyle w:val="ConsPlusNormal"/>
              <w:jc w:val="center"/>
              <w:rPr>
                <w:rFonts w:ascii="Times New Roman" w:hAnsi="Times New Roman" w:cs="Times New Roman"/>
                <w:sz w:val="20"/>
              </w:rPr>
            </w:pPr>
          </w:p>
        </w:tc>
      </w:tr>
      <w:tr w:rsidR="003312EF" w:rsidRPr="003312EF" w14:paraId="5B3B2584" w14:textId="77777777" w:rsidTr="003312EF">
        <w:tc>
          <w:tcPr>
            <w:tcW w:w="710" w:type="dxa"/>
          </w:tcPr>
          <w:p w14:paraId="0D62D9CF" w14:textId="77777777" w:rsidR="003312EF" w:rsidRPr="003312EF" w:rsidRDefault="003312EF">
            <w:pPr>
              <w:pStyle w:val="ConsPlusNormal"/>
              <w:jc w:val="both"/>
              <w:rPr>
                <w:rFonts w:ascii="Times New Roman" w:hAnsi="Times New Roman" w:cs="Times New Roman"/>
                <w:sz w:val="20"/>
              </w:rPr>
            </w:pPr>
          </w:p>
        </w:tc>
        <w:tc>
          <w:tcPr>
            <w:tcW w:w="5812" w:type="dxa"/>
          </w:tcPr>
          <w:p w14:paraId="244A8031" w14:textId="77777777" w:rsidR="003312EF" w:rsidRPr="003312EF" w:rsidRDefault="003312EF">
            <w:pPr>
              <w:pStyle w:val="ConsPlusNormal"/>
              <w:ind w:left="567"/>
              <w:rPr>
                <w:rFonts w:ascii="Times New Roman" w:hAnsi="Times New Roman" w:cs="Times New Roman"/>
                <w:sz w:val="20"/>
              </w:rPr>
            </w:pPr>
            <w:r w:rsidRPr="003312EF">
              <w:rPr>
                <w:rFonts w:ascii="Times New Roman" w:hAnsi="Times New Roman" w:cs="Times New Roman"/>
                <w:sz w:val="20"/>
              </w:rPr>
              <w:t>- вычислительная техника</w:t>
            </w:r>
          </w:p>
        </w:tc>
        <w:tc>
          <w:tcPr>
            <w:tcW w:w="1275" w:type="dxa"/>
          </w:tcPr>
          <w:p w14:paraId="59248ECC"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A870E62" w14:textId="77777777" w:rsidR="003312EF" w:rsidRPr="003312EF" w:rsidRDefault="003312EF">
            <w:pPr>
              <w:pStyle w:val="ConsPlusNormal"/>
              <w:jc w:val="center"/>
              <w:rPr>
                <w:rFonts w:ascii="Times New Roman" w:hAnsi="Times New Roman" w:cs="Times New Roman"/>
                <w:sz w:val="20"/>
              </w:rPr>
            </w:pPr>
          </w:p>
        </w:tc>
        <w:tc>
          <w:tcPr>
            <w:tcW w:w="2127" w:type="dxa"/>
          </w:tcPr>
          <w:p w14:paraId="5A3FC37B" w14:textId="77777777" w:rsidR="003312EF" w:rsidRPr="003312EF" w:rsidRDefault="003312EF">
            <w:pPr>
              <w:pStyle w:val="ConsPlusNormal"/>
              <w:jc w:val="center"/>
              <w:rPr>
                <w:rFonts w:ascii="Times New Roman" w:hAnsi="Times New Roman" w:cs="Times New Roman"/>
                <w:sz w:val="20"/>
              </w:rPr>
            </w:pPr>
          </w:p>
        </w:tc>
      </w:tr>
      <w:tr w:rsidR="003312EF" w:rsidRPr="003312EF" w14:paraId="3D5008B0" w14:textId="77777777" w:rsidTr="003312EF">
        <w:tc>
          <w:tcPr>
            <w:tcW w:w="710" w:type="dxa"/>
          </w:tcPr>
          <w:p w14:paraId="071B1F02" w14:textId="77777777" w:rsidR="003312EF" w:rsidRPr="003312EF" w:rsidRDefault="003312EF">
            <w:pPr>
              <w:pStyle w:val="ConsPlusNormal"/>
              <w:jc w:val="both"/>
              <w:rPr>
                <w:rFonts w:ascii="Times New Roman" w:hAnsi="Times New Roman" w:cs="Times New Roman"/>
                <w:sz w:val="20"/>
              </w:rPr>
            </w:pPr>
          </w:p>
        </w:tc>
        <w:tc>
          <w:tcPr>
            <w:tcW w:w="5812" w:type="dxa"/>
          </w:tcPr>
          <w:p w14:paraId="36815257" w14:textId="77777777" w:rsidR="003312EF" w:rsidRPr="003312EF" w:rsidRDefault="003312EF">
            <w:pPr>
              <w:pStyle w:val="ConsPlusNormal"/>
              <w:ind w:left="567"/>
              <w:rPr>
                <w:rFonts w:ascii="Times New Roman" w:hAnsi="Times New Roman" w:cs="Times New Roman"/>
                <w:sz w:val="20"/>
              </w:rPr>
            </w:pPr>
            <w:r w:rsidRPr="003312EF">
              <w:rPr>
                <w:rFonts w:ascii="Times New Roman" w:hAnsi="Times New Roman" w:cs="Times New Roman"/>
                <w:sz w:val="20"/>
              </w:rPr>
              <w:t>- прочие машины</w:t>
            </w:r>
          </w:p>
        </w:tc>
        <w:tc>
          <w:tcPr>
            <w:tcW w:w="1275" w:type="dxa"/>
          </w:tcPr>
          <w:p w14:paraId="1A409971"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B4B429E" w14:textId="77777777" w:rsidR="003312EF" w:rsidRPr="003312EF" w:rsidRDefault="003312EF">
            <w:pPr>
              <w:pStyle w:val="ConsPlusNormal"/>
              <w:jc w:val="center"/>
              <w:rPr>
                <w:rFonts w:ascii="Times New Roman" w:hAnsi="Times New Roman" w:cs="Times New Roman"/>
                <w:sz w:val="20"/>
              </w:rPr>
            </w:pPr>
          </w:p>
        </w:tc>
        <w:tc>
          <w:tcPr>
            <w:tcW w:w="2127" w:type="dxa"/>
          </w:tcPr>
          <w:p w14:paraId="51477493" w14:textId="77777777" w:rsidR="003312EF" w:rsidRPr="003312EF" w:rsidRDefault="003312EF">
            <w:pPr>
              <w:pStyle w:val="ConsPlusNormal"/>
              <w:jc w:val="center"/>
              <w:rPr>
                <w:rFonts w:ascii="Times New Roman" w:hAnsi="Times New Roman" w:cs="Times New Roman"/>
                <w:sz w:val="20"/>
              </w:rPr>
            </w:pPr>
          </w:p>
        </w:tc>
      </w:tr>
      <w:tr w:rsidR="003312EF" w:rsidRPr="003312EF" w14:paraId="48634630" w14:textId="77777777" w:rsidTr="003312EF">
        <w:tc>
          <w:tcPr>
            <w:tcW w:w="710" w:type="dxa"/>
          </w:tcPr>
          <w:p w14:paraId="426A273F" w14:textId="77777777" w:rsidR="003312EF" w:rsidRPr="003312EF" w:rsidRDefault="003312EF">
            <w:pPr>
              <w:pStyle w:val="ConsPlusNormal"/>
              <w:jc w:val="both"/>
              <w:rPr>
                <w:rFonts w:ascii="Times New Roman" w:hAnsi="Times New Roman" w:cs="Times New Roman"/>
                <w:sz w:val="20"/>
              </w:rPr>
            </w:pPr>
          </w:p>
        </w:tc>
        <w:tc>
          <w:tcPr>
            <w:tcW w:w="5812" w:type="dxa"/>
          </w:tcPr>
          <w:p w14:paraId="7D707785"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Транспортные средства</w:t>
            </w:r>
          </w:p>
        </w:tc>
        <w:tc>
          <w:tcPr>
            <w:tcW w:w="1275" w:type="dxa"/>
          </w:tcPr>
          <w:p w14:paraId="5EA62F23"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86B3B71" w14:textId="77777777" w:rsidR="003312EF" w:rsidRPr="003312EF" w:rsidRDefault="003312EF">
            <w:pPr>
              <w:pStyle w:val="ConsPlusNormal"/>
              <w:jc w:val="center"/>
              <w:rPr>
                <w:rFonts w:ascii="Times New Roman" w:hAnsi="Times New Roman" w:cs="Times New Roman"/>
                <w:sz w:val="20"/>
              </w:rPr>
            </w:pPr>
          </w:p>
        </w:tc>
        <w:tc>
          <w:tcPr>
            <w:tcW w:w="2127" w:type="dxa"/>
          </w:tcPr>
          <w:p w14:paraId="34D41CD7" w14:textId="77777777" w:rsidR="003312EF" w:rsidRPr="003312EF" w:rsidRDefault="003312EF">
            <w:pPr>
              <w:pStyle w:val="ConsPlusNormal"/>
              <w:jc w:val="center"/>
              <w:rPr>
                <w:rFonts w:ascii="Times New Roman" w:hAnsi="Times New Roman" w:cs="Times New Roman"/>
                <w:sz w:val="20"/>
              </w:rPr>
            </w:pPr>
          </w:p>
        </w:tc>
      </w:tr>
      <w:tr w:rsidR="003312EF" w:rsidRPr="003312EF" w14:paraId="497D45DE" w14:textId="77777777" w:rsidTr="003312EF">
        <w:tc>
          <w:tcPr>
            <w:tcW w:w="710" w:type="dxa"/>
          </w:tcPr>
          <w:p w14:paraId="2388705D" w14:textId="77777777" w:rsidR="003312EF" w:rsidRPr="003312EF" w:rsidRDefault="003312EF">
            <w:pPr>
              <w:pStyle w:val="ConsPlusNormal"/>
              <w:jc w:val="both"/>
              <w:rPr>
                <w:rFonts w:ascii="Times New Roman" w:hAnsi="Times New Roman" w:cs="Times New Roman"/>
                <w:sz w:val="20"/>
              </w:rPr>
            </w:pPr>
          </w:p>
        </w:tc>
        <w:tc>
          <w:tcPr>
            <w:tcW w:w="5812" w:type="dxa"/>
          </w:tcPr>
          <w:p w14:paraId="444B59DB"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Инструмент</w:t>
            </w:r>
          </w:p>
        </w:tc>
        <w:tc>
          <w:tcPr>
            <w:tcW w:w="1275" w:type="dxa"/>
          </w:tcPr>
          <w:p w14:paraId="19C2F7A2"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7A2C9DB" w14:textId="77777777" w:rsidR="003312EF" w:rsidRPr="003312EF" w:rsidRDefault="003312EF">
            <w:pPr>
              <w:pStyle w:val="ConsPlusNormal"/>
              <w:jc w:val="center"/>
              <w:rPr>
                <w:rFonts w:ascii="Times New Roman" w:hAnsi="Times New Roman" w:cs="Times New Roman"/>
                <w:sz w:val="20"/>
              </w:rPr>
            </w:pPr>
          </w:p>
        </w:tc>
        <w:tc>
          <w:tcPr>
            <w:tcW w:w="2127" w:type="dxa"/>
          </w:tcPr>
          <w:p w14:paraId="6B26C5C0" w14:textId="77777777" w:rsidR="003312EF" w:rsidRPr="003312EF" w:rsidRDefault="003312EF">
            <w:pPr>
              <w:pStyle w:val="ConsPlusNormal"/>
              <w:jc w:val="center"/>
              <w:rPr>
                <w:rFonts w:ascii="Times New Roman" w:hAnsi="Times New Roman" w:cs="Times New Roman"/>
                <w:sz w:val="20"/>
              </w:rPr>
            </w:pPr>
          </w:p>
        </w:tc>
      </w:tr>
      <w:tr w:rsidR="003312EF" w:rsidRPr="003312EF" w14:paraId="64AC4FA7" w14:textId="77777777" w:rsidTr="003312EF">
        <w:tc>
          <w:tcPr>
            <w:tcW w:w="710" w:type="dxa"/>
          </w:tcPr>
          <w:p w14:paraId="65EE3DDF" w14:textId="77777777" w:rsidR="003312EF" w:rsidRPr="003312EF" w:rsidRDefault="003312EF">
            <w:pPr>
              <w:pStyle w:val="ConsPlusNormal"/>
              <w:jc w:val="both"/>
              <w:rPr>
                <w:rFonts w:ascii="Times New Roman" w:hAnsi="Times New Roman" w:cs="Times New Roman"/>
                <w:sz w:val="20"/>
              </w:rPr>
            </w:pPr>
          </w:p>
        </w:tc>
        <w:tc>
          <w:tcPr>
            <w:tcW w:w="5812" w:type="dxa"/>
          </w:tcPr>
          <w:p w14:paraId="7FC8873F" w14:textId="77777777" w:rsidR="003312EF" w:rsidRPr="003312EF" w:rsidRDefault="003312EF">
            <w:pPr>
              <w:pStyle w:val="ConsPlusNormal"/>
              <w:ind w:left="283"/>
              <w:rPr>
                <w:rFonts w:ascii="Times New Roman" w:hAnsi="Times New Roman" w:cs="Times New Roman"/>
                <w:sz w:val="20"/>
              </w:rPr>
            </w:pPr>
            <w:r w:rsidRPr="003312EF">
              <w:rPr>
                <w:rFonts w:ascii="Times New Roman" w:hAnsi="Times New Roman" w:cs="Times New Roman"/>
                <w:sz w:val="20"/>
              </w:rPr>
              <w:t>Производственный инвентарь</w:t>
            </w:r>
          </w:p>
        </w:tc>
        <w:tc>
          <w:tcPr>
            <w:tcW w:w="1275" w:type="dxa"/>
          </w:tcPr>
          <w:p w14:paraId="4AF98A06" w14:textId="77777777" w:rsidR="003312EF" w:rsidRPr="003312EF" w:rsidRDefault="003312EF">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230F80C" w14:textId="77777777" w:rsidR="003312EF" w:rsidRPr="003312EF" w:rsidRDefault="003312EF">
            <w:pPr>
              <w:pStyle w:val="ConsPlusNormal"/>
              <w:jc w:val="center"/>
              <w:rPr>
                <w:rFonts w:ascii="Times New Roman" w:hAnsi="Times New Roman" w:cs="Times New Roman"/>
                <w:sz w:val="20"/>
              </w:rPr>
            </w:pPr>
          </w:p>
        </w:tc>
        <w:tc>
          <w:tcPr>
            <w:tcW w:w="2127" w:type="dxa"/>
          </w:tcPr>
          <w:p w14:paraId="0BA8C578" w14:textId="77777777" w:rsidR="003312EF" w:rsidRPr="003312EF" w:rsidRDefault="003312EF">
            <w:pPr>
              <w:pStyle w:val="ConsPlusNormal"/>
              <w:jc w:val="center"/>
              <w:rPr>
                <w:rFonts w:ascii="Times New Roman" w:hAnsi="Times New Roman" w:cs="Times New Roman"/>
                <w:sz w:val="20"/>
              </w:rPr>
            </w:pPr>
          </w:p>
        </w:tc>
      </w:tr>
      <w:tr w:rsidR="006940F7" w:rsidRPr="003312EF" w14:paraId="5FA398E6" w14:textId="77777777" w:rsidTr="003312EF">
        <w:tc>
          <w:tcPr>
            <w:tcW w:w="710" w:type="dxa"/>
          </w:tcPr>
          <w:p w14:paraId="76922938" w14:textId="5544A90B"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1</w:t>
            </w:r>
          </w:p>
        </w:tc>
        <w:tc>
          <w:tcPr>
            <w:tcW w:w="5812" w:type="dxa"/>
          </w:tcPr>
          <w:p w14:paraId="60444EAD" w14:textId="4615F10C" w:rsidR="006940F7" w:rsidRPr="003312EF" w:rsidRDefault="006940F7" w:rsidP="006940F7">
            <w:pPr>
              <w:pStyle w:val="ConsPlusNormal"/>
              <w:ind w:left="283"/>
              <w:jc w:val="center"/>
              <w:rPr>
                <w:rFonts w:ascii="Times New Roman" w:hAnsi="Times New Roman" w:cs="Times New Roman"/>
                <w:sz w:val="20"/>
              </w:rPr>
            </w:pPr>
            <w:r w:rsidRPr="003312EF">
              <w:rPr>
                <w:rFonts w:ascii="Times New Roman" w:hAnsi="Times New Roman" w:cs="Times New Roman"/>
                <w:sz w:val="20"/>
              </w:rPr>
              <w:t>2</w:t>
            </w:r>
          </w:p>
        </w:tc>
        <w:tc>
          <w:tcPr>
            <w:tcW w:w="1275" w:type="dxa"/>
          </w:tcPr>
          <w:p w14:paraId="378B21C8" w14:textId="52CD4255"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3</w:t>
            </w:r>
          </w:p>
        </w:tc>
        <w:tc>
          <w:tcPr>
            <w:tcW w:w="1134" w:type="dxa"/>
          </w:tcPr>
          <w:p w14:paraId="6F9BD4D0" w14:textId="2776A314"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4</w:t>
            </w:r>
          </w:p>
        </w:tc>
        <w:tc>
          <w:tcPr>
            <w:tcW w:w="2127" w:type="dxa"/>
          </w:tcPr>
          <w:p w14:paraId="484023A0" w14:textId="0D5AF4D6"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5</w:t>
            </w:r>
          </w:p>
        </w:tc>
      </w:tr>
      <w:tr w:rsidR="006940F7" w:rsidRPr="003312EF" w14:paraId="16EA0A22" w14:textId="77777777" w:rsidTr="003312EF">
        <w:tc>
          <w:tcPr>
            <w:tcW w:w="710" w:type="dxa"/>
          </w:tcPr>
          <w:p w14:paraId="4178A950"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D042E44"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Прочие основные производственные фонды</w:t>
            </w:r>
          </w:p>
        </w:tc>
        <w:tc>
          <w:tcPr>
            <w:tcW w:w="1275" w:type="dxa"/>
          </w:tcPr>
          <w:p w14:paraId="346FB621"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CAAD825"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0132DA3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6552929" w14:textId="77777777" w:rsidTr="003312EF">
        <w:tc>
          <w:tcPr>
            <w:tcW w:w="710" w:type="dxa"/>
          </w:tcPr>
          <w:p w14:paraId="008ED709"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3.</w:t>
            </w:r>
          </w:p>
        </w:tc>
        <w:tc>
          <w:tcPr>
            <w:tcW w:w="5812" w:type="dxa"/>
          </w:tcPr>
          <w:p w14:paraId="02DC2D5E"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Ввод основных производственных фондов</w:t>
            </w:r>
          </w:p>
        </w:tc>
        <w:tc>
          <w:tcPr>
            <w:tcW w:w="1275" w:type="dxa"/>
          </w:tcPr>
          <w:p w14:paraId="53C5325C"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F29D623"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1308DEB9"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1E8F198C" w14:textId="77777777" w:rsidTr="003312EF">
        <w:tc>
          <w:tcPr>
            <w:tcW w:w="710" w:type="dxa"/>
          </w:tcPr>
          <w:p w14:paraId="1C18EE73"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0380827B"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Здания</w:t>
            </w:r>
          </w:p>
        </w:tc>
        <w:tc>
          <w:tcPr>
            <w:tcW w:w="1275" w:type="dxa"/>
          </w:tcPr>
          <w:p w14:paraId="741A4DD8"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0295B45"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3D9F2D0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54ACAE4" w14:textId="77777777" w:rsidTr="003312EF">
        <w:tc>
          <w:tcPr>
            <w:tcW w:w="710" w:type="dxa"/>
          </w:tcPr>
          <w:p w14:paraId="72D3C595"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14FC809"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Сооружения</w:t>
            </w:r>
          </w:p>
        </w:tc>
        <w:tc>
          <w:tcPr>
            <w:tcW w:w="1275" w:type="dxa"/>
          </w:tcPr>
          <w:p w14:paraId="2CB9D21E"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FBEA25C"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F679EFA"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EA3DB1A" w14:textId="77777777" w:rsidTr="003312EF">
        <w:tc>
          <w:tcPr>
            <w:tcW w:w="710" w:type="dxa"/>
          </w:tcPr>
          <w:p w14:paraId="61566039"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9B64AEA"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Передаточные устройства</w:t>
            </w:r>
          </w:p>
        </w:tc>
        <w:tc>
          <w:tcPr>
            <w:tcW w:w="1275" w:type="dxa"/>
          </w:tcPr>
          <w:p w14:paraId="7164D589"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460E381"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40493B8"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CC233A0" w14:textId="77777777" w:rsidTr="003312EF">
        <w:tc>
          <w:tcPr>
            <w:tcW w:w="710" w:type="dxa"/>
          </w:tcPr>
          <w:p w14:paraId="7F194570"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0789E775"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Машины и оборудование</w:t>
            </w:r>
          </w:p>
        </w:tc>
        <w:tc>
          <w:tcPr>
            <w:tcW w:w="1275" w:type="dxa"/>
          </w:tcPr>
          <w:p w14:paraId="50811A17"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3D2D31A"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9F951C1"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74FDAD5" w14:textId="77777777" w:rsidTr="003312EF">
        <w:tc>
          <w:tcPr>
            <w:tcW w:w="710" w:type="dxa"/>
          </w:tcPr>
          <w:p w14:paraId="41436B26"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52726B8B"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в т.ч. - силовые машины</w:t>
            </w:r>
          </w:p>
        </w:tc>
        <w:tc>
          <w:tcPr>
            <w:tcW w:w="1275" w:type="dxa"/>
          </w:tcPr>
          <w:p w14:paraId="0A948C11"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FCE101C"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1F4CFB42"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77823C9" w14:textId="77777777" w:rsidTr="003312EF">
        <w:tc>
          <w:tcPr>
            <w:tcW w:w="710" w:type="dxa"/>
          </w:tcPr>
          <w:p w14:paraId="7D8AFEA2"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58578436"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рабочие машины</w:t>
            </w:r>
          </w:p>
        </w:tc>
        <w:tc>
          <w:tcPr>
            <w:tcW w:w="1275" w:type="dxa"/>
          </w:tcPr>
          <w:p w14:paraId="3077F318"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4B5B3A4"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9B95ED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6379F38" w14:textId="77777777" w:rsidTr="003312EF">
        <w:tc>
          <w:tcPr>
            <w:tcW w:w="710" w:type="dxa"/>
          </w:tcPr>
          <w:p w14:paraId="0701D361"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6C16DF4A"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приборы и лаборат. оборудование</w:t>
            </w:r>
          </w:p>
        </w:tc>
        <w:tc>
          <w:tcPr>
            <w:tcW w:w="1275" w:type="dxa"/>
          </w:tcPr>
          <w:p w14:paraId="44811CC8"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83A0B16"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5C80A15"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015FA835" w14:textId="77777777" w:rsidTr="003312EF">
        <w:tc>
          <w:tcPr>
            <w:tcW w:w="710" w:type="dxa"/>
          </w:tcPr>
          <w:p w14:paraId="4EE40E25"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DFF8360"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вычислительная техника</w:t>
            </w:r>
          </w:p>
        </w:tc>
        <w:tc>
          <w:tcPr>
            <w:tcW w:w="1275" w:type="dxa"/>
          </w:tcPr>
          <w:p w14:paraId="6E5FBCDC"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9DD2C98"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6504B9FA"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24875BFB" w14:textId="77777777" w:rsidTr="003312EF">
        <w:tc>
          <w:tcPr>
            <w:tcW w:w="710" w:type="dxa"/>
          </w:tcPr>
          <w:p w14:paraId="4DC49A72"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0A65F32A"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прочие машины</w:t>
            </w:r>
          </w:p>
        </w:tc>
        <w:tc>
          <w:tcPr>
            <w:tcW w:w="1275" w:type="dxa"/>
          </w:tcPr>
          <w:p w14:paraId="042E58D8"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1130DFF"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30C939A"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C1FB5AF" w14:textId="77777777" w:rsidTr="003312EF">
        <w:tc>
          <w:tcPr>
            <w:tcW w:w="710" w:type="dxa"/>
          </w:tcPr>
          <w:p w14:paraId="77E073BD"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8C50567"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Транспортные средства</w:t>
            </w:r>
          </w:p>
        </w:tc>
        <w:tc>
          <w:tcPr>
            <w:tcW w:w="1275" w:type="dxa"/>
          </w:tcPr>
          <w:p w14:paraId="396D486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07FD80F"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33909137"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724FBA5" w14:textId="77777777" w:rsidTr="003312EF">
        <w:tc>
          <w:tcPr>
            <w:tcW w:w="710" w:type="dxa"/>
          </w:tcPr>
          <w:p w14:paraId="7789D815"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E3391D7"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Инструмент</w:t>
            </w:r>
          </w:p>
        </w:tc>
        <w:tc>
          <w:tcPr>
            <w:tcW w:w="1275" w:type="dxa"/>
          </w:tcPr>
          <w:p w14:paraId="1B6EDAD2"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6CD6B8E"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11A3E215"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4395E7E" w14:textId="77777777" w:rsidTr="003312EF">
        <w:tc>
          <w:tcPr>
            <w:tcW w:w="710" w:type="dxa"/>
          </w:tcPr>
          <w:p w14:paraId="40D6D5BD"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0CD2839D"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Производственный инвентарь</w:t>
            </w:r>
          </w:p>
        </w:tc>
        <w:tc>
          <w:tcPr>
            <w:tcW w:w="1275" w:type="dxa"/>
          </w:tcPr>
          <w:p w14:paraId="030FCA3F"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FCE8CCF"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01FCA457"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59AA53A" w14:textId="77777777" w:rsidTr="003312EF">
        <w:tc>
          <w:tcPr>
            <w:tcW w:w="710" w:type="dxa"/>
          </w:tcPr>
          <w:p w14:paraId="37EAED28"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A98D8CB"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Прочие основные производственные фонды</w:t>
            </w:r>
          </w:p>
        </w:tc>
        <w:tc>
          <w:tcPr>
            <w:tcW w:w="1275" w:type="dxa"/>
          </w:tcPr>
          <w:p w14:paraId="64C1C59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8C68753"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34267F2"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2D6B84F" w14:textId="77777777" w:rsidTr="003312EF">
        <w:tc>
          <w:tcPr>
            <w:tcW w:w="710" w:type="dxa"/>
          </w:tcPr>
          <w:p w14:paraId="3FAA632C"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4.</w:t>
            </w:r>
          </w:p>
        </w:tc>
        <w:tc>
          <w:tcPr>
            <w:tcW w:w="5812" w:type="dxa"/>
          </w:tcPr>
          <w:p w14:paraId="06AB65E8"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Выбытие основных производственных фондов</w:t>
            </w:r>
          </w:p>
        </w:tc>
        <w:tc>
          <w:tcPr>
            <w:tcW w:w="1275" w:type="dxa"/>
          </w:tcPr>
          <w:p w14:paraId="78711D5D"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6807FCF"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AB3E7F7"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B4CC6E0" w14:textId="77777777" w:rsidTr="003312EF">
        <w:tc>
          <w:tcPr>
            <w:tcW w:w="710" w:type="dxa"/>
          </w:tcPr>
          <w:p w14:paraId="126996C7"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7CA0F3B"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Здания</w:t>
            </w:r>
          </w:p>
        </w:tc>
        <w:tc>
          <w:tcPr>
            <w:tcW w:w="1275" w:type="dxa"/>
          </w:tcPr>
          <w:p w14:paraId="1DB73A74"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94A3CE6"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00F0557"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9643DA7" w14:textId="77777777" w:rsidTr="003312EF">
        <w:tc>
          <w:tcPr>
            <w:tcW w:w="710" w:type="dxa"/>
          </w:tcPr>
          <w:p w14:paraId="7B766B45"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08FE257D"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Сооружения</w:t>
            </w:r>
          </w:p>
        </w:tc>
        <w:tc>
          <w:tcPr>
            <w:tcW w:w="1275" w:type="dxa"/>
          </w:tcPr>
          <w:p w14:paraId="18F0E3C9"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C5F5269"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1FE96F6C"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3BB20798" w14:textId="77777777" w:rsidTr="003312EF">
        <w:tc>
          <w:tcPr>
            <w:tcW w:w="710" w:type="dxa"/>
          </w:tcPr>
          <w:p w14:paraId="759E0B14"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B1BEF2F"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Передаточные устройства</w:t>
            </w:r>
          </w:p>
        </w:tc>
        <w:tc>
          <w:tcPr>
            <w:tcW w:w="1275" w:type="dxa"/>
          </w:tcPr>
          <w:p w14:paraId="09B3ADB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D1C6F44"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6E57478"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03DB7148" w14:textId="77777777" w:rsidTr="003312EF">
        <w:tc>
          <w:tcPr>
            <w:tcW w:w="710" w:type="dxa"/>
          </w:tcPr>
          <w:p w14:paraId="37DA308E"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885855C"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Машины и оборудование</w:t>
            </w:r>
          </w:p>
        </w:tc>
        <w:tc>
          <w:tcPr>
            <w:tcW w:w="1275" w:type="dxa"/>
          </w:tcPr>
          <w:p w14:paraId="455A0917"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A1B9C10"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003ECA1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8F491CE" w14:textId="77777777" w:rsidTr="003312EF">
        <w:tc>
          <w:tcPr>
            <w:tcW w:w="710" w:type="dxa"/>
          </w:tcPr>
          <w:p w14:paraId="14958EFB"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89B0165"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в т.ч. - силовые машины</w:t>
            </w:r>
          </w:p>
        </w:tc>
        <w:tc>
          <w:tcPr>
            <w:tcW w:w="1275" w:type="dxa"/>
          </w:tcPr>
          <w:p w14:paraId="7D915AE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C59B5A6"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89A77D9"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1B163B7" w14:textId="77777777" w:rsidTr="003312EF">
        <w:tc>
          <w:tcPr>
            <w:tcW w:w="710" w:type="dxa"/>
          </w:tcPr>
          <w:p w14:paraId="698A5ABC"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BC7C266"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рабочие машины</w:t>
            </w:r>
          </w:p>
        </w:tc>
        <w:tc>
          <w:tcPr>
            <w:tcW w:w="1275" w:type="dxa"/>
          </w:tcPr>
          <w:p w14:paraId="3979B6AB"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D61A274"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5A1F7EE"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8A33EA1" w14:textId="77777777" w:rsidTr="003312EF">
        <w:tc>
          <w:tcPr>
            <w:tcW w:w="710" w:type="dxa"/>
          </w:tcPr>
          <w:p w14:paraId="6D4B3FDD"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ADE0010"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приборы и лаборат. оборудование</w:t>
            </w:r>
          </w:p>
        </w:tc>
        <w:tc>
          <w:tcPr>
            <w:tcW w:w="1275" w:type="dxa"/>
          </w:tcPr>
          <w:p w14:paraId="31B54C8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346252C"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050CD710"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9E0D8C9" w14:textId="77777777" w:rsidTr="003312EF">
        <w:tc>
          <w:tcPr>
            <w:tcW w:w="710" w:type="dxa"/>
          </w:tcPr>
          <w:p w14:paraId="09A67AB6"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52BE51E3"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вычислительная техника</w:t>
            </w:r>
          </w:p>
        </w:tc>
        <w:tc>
          <w:tcPr>
            <w:tcW w:w="1275" w:type="dxa"/>
          </w:tcPr>
          <w:p w14:paraId="6A584D06"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588FDE08"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245C69A"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8D718E6" w14:textId="77777777" w:rsidTr="003312EF">
        <w:tc>
          <w:tcPr>
            <w:tcW w:w="710" w:type="dxa"/>
          </w:tcPr>
          <w:p w14:paraId="71E984DD"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269AF711"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прочие машины</w:t>
            </w:r>
          </w:p>
        </w:tc>
        <w:tc>
          <w:tcPr>
            <w:tcW w:w="1275" w:type="dxa"/>
          </w:tcPr>
          <w:p w14:paraId="2205067E"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5D6D5E8"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0DD8FFB9"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0BB7D39" w14:textId="77777777" w:rsidTr="003312EF">
        <w:tc>
          <w:tcPr>
            <w:tcW w:w="710" w:type="dxa"/>
          </w:tcPr>
          <w:p w14:paraId="4EE30E57"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7A9F0D3"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Транспортные средства</w:t>
            </w:r>
          </w:p>
        </w:tc>
        <w:tc>
          <w:tcPr>
            <w:tcW w:w="1275" w:type="dxa"/>
          </w:tcPr>
          <w:p w14:paraId="4D88CAF5"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3DF0009"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6D110360"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2783FD98" w14:textId="77777777" w:rsidTr="003312EF">
        <w:tc>
          <w:tcPr>
            <w:tcW w:w="710" w:type="dxa"/>
          </w:tcPr>
          <w:p w14:paraId="73BFDD94"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22A469DC"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Инструмент</w:t>
            </w:r>
          </w:p>
        </w:tc>
        <w:tc>
          <w:tcPr>
            <w:tcW w:w="1275" w:type="dxa"/>
          </w:tcPr>
          <w:p w14:paraId="187DD066"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DB0AABA"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6D927AF5"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3C72105F" w14:textId="77777777" w:rsidTr="003312EF">
        <w:tc>
          <w:tcPr>
            <w:tcW w:w="710" w:type="dxa"/>
          </w:tcPr>
          <w:p w14:paraId="0DA47BFA"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A34CB6E"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Производственный инвентарь</w:t>
            </w:r>
          </w:p>
        </w:tc>
        <w:tc>
          <w:tcPr>
            <w:tcW w:w="1275" w:type="dxa"/>
          </w:tcPr>
          <w:p w14:paraId="566D4235"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891BFD9"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A79C471"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74172E0" w14:textId="77777777" w:rsidTr="003312EF">
        <w:tc>
          <w:tcPr>
            <w:tcW w:w="710" w:type="dxa"/>
          </w:tcPr>
          <w:p w14:paraId="7EEAE6DF"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4A7FB77"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Прочие основные производственные фонды</w:t>
            </w:r>
          </w:p>
        </w:tc>
        <w:tc>
          <w:tcPr>
            <w:tcW w:w="1275" w:type="dxa"/>
          </w:tcPr>
          <w:p w14:paraId="0B66C0D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0011CA7"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5B4E1A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18667234" w14:textId="77777777" w:rsidTr="003312EF">
        <w:tc>
          <w:tcPr>
            <w:tcW w:w="710" w:type="dxa"/>
          </w:tcPr>
          <w:p w14:paraId="211A7A38"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lastRenderedPageBreak/>
              <w:t>5.</w:t>
            </w:r>
          </w:p>
        </w:tc>
        <w:tc>
          <w:tcPr>
            <w:tcW w:w="5812" w:type="dxa"/>
          </w:tcPr>
          <w:p w14:paraId="0FCF6AA6"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Среднегодовая стоимость основных производственных фондов</w:t>
            </w:r>
          </w:p>
        </w:tc>
        <w:tc>
          <w:tcPr>
            <w:tcW w:w="1275" w:type="dxa"/>
          </w:tcPr>
          <w:p w14:paraId="233B0D8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B83398E"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6443CEEE"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C129AC7" w14:textId="77777777" w:rsidTr="003312EF">
        <w:tc>
          <w:tcPr>
            <w:tcW w:w="710" w:type="dxa"/>
          </w:tcPr>
          <w:p w14:paraId="2D380464"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590D3F74"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Здания</w:t>
            </w:r>
          </w:p>
        </w:tc>
        <w:tc>
          <w:tcPr>
            <w:tcW w:w="1275" w:type="dxa"/>
          </w:tcPr>
          <w:p w14:paraId="6C4817C9"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4C56146"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3317998"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7762970" w14:textId="77777777" w:rsidTr="003312EF">
        <w:tc>
          <w:tcPr>
            <w:tcW w:w="710" w:type="dxa"/>
          </w:tcPr>
          <w:p w14:paraId="50C8A6F9"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3CBA80C3"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Сооружения</w:t>
            </w:r>
          </w:p>
        </w:tc>
        <w:tc>
          <w:tcPr>
            <w:tcW w:w="1275" w:type="dxa"/>
          </w:tcPr>
          <w:p w14:paraId="59EA9EAB"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8D5DA31"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F205BFF"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00ECBE92" w14:textId="77777777" w:rsidTr="003312EF">
        <w:tc>
          <w:tcPr>
            <w:tcW w:w="710" w:type="dxa"/>
          </w:tcPr>
          <w:p w14:paraId="5A9FA2DD" w14:textId="36C4D5CB"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1</w:t>
            </w:r>
          </w:p>
        </w:tc>
        <w:tc>
          <w:tcPr>
            <w:tcW w:w="5812" w:type="dxa"/>
          </w:tcPr>
          <w:p w14:paraId="3937CBFB" w14:textId="384A8FCF" w:rsidR="006940F7" w:rsidRPr="003312EF" w:rsidRDefault="006940F7" w:rsidP="006940F7">
            <w:pPr>
              <w:pStyle w:val="ConsPlusNormal"/>
              <w:ind w:left="283"/>
              <w:jc w:val="center"/>
              <w:rPr>
                <w:rFonts w:ascii="Times New Roman" w:hAnsi="Times New Roman" w:cs="Times New Roman"/>
                <w:sz w:val="20"/>
              </w:rPr>
            </w:pPr>
            <w:r w:rsidRPr="003312EF">
              <w:rPr>
                <w:rFonts w:ascii="Times New Roman" w:hAnsi="Times New Roman" w:cs="Times New Roman"/>
                <w:sz w:val="20"/>
              </w:rPr>
              <w:t>2</w:t>
            </w:r>
          </w:p>
        </w:tc>
        <w:tc>
          <w:tcPr>
            <w:tcW w:w="1275" w:type="dxa"/>
          </w:tcPr>
          <w:p w14:paraId="2C9931E7" w14:textId="1F7BC17B"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3</w:t>
            </w:r>
          </w:p>
        </w:tc>
        <w:tc>
          <w:tcPr>
            <w:tcW w:w="1134" w:type="dxa"/>
          </w:tcPr>
          <w:p w14:paraId="0C1C3CF8" w14:textId="69BA57E2"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4</w:t>
            </w:r>
          </w:p>
        </w:tc>
        <w:tc>
          <w:tcPr>
            <w:tcW w:w="2127" w:type="dxa"/>
          </w:tcPr>
          <w:p w14:paraId="325BA599" w14:textId="2CCA6EE4"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5</w:t>
            </w:r>
          </w:p>
        </w:tc>
      </w:tr>
      <w:tr w:rsidR="006940F7" w:rsidRPr="003312EF" w14:paraId="3746BADB" w14:textId="77777777" w:rsidTr="003312EF">
        <w:tc>
          <w:tcPr>
            <w:tcW w:w="710" w:type="dxa"/>
          </w:tcPr>
          <w:p w14:paraId="0B20ABCC"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F6B5931"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Передаточные устройства</w:t>
            </w:r>
          </w:p>
        </w:tc>
        <w:tc>
          <w:tcPr>
            <w:tcW w:w="1275" w:type="dxa"/>
          </w:tcPr>
          <w:p w14:paraId="5449B3D2"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A84656B"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34338374"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D76E105" w14:textId="77777777" w:rsidTr="003312EF">
        <w:tc>
          <w:tcPr>
            <w:tcW w:w="710" w:type="dxa"/>
          </w:tcPr>
          <w:p w14:paraId="2F7B2280"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21E75228"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Машины и оборудование</w:t>
            </w:r>
          </w:p>
        </w:tc>
        <w:tc>
          <w:tcPr>
            <w:tcW w:w="1275" w:type="dxa"/>
          </w:tcPr>
          <w:p w14:paraId="42479136"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4E9AA5CC"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1DD77381"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579CAEE" w14:textId="77777777" w:rsidTr="003312EF">
        <w:tc>
          <w:tcPr>
            <w:tcW w:w="710" w:type="dxa"/>
          </w:tcPr>
          <w:p w14:paraId="04A36FC3"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0D033188"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в т.ч. - силовые машины</w:t>
            </w:r>
          </w:p>
        </w:tc>
        <w:tc>
          <w:tcPr>
            <w:tcW w:w="1275" w:type="dxa"/>
          </w:tcPr>
          <w:p w14:paraId="4E8FEFE5"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2F2F498"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3D9E1AE0"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3854093" w14:textId="77777777" w:rsidTr="003312EF">
        <w:tc>
          <w:tcPr>
            <w:tcW w:w="710" w:type="dxa"/>
          </w:tcPr>
          <w:p w14:paraId="5C6B0F36"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233631C"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рабочие машины</w:t>
            </w:r>
          </w:p>
        </w:tc>
        <w:tc>
          <w:tcPr>
            <w:tcW w:w="1275" w:type="dxa"/>
          </w:tcPr>
          <w:p w14:paraId="586DF081"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CB05BB5"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64BAF63C"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F7B1F7E" w14:textId="77777777" w:rsidTr="003312EF">
        <w:tc>
          <w:tcPr>
            <w:tcW w:w="710" w:type="dxa"/>
          </w:tcPr>
          <w:p w14:paraId="5A0B2D01"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9CA64E3"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приборы и лаборат. оборудование</w:t>
            </w:r>
          </w:p>
        </w:tc>
        <w:tc>
          <w:tcPr>
            <w:tcW w:w="1275" w:type="dxa"/>
          </w:tcPr>
          <w:p w14:paraId="648D5D63"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E4481CC"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53438FD"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1A3245B9" w14:textId="77777777" w:rsidTr="003312EF">
        <w:tc>
          <w:tcPr>
            <w:tcW w:w="710" w:type="dxa"/>
          </w:tcPr>
          <w:p w14:paraId="31741FF5"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EFAC528"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вычислительная техника</w:t>
            </w:r>
          </w:p>
        </w:tc>
        <w:tc>
          <w:tcPr>
            <w:tcW w:w="1275" w:type="dxa"/>
          </w:tcPr>
          <w:p w14:paraId="056A707E"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5F6A46E5"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0B2EB715"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058A113B" w14:textId="77777777" w:rsidTr="003312EF">
        <w:tc>
          <w:tcPr>
            <w:tcW w:w="710" w:type="dxa"/>
          </w:tcPr>
          <w:p w14:paraId="15A97A50"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21C61A11"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прочие машины</w:t>
            </w:r>
          </w:p>
        </w:tc>
        <w:tc>
          <w:tcPr>
            <w:tcW w:w="1275" w:type="dxa"/>
          </w:tcPr>
          <w:p w14:paraId="47E2D132"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3804EE4"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C5F77F7"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82E7F5D" w14:textId="77777777" w:rsidTr="003312EF">
        <w:tc>
          <w:tcPr>
            <w:tcW w:w="710" w:type="dxa"/>
          </w:tcPr>
          <w:p w14:paraId="1CC3B763"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B5F1839"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Транспортные средства</w:t>
            </w:r>
          </w:p>
        </w:tc>
        <w:tc>
          <w:tcPr>
            <w:tcW w:w="1275" w:type="dxa"/>
          </w:tcPr>
          <w:p w14:paraId="2A311295"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7A2A9BB"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6564F5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7456CB6" w14:textId="77777777" w:rsidTr="003312EF">
        <w:tc>
          <w:tcPr>
            <w:tcW w:w="710" w:type="dxa"/>
          </w:tcPr>
          <w:p w14:paraId="5AD90CFE"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53D44FED"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Инструмент</w:t>
            </w:r>
          </w:p>
        </w:tc>
        <w:tc>
          <w:tcPr>
            <w:tcW w:w="1275" w:type="dxa"/>
          </w:tcPr>
          <w:p w14:paraId="130B2745"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DEE3252"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60D4CBB"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28C01F8A" w14:textId="77777777" w:rsidTr="003312EF">
        <w:tc>
          <w:tcPr>
            <w:tcW w:w="710" w:type="dxa"/>
          </w:tcPr>
          <w:p w14:paraId="6D686698"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5934C54F"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Производственный инвентарь</w:t>
            </w:r>
          </w:p>
        </w:tc>
        <w:tc>
          <w:tcPr>
            <w:tcW w:w="1275" w:type="dxa"/>
          </w:tcPr>
          <w:p w14:paraId="58825DB6"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C51EC2E"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0DDE6B1E"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2082F809" w14:textId="77777777" w:rsidTr="003312EF">
        <w:tc>
          <w:tcPr>
            <w:tcW w:w="710" w:type="dxa"/>
          </w:tcPr>
          <w:p w14:paraId="6D86A91A"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62123E95"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Прочие основные производственные фонды</w:t>
            </w:r>
          </w:p>
        </w:tc>
        <w:tc>
          <w:tcPr>
            <w:tcW w:w="1275" w:type="dxa"/>
          </w:tcPr>
          <w:p w14:paraId="70F7C8F2"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CE4DE8D"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33AC421"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25019B0" w14:textId="77777777" w:rsidTr="003312EF">
        <w:tc>
          <w:tcPr>
            <w:tcW w:w="710" w:type="dxa"/>
          </w:tcPr>
          <w:p w14:paraId="5149159C"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6.</w:t>
            </w:r>
          </w:p>
        </w:tc>
        <w:tc>
          <w:tcPr>
            <w:tcW w:w="5812" w:type="dxa"/>
          </w:tcPr>
          <w:p w14:paraId="7BCEE16D"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Норма амортизационных отчислений</w:t>
            </w:r>
          </w:p>
        </w:tc>
        <w:tc>
          <w:tcPr>
            <w:tcW w:w="1275" w:type="dxa"/>
          </w:tcPr>
          <w:p w14:paraId="4AAB180B" w14:textId="77777777" w:rsidR="006940F7" w:rsidRPr="003312EF" w:rsidRDefault="006940F7" w:rsidP="006940F7">
            <w:pPr>
              <w:pStyle w:val="ConsPlusNormal"/>
              <w:jc w:val="center"/>
              <w:rPr>
                <w:rFonts w:ascii="Times New Roman" w:hAnsi="Times New Roman" w:cs="Times New Roman"/>
                <w:sz w:val="20"/>
              </w:rPr>
            </w:pPr>
          </w:p>
        </w:tc>
        <w:tc>
          <w:tcPr>
            <w:tcW w:w="1134" w:type="dxa"/>
          </w:tcPr>
          <w:p w14:paraId="20C64B2B"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23E7D0C"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33C4CC1" w14:textId="77777777" w:rsidTr="003312EF">
        <w:tc>
          <w:tcPr>
            <w:tcW w:w="710" w:type="dxa"/>
          </w:tcPr>
          <w:p w14:paraId="35F6572B"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67AEB7B"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Здания</w:t>
            </w:r>
          </w:p>
        </w:tc>
        <w:tc>
          <w:tcPr>
            <w:tcW w:w="1275" w:type="dxa"/>
          </w:tcPr>
          <w:p w14:paraId="74A8A5DF"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04F05433"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12DAE97E"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A3B4637" w14:textId="77777777" w:rsidTr="003312EF">
        <w:tc>
          <w:tcPr>
            <w:tcW w:w="710" w:type="dxa"/>
          </w:tcPr>
          <w:p w14:paraId="6B597AFA"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62CFB431"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Сооружения</w:t>
            </w:r>
          </w:p>
        </w:tc>
        <w:tc>
          <w:tcPr>
            <w:tcW w:w="1275" w:type="dxa"/>
          </w:tcPr>
          <w:p w14:paraId="5540A0E1"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2B68B2DA"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6AA22A3D"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59CFEF5" w14:textId="77777777" w:rsidTr="003312EF">
        <w:tc>
          <w:tcPr>
            <w:tcW w:w="710" w:type="dxa"/>
          </w:tcPr>
          <w:p w14:paraId="7F01A6EF"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D6E21CC"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Передаточные устройства</w:t>
            </w:r>
          </w:p>
        </w:tc>
        <w:tc>
          <w:tcPr>
            <w:tcW w:w="1275" w:type="dxa"/>
          </w:tcPr>
          <w:p w14:paraId="05137C6F"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57996266"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3260C61C"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06326CBD" w14:textId="77777777" w:rsidTr="003312EF">
        <w:tc>
          <w:tcPr>
            <w:tcW w:w="710" w:type="dxa"/>
          </w:tcPr>
          <w:p w14:paraId="32EDCE3A"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680D5D03"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Машины и оборудование</w:t>
            </w:r>
          </w:p>
        </w:tc>
        <w:tc>
          <w:tcPr>
            <w:tcW w:w="1275" w:type="dxa"/>
          </w:tcPr>
          <w:p w14:paraId="63B6230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5D6B2680"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2B0DD9B"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286D63FE" w14:textId="77777777" w:rsidTr="003312EF">
        <w:tc>
          <w:tcPr>
            <w:tcW w:w="710" w:type="dxa"/>
          </w:tcPr>
          <w:p w14:paraId="578231A7"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38B7A6D7"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в т.ч. - силовые машины</w:t>
            </w:r>
          </w:p>
        </w:tc>
        <w:tc>
          <w:tcPr>
            <w:tcW w:w="1275" w:type="dxa"/>
          </w:tcPr>
          <w:p w14:paraId="78885168"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20A7F1AD"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65EF4D17"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C01E99C" w14:textId="77777777" w:rsidTr="003312EF">
        <w:tc>
          <w:tcPr>
            <w:tcW w:w="710" w:type="dxa"/>
          </w:tcPr>
          <w:p w14:paraId="07A1CBB0"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650FCC31"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рабочие машины</w:t>
            </w:r>
          </w:p>
        </w:tc>
        <w:tc>
          <w:tcPr>
            <w:tcW w:w="1275" w:type="dxa"/>
          </w:tcPr>
          <w:p w14:paraId="2A1968E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2BDAAF2D"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F7F26D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3C3AA413" w14:textId="77777777" w:rsidTr="003312EF">
        <w:tc>
          <w:tcPr>
            <w:tcW w:w="710" w:type="dxa"/>
          </w:tcPr>
          <w:p w14:paraId="006BE7E8"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6AC67C7"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приборы и лаборат. оборудование</w:t>
            </w:r>
          </w:p>
        </w:tc>
        <w:tc>
          <w:tcPr>
            <w:tcW w:w="1275" w:type="dxa"/>
          </w:tcPr>
          <w:p w14:paraId="5F16157C"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6D431355"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1498330"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1E3B94E3" w14:textId="77777777" w:rsidTr="003312EF">
        <w:tc>
          <w:tcPr>
            <w:tcW w:w="710" w:type="dxa"/>
          </w:tcPr>
          <w:p w14:paraId="30B54C5D"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363F4EFF"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вычислительная техника</w:t>
            </w:r>
          </w:p>
        </w:tc>
        <w:tc>
          <w:tcPr>
            <w:tcW w:w="1275" w:type="dxa"/>
          </w:tcPr>
          <w:p w14:paraId="35C663DB"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16F18C85"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4BA89A7D"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5D429D0" w14:textId="77777777" w:rsidTr="003312EF">
        <w:tc>
          <w:tcPr>
            <w:tcW w:w="710" w:type="dxa"/>
          </w:tcPr>
          <w:p w14:paraId="6ECB9C62"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43B463A"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прочие машины</w:t>
            </w:r>
          </w:p>
        </w:tc>
        <w:tc>
          <w:tcPr>
            <w:tcW w:w="1275" w:type="dxa"/>
          </w:tcPr>
          <w:p w14:paraId="4101E4D4"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00B476FB"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645261F"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2C25157" w14:textId="77777777" w:rsidTr="003312EF">
        <w:tc>
          <w:tcPr>
            <w:tcW w:w="710" w:type="dxa"/>
          </w:tcPr>
          <w:p w14:paraId="7754D887"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0D03B1FA"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Транспортные средства</w:t>
            </w:r>
          </w:p>
        </w:tc>
        <w:tc>
          <w:tcPr>
            <w:tcW w:w="1275" w:type="dxa"/>
          </w:tcPr>
          <w:p w14:paraId="61CF6BE8"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6D6B83F0"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0B1742A"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5180CAD" w14:textId="77777777" w:rsidTr="003312EF">
        <w:tc>
          <w:tcPr>
            <w:tcW w:w="710" w:type="dxa"/>
          </w:tcPr>
          <w:p w14:paraId="33B74787"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93FE67A"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Инструмент</w:t>
            </w:r>
          </w:p>
        </w:tc>
        <w:tc>
          <w:tcPr>
            <w:tcW w:w="1275" w:type="dxa"/>
          </w:tcPr>
          <w:p w14:paraId="4379A765"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2D1795B3"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CD6BCDB"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17968B72" w14:textId="77777777" w:rsidTr="003312EF">
        <w:tc>
          <w:tcPr>
            <w:tcW w:w="710" w:type="dxa"/>
          </w:tcPr>
          <w:p w14:paraId="16AB3113"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08672C7"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Производственный инвентарь</w:t>
            </w:r>
          </w:p>
        </w:tc>
        <w:tc>
          <w:tcPr>
            <w:tcW w:w="1275" w:type="dxa"/>
          </w:tcPr>
          <w:p w14:paraId="00EE2413"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4AEA8FF8"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3A1F73C"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3B92BB56" w14:textId="77777777" w:rsidTr="003312EF">
        <w:tc>
          <w:tcPr>
            <w:tcW w:w="710" w:type="dxa"/>
          </w:tcPr>
          <w:p w14:paraId="0570554E"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4185505A"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Прочие основные производственные фонды</w:t>
            </w:r>
          </w:p>
        </w:tc>
        <w:tc>
          <w:tcPr>
            <w:tcW w:w="1275" w:type="dxa"/>
          </w:tcPr>
          <w:p w14:paraId="32685D52"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w:t>
            </w:r>
          </w:p>
        </w:tc>
        <w:tc>
          <w:tcPr>
            <w:tcW w:w="1134" w:type="dxa"/>
          </w:tcPr>
          <w:p w14:paraId="68D0D759"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EE252E4"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45DCE03" w14:textId="77777777" w:rsidTr="003312EF">
        <w:tc>
          <w:tcPr>
            <w:tcW w:w="710" w:type="dxa"/>
          </w:tcPr>
          <w:p w14:paraId="1D75A046"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7.</w:t>
            </w:r>
          </w:p>
        </w:tc>
        <w:tc>
          <w:tcPr>
            <w:tcW w:w="5812" w:type="dxa"/>
          </w:tcPr>
          <w:p w14:paraId="44926E21"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Сумма амортизационных отчислений</w:t>
            </w:r>
          </w:p>
        </w:tc>
        <w:tc>
          <w:tcPr>
            <w:tcW w:w="1275" w:type="dxa"/>
          </w:tcPr>
          <w:p w14:paraId="4097B384"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6CEAC64"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11B83F37"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CB89A96" w14:textId="77777777" w:rsidTr="003312EF">
        <w:tc>
          <w:tcPr>
            <w:tcW w:w="710" w:type="dxa"/>
          </w:tcPr>
          <w:p w14:paraId="7DB5294B"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29FE2B24"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Здания</w:t>
            </w:r>
          </w:p>
        </w:tc>
        <w:tc>
          <w:tcPr>
            <w:tcW w:w="1275" w:type="dxa"/>
          </w:tcPr>
          <w:p w14:paraId="16C9D886"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58845B5A"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68B18141"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679B8D8F" w14:textId="77777777" w:rsidTr="003312EF">
        <w:tc>
          <w:tcPr>
            <w:tcW w:w="710" w:type="dxa"/>
          </w:tcPr>
          <w:p w14:paraId="510F75FC"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592E2A60"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Сооружения</w:t>
            </w:r>
          </w:p>
        </w:tc>
        <w:tc>
          <w:tcPr>
            <w:tcW w:w="1275" w:type="dxa"/>
          </w:tcPr>
          <w:p w14:paraId="5B1C78F1"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E58AE1C"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B1C4BFA"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07455B6E" w14:textId="77777777" w:rsidTr="003312EF">
        <w:tc>
          <w:tcPr>
            <w:tcW w:w="710" w:type="dxa"/>
          </w:tcPr>
          <w:p w14:paraId="55929BB0"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46B88A0"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Передаточные устройства</w:t>
            </w:r>
          </w:p>
        </w:tc>
        <w:tc>
          <w:tcPr>
            <w:tcW w:w="1275" w:type="dxa"/>
          </w:tcPr>
          <w:p w14:paraId="5C654C39"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52A0857"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88EBF15"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8549772" w14:textId="77777777" w:rsidTr="003312EF">
        <w:tc>
          <w:tcPr>
            <w:tcW w:w="710" w:type="dxa"/>
          </w:tcPr>
          <w:p w14:paraId="0AD1336D"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6AE9360"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Машины и оборудование</w:t>
            </w:r>
          </w:p>
        </w:tc>
        <w:tc>
          <w:tcPr>
            <w:tcW w:w="1275" w:type="dxa"/>
          </w:tcPr>
          <w:p w14:paraId="425874E2"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5688E5FB"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CEBACE4"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3A19B7E7" w14:textId="77777777" w:rsidTr="003312EF">
        <w:tc>
          <w:tcPr>
            <w:tcW w:w="710" w:type="dxa"/>
          </w:tcPr>
          <w:p w14:paraId="4042CA7A"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5D5E90E5"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в т.ч. - силовые машины</w:t>
            </w:r>
          </w:p>
        </w:tc>
        <w:tc>
          <w:tcPr>
            <w:tcW w:w="1275" w:type="dxa"/>
          </w:tcPr>
          <w:p w14:paraId="0FE99496"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EF5E77B"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0ABE1AE0"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2F4B85B3" w14:textId="77777777" w:rsidTr="003312EF">
        <w:tc>
          <w:tcPr>
            <w:tcW w:w="710" w:type="dxa"/>
          </w:tcPr>
          <w:p w14:paraId="07B0D90F"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2683DA82"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рабочие машины</w:t>
            </w:r>
          </w:p>
        </w:tc>
        <w:tc>
          <w:tcPr>
            <w:tcW w:w="1275" w:type="dxa"/>
          </w:tcPr>
          <w:p w14:paraId="2B6280B3"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CF013D6"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135FD84"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7A64E436" w14:textId="77777777" w:rsidTr="003312EF">
        <w:tc>
          <w:tcPr>
            <w:tcW w:w="710" w:type="dxa"/>
          </w:tcPr>
          <w:p w14:paraId="6E028BCC" w14:textId="7CCC3EE3"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1</w:t>
            </w:r>
          </w:p>
        </w:tc>
        <w:tc>
          <w:tcPr>
            <w:tcW w:w="5812" w:type="dxa"/>
          </w:tcPr>
          <w:p w14:paraId="72B9FD3A" w14:textId="4295729E" w:rsidR="006940F7" w:rsidRPr="003312EF" w:rsidRDefault="006940F7" w:rsidP="006940F7">
            <w:pPr>
              <w:pStyle w:val="ConsPlusNormal"/>
              <w:ind w:left="567"/>
              <w:jc w:val="center"/>
              <w:rPr>
                <w:rFonts w:ascii="Times New Roman" w:hAnsi="Times New Roman" w:cs="Times New Roman"/>
                <w:sz w:val="20"/>
              </w:rPr>
            </w:pPr>
            <w:r w:rsidRPr="003312EF">
              <w:rPr>
                <w:rFonts w:ascii="Times New Roman" w:hAnsi="Times New Roman" w:cs="Times New Roman"/>
                <w:sz w:val="20"/>
              </w:rPr>
              <w:t>2</w:t>
            </w:r>
          </w:p>
        </w:tc>
        <w:tc>
          <w:tcPr>
            <w:tcW w:w="1275" w:type="dxa"/>
          </w:tcPr>
          <w:p w14:paraId="64349E77" w14:textId="7A5ADD74"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3</w:t>
            </w:r>
          </w:p>
        </w:tc>
        <w:tc>
          <w:tcPr>
            <w:tcW w:w="1134" w:type="dxa"/>
          </w:tcPr>
          <w:p w14:paraId="51B039EF" w14:textId="0AEEA4FA"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4</w:t>
            </w:r>
          </w:p>
        </w:tc>
        <w:tc>
          <w:tcPr>
            <w:tcW w:w="2127" w:type="dxa"/>
          </w:tcPr>
          <w:p w14:paraId="70AB6594" w14:textId="003BCBCA"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5</w:t>
            </w:r>
          </w:p>
        </w:tc>
      </w:tr>
      <w:tr w:rsidR="006940F7" w:rsidRPr="003312EF" w14:paraId="4A7F35A9" w14:textId="77777777" w:rsidTr="003312EF">
        <w:tc>
          <w:tcPr>
            <w:tcW w:w="710" w:type="dxa"/>
          </w:tcPr>
          <w:p w14:paraId="7F54E835"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75D44B1"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приборы и лаборат. оборудование</w:t>
            </w:r>
          </w:p>
        </w:tc>
        <w:tc>
          <w:tcPr>
            <w:tcW w:w="1275" w:type="dxa"/>
          </w:tcPr>
          <w:p w14:paraId="50213BDA"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601F649"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34520B10"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430C405" w14:textId="77777777" w:rsidTr="003312EF">
        <w:tc>
          <w:tcPr>
            <w:tcW w:w="710" w:type="dxa"/>
          </w:tcPr>
          <w:p w14:paraId="0D3A6DDD"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595661E"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вычислительная техника</w:t>
            </w:r>
          </w:p>
        </w:tc>
        <w:tc>
          <w:tcPr>
            <w:tcW w:w="1275" w:type="dxa"/>
          </w:tcPr>
          <w:p w14:paraId="1F7B5488"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5966B1C2"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3BE3CD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559B9F6F" w14:textId="77777777" w:rsidTr="003312EF">
        <w:tc>
          <w:tcPr>
            <w:tcW w:w="710" w:type="dxa"/>
          </w:tcPr>
          <w:p w14:paraId="1DDCCB56"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3A715BB6"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прочие машины</w:t>
            </w:r>
          </w:p>
        </w:tc>
        <w:tc>
          <w:tcPr>
            <w:tcW w:w="1275" w:type="dxa"/>
          </w:tcPr>
          <w:p w14:paraId="29D83B2C"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762C998"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3DCB86A"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16C8EBCD" w14:textId="77777777" w:rsidTr="003312EF">
        <w:tc>
          <w:tcPr>
            <w:tcW w:w="710" w:type="dxa"/>
          </w:tcPr>
          <w:p w14:paraId="4E4058DD"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159DF393"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Транспортные средства</w:t>
            </w:r>
          </w:p>
        </w:tc>
        <w:tc>
          <w:tcPr>
            <w:tcW w:w="1275" w:type="dxa"/>
          </w:tcPr>
          <w:p w14:paraId="67960759"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1A4BCF9"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27F2558E"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4077954" w14:textId="77777777" w:rsidTr="003312EF">
        <w:tc>
          <w:tcPr>
            <w:tcW w:w="710" w:type="dxa"/>
          </w:tcPr>
          <w:p w14:paraId="350AD3D4"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7B6D3E9F"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Инструмент</w:t>
            </w:r>
          </w:p>
        </w:tc>
        <w:tc>
          <w:tcPr>
            <w:tcW w:w="1275" w:type="dxa"/>
          </w:tcPr>
          <w:p w14:paraId="290850B6"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F0D2A69"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720E53E"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3F6485AC" w14:textId="77777777" w:rsidTr="003312EF">
        <w:tc>
          <w:tcPr>
            <w:tcW w:w="710" w:type="dxa"/>
          </w:tcPr>
          <w:p w14:paraId="6DC66474"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6F08A748"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Производственный инвентарь</w:t>
            </w:r>
          </w:p>
        </w:tc>
        <w:tc>
          <w:tcPr>
            <w:tcW w:w="1275" w:type="dxa"/>
          </w:tcPr>
          <w:p w14:paraId="3A0659C9"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20AF4BC3"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FFA4636"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39B57C5A" w14:textId="77777777" w:rsidTr="003312EF">
        <w:tc>
          <w:tcPr>
            <w:tcW w:w="710" w:type="dxa"/>
          </w:tcPr>
          <w:p w14:paraId="0E68DB4C" w14:textId="77777777" w:rsidR="006940F7" w:rsidRPr="003312EF" w:rsidRDefault="006940F7" w:rsidP="006940F7">
            <w:pPr>
              <w:pStyle w:val="ConsPlusNormal"/>
              <w:jc w:val="both"/>
              <w:rPr>
                <w:rFonts w:ascii="Times New Roman" w:hAnsi="Times New Roman" w:cs="Times New Roman"/>
                <w:sz w:val="20"/>
              </w:rPr>
            </w:pPr>
          </w:p>
        </w:tc>
        <w:tc>
          <w:tcPr>
            <w:tcW w:w="5812" w:type="dxa"/>
          </w:tcPr>
          <w:p w14:paraId="67B1B4D8" w14:textId="77777777" w:rsidR="006940F7" w:rsidRPr="003312EF" w:rsidRDefault="006940F7" w:rsidP="006940F7">
            <w:pPr>
              <w:pStyle w:val="ConsPlusNormal"/>
              <w:ind w:left="283"/>
              <w:rPr>
                <w:rFonts w:ascii="Times New Roman" w:hAnsi="Times New Roman" w:cs="Times New Roman"/>
                <w:sz w:val="20"/>
              </w:rPr>
            </w:pPr>
            <w:r w:rsidRPr="003312EF">
              <w:rPr>
                <w:rFonts w:ascii="Times New Roman" w:hAnsi="Times New Roman" w:cs="Times New Roman"/>
                <w:sz w:val="20"/>
              </w:rPr>
              <w:t>Прочие основные производственные фонды</w:t>
            </w:r>
          </w:p>
        </w:tc>
        <w:tc>
          <w:tcPr>
            <w:tcW w:w="1275" w:type="dxa"/>
          </w:tcPr>
          <w:p w14:paraId="2773B230"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1C87AE9C"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1C4261FA"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52BDD82" w14:textId="77777777" w:rsidTr="003312EF">
        <w:tc>
          <w:tcPr>
            <w:tcW w:w="710" w:type="dxa"/>
          </w:tcPr>
          <w:p w14:paraId="02705BF2"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7.1</w:t>
            </w:r>
          </w:p>
        </w:tc>
        <w:tc>
          <w:tcPr>
            <w:tcW w:w="5812" w:type="dxa"/>
          </w:tcPr>
          <w:p w14:paraId="2B83FED3"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на производство электрической энергии</w:t>
            </w:r>
          </w:p>
        </w:tc>
        <w:tc>
          <w:tcPr>
            <w:tcW w:w="1275" w:type="dxa"/>
          </w:tcPr>
          <w:p w14:paraId="01D3A911"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3009B570"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7F824F5F"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2942BBA9" w14:textId="77777777" w:rsidTr="003312EF">
        <w:tc>
          <w:tcPr>
            <w:tcW w:w="710" w:type="dxa"/>
          </w:tcPr>
          <w:p w14:paraId="3EDD9094"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7.2</w:t>
            </w:r>
          </w:p>
        </w:tc>
        <w:tc>
          <w:tcPr>
            <w:tcW w:w="5812" w:type="dxa"/>
          </w:tcPr>
          <w:p w14:paraId="55005B20"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на производство тепловой энергии</w:t>
            </w:r>
          </w:p>
        </w:tc>
        <w:tc>
          <w:tcPr>
            <w:tcW w:w="1275" w:type="dxa"/>
          </w:tcPr>
          <w:p w14:paraId="09B4C0E8"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7659356E"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763C328"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4048DCDD" w14:textId="77777777" w:rsidTr="003312EF">
        <w:tc>
          <w:tcPr>
            <w:tcW w:w="710" w:type="dxa"/>
          </w:tcPr>
          <w:p w14:paraId="00260BFA"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7.3</w:t>
            </w:r>
          </w:p>
        </w:tc>
        <w:tc>
          <w:tcPr>
            <w:tcW w:w="5812" w:type="dxa"/>
          </w:tcPr>
          <w:p w14:paraId="4EA63788"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на производство теплоносителя</w:t>
            </w:r>
          </w:p>
        </w:tc>
        <w:tc>
          <w:tcPr>
            <w:tcW w:w="1275" w:type="dxa"/>
          </w:tcPr>
          <w:p w14:paraId="59AD41B6"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66BEBB28"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3E1ED7C8" w14:textId="77777777" w:rsidR="006940F7" w:rsidRPr="003312EF" w:rsidRDefault="006940F7" w:rsidP="006940F7">
            <w:pPr>
              <w:pStyle w:val="ConsPlusNormal"/>
              <w:jc w:val="center"/>
              <w:rPr>
                <w:rFonts w:ascii="Times New Roman" w:hAnsi="Times New Roman" w:cs="Times New Roman"/>
                <w:sz w:val="20"/>
              </w:rPr>
            </w:pPr>
          </w:p>
        </w:tc>
      </w:tr>
      <w:tr w:rsidR="006940F7" w:rsidRPr="003312EF" w14:paraId="0EE5C75D" w14:textId="77777777" w:rsidTr="006E6200">
        <w:trPr>
          <w:trHeight w:val="185"/>
        </w:trPr>
        <w:tc>
          <w:tcPr>
            <w:tcW w:w="710" w:type="dxa"/>
          </w:tcPr>
          <w:p w14:paraId="464DCF85" w14:textId="77777777" w:rsidR="006940F7" w:rsidRPr="003312EF" w:rsidRDefault="006940F7" w:rsidP="006940F7">
            <w:pPr>
              <w:pStyle w:val="ConsPlusNormal"/>
              <w:rPr>
                <w:rFonts w:ascii="Times New Roman" w:hAnsi="Times New Roman" w:cs="Times New Roman"/>
                <w:sz w:val="20"/>
              </w:rPr>
            </w:pPr>
            <w:r w:rsidRPr="003312EF">
              <w:rPr>
                <w:rFonts w:ascii="Times New Roman" w:hAnsi="Times New Roman" w:cs="Times New Roman"/>
                <w:sz w:val="20"/>
              </w:rPr>
              <w:t>7.4</w:t>
            </w:r>
          </w:p>
        </w:tc>
        <w:tc>
          <w:tcPr>
            <w:tcW w:w="5812" w:type="dxa"/>
          </w:tcPr>
          <w:p w14:paraId="321EF4DD" w14:textId="77777777" w:rsidR="006940F7" w:rsidRPr="003312EF" w:rsidRDefault="006940F7" w:rsidP="006940F7">
            <w:pPr>
              <w:pStyle w:val="ConsPlusNormal"/>
              <w:ind w:left="567"/>
              <w:rPr>
                <w:rFonts w:ascii="Times New Roman" w:hAnsi="Times New Roman" w:cs="Times New Roman"/>
                <w:sz w:val="20"/>
              </w:rPr>
            </w:pPr>
            <w:r w:rsidRPr="003312EF">
              <w:rPr>
                <w:rFonts w:ascii="Times New Roman" w:hAnsi="Times New Roman" w:cs="Times New Roman"/>
                <w:sz w:val="20"/>
              </w:rPr>
              <w:t>- прочая продукция</w:t>
            </w:r>
          </w:p>
        </w:tc>
        <w:tc>
          <w:tcPr>
            <w:tcW w:w="1275" w:type="dxa"/>
          </w:tcPr>
          <w:p w14:paraId="68A48A10" w14:textId="77777777" w:rsidR="006940F7" w:rsidRPr="003312EF" w:rsidRDefault="006940F7" w:rsidP="006940F7">
            <w:pPr>
              <w:pStyle w:val="ConsPlusNormal"/>
              <w:jc w:val="center"/>
              <w:rPr>
                <w:rFonts w:ascii="Times New Roman" w:hAnsi="Times New Roman" w:cs="Times New Roman"/>
                <w:sz w:val="20"/>
              </w:rPr>
            </w:pPr>
            <w:r w:rsidRPr="003312EF">
              <w:rPr>
                <w:rFonts w:ascii="Times New Roman" w:hAnsi="Times New Roman" w:cs="Times New Roman"/>
                <w:sz w:val="20"/>
              </w:rPr>
              <w:t>тыс. руб.</w:t>
            </w:r>
          </w:p>
        </w:tc>
        <w:tc>
          <w:tcPr>
            <w:tcW w:w="1134" w:type="dxa"/>
          </w:tcPr>
          <w:p w14:paraId="0B518878" w14:textId="77777777" w:rsidR="006940F7" w:rsidRPr="003312EF" w:rsidRDefault="006940F7" w:rsidP="006940F7">
            <w:pPr>
              <w:pStyle w:val="ConsPlusNormal"/>
              <w:jc w:val="center"/>
              <w:rPr>
                <w:rFonts w:ascii="Times New Roman" w:hAnsi="Times New Roman" w:cs="Times New Roman"/>
                <w:sz w:val="20"/>
              </w:rPr>
            </w:pPr>
          </w:p>
        </w:tc>
        <w:tc>
          <w:tcPr>
            <w:tcW w:w="2127" w:type="dxa"/>
          </w:tcPr>
          <w:p w14:paraId="51ED1259" w14:textId="77777777" w:rsidR="006940F7" w:rsidRPr="003312EF" w:rsidRDefault="006940F7" w:rsidP="006940F7">
            <w:pPr>
              <w:pStyle w:val="ConsPlusNormal"/>
              <w:jc w:val="center"/>
              <w:rPr>
                <w:rFonts w:ascii="Times New Roman" w:hAnsi="Times New Roman" w:cs="Times New Roman"/>
                <w:sz w:val="20"/>
              </w:rPr>
            </w:pPr>
          </w:p>
        </w:tc>
      </w:tr>
    </w:tbl>
    <w:p w14:paraId="201DE4E6" w14:textId="77777777" w:rsidR="003312EF" w:rsidRDefault="004C6A4B">
      <w:pPr>
        <w:pStyle w:val="ConsPlusNormal"/>
      </w:pPr>
      <w:hyperlink r:id="rId41" w:history="1">
        <w:r w:rsidR="003312EF">
          <w:rPr>
            <w:i/>
            <w:color w:val="0000FF"/>
            <w:sz w:val="28"/>
          </w:rPr>
          <w:br/>
        </w:r>
      </w:hyperlink>
      <w:r w:rsidR="003312EF">
        <w:rPr>
          <w:sz w:val="28"/>
        </w:rPr>
        <w:br/>
      </w:r>
    </w:p>
    <w:p w14:paraId="35E3022E" w14:textId="77777777" w:rsidR="004E0E82" w:rsidRDefault="004E0E82" w:rsidP="00544C7D">
      <w:pPr>
        <w:widowControl w:val="0"/>
        <w:autoSpaceDE w:val="0"/>
        <w:autoSpaceDN w:val="0"/>
        <w:spacing w:after="0" w:line="240" w:lineRule="auto"/>
        <w:jc w:val="center"/>
        <w:rPr>
          <w:rFonts w:ascii="Calibri" w:eastAsia="Times New Roman" w:hAnsi="Calibri" w:cs="Calibri"/>
          <w:sz w:val="28"/>
          <w:szCs w:val="28"/>
          <w:lang w:eastAsia="ru-RU"/>
        </w:rPr>
        <w:sectPr w:rsidR="004E0E82" w:rsidSect="006A75E2">
          <w:pgSz w:w="11906" w:h="16838" w:code="9"/>
          <w:pgMar w:top="992" w:right="1276" w:bottom="426" w:left="851" w:header="425" w:footer="709" w:gutter="0"/>
          <w:cols w:space="708"/>
          <w:docGrid w:linePitch="360"/>
        </w:sectPr>
      </w:pPr>
    </w:p>
    <w:p w14:paraId="60D76225" w14:textId="77777777" w:rsidR="004E0E82" w:rsidRPr="006940F7" w:rsidRDefault="004E0E82">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lastRenderedPageBreak/>
        <w:t>Расчет источников финансирования капитальных вложений</w:t>
      </w:r>
    </w:p>
    <w:p w14:paraId="41DD1190" w14:textId="77777777" w:rsidR="004E0E82" w:rsidRPr="004E0E82" w:rsidRDefault="004E0E82">
      <w:pPr>
        <w:pStyle w:val="ConsPlusNormal"/>
        <w:ind w:firstLine="540"/>
        <w:jc w:val="both"/>
        <w:rPr>
          <w:rFonts w:ascii="Times New Roman" w:hAnsi="Times New Roman" w:cs="Times New Roman"/>
          <w:sz w:val="20"/>
        </w:rPr>
      </w:pPr>
    </w:p>
    <w:p w14:paraId="58F79F45" w14:textId="77777777" w:rsidR="004E0E82" w:rsidRPr="004E0E82" w:rsidRDefault="004E0E82">
      <w:pPr>
        <w:pStyle w:val="ConsPlusNormal"/>
        <w:jc w:val="right"/>
        <w:rPr>
          <w:rFonts w:ascii="Times New Roman" w:hAnsi="Times New Roman" w:cs="Times New Roman"/>
          <w:sz w:val="20"/>
        </w:rPr>
      </w:pPr>
      <w:r w:rsidRPr="004E0E82">
        <w:rPr>
          <w:rFonts w:ascii="Times New Roman" w:hAnsi="Times New Roman" w:cs="Times New Roman"/>
          <w:sz w:val="20"/>
        </w:rPr>
        <w:t>тыс. руб.</w:t>
      </w:r>
    </w:p>
    <w:tbl>
      <w:tblPr>
        <w:tblW w:w="110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2"/>
        <w:gridCol w:w="6378"/>
        <w:gridCol w:w="1320"/>
        <w:gridCol w:w="2508"/>
      </w:tblGrid>
      <w:tr w:rsidR="004E0E82" w:rsidRPr="004E0E82" w14:paraId="7A019C1C" w14:textId="77777777" w:rsidTr="004E0E82">
        <w:tc>
          <w:tcPr>
            <w:tcW w:w="852" w:type="dxa"/>
          </w:tcPr>
          <w:p w14:paraId="2EA611BA" w14:textId="260C2EAF" w:rsidR="004E0E82" w:rsidRPr="004E0E82" w:rsidRDefault="006940F7">
            <w:pPr>
              <w:pStyle w:val="ConsPlusNormal"/>
              <w:jc w:val="center"/>
              <w:rPr>
                <w:rFonts w:ascii="Times New Roman" w:hAnsi="Times New Roman" w:cs="Times New Roman"/>
                <w:sz w:val="20"/>
              </w:rPr>
            </w:pPr>
            <w:r>
              <w:rPr>
                <w:rFonts w:ascii="Times New Roman" w:hAnsi="Times New Roman" w:cs="Times New Roman"/>
                <w:sz w:val="20"/>
              </w:rPr>
              <w:t>№</w:t>
            </w:r>
            <w:r w:rsidR="004E0E82" w:rsidRPr="004E0E82">
              <w:rPr>
                <w:rFonts w:ascii="Times New Roman" w:hAnsi="Times New Roman" w:cs="Times New Roman"/>
                <w:sz w:val="20"/>
              </w:rPr>
              <w:t xml:space="preserve"> п/п</w:t>
            </w:r>
          </w:p>
        </w:tc>
        <w:tc>
          <w:tcPr>
            <w:tcW w:w="6378" w:type="dxa"/>
          </w:tcPr>
          <w:p w14:paraId="3402E97C" w14:textId="77777777" w:rsidR="004E0E82" w:rsidRPr="004E0E82" w:rsidRDefault="004E0E82">
            <w:pPr>
              <w:pStyle w:val="ConsPlusNormal"/>
              <w:jc w:val="center"/>
              <w:rPr>
                <w:rFonts w:ascii="Times New Roman" w:hAnsi="Times New Roman" w:cs="Times New Roman"/>
                <w:sz w:val="20"/>
              </w:rPr>
            </w:pPr>
            <w:r w:rsidRPr="004E0E82">
              <w:rPr>
                <w:rFonts w:ascii="Times New Roman" w:hAnsi="Times New Roman" w:cs="Times New Roman"/>
                <w:sz w:val="20"/>
              </w:rPr>
              <w:t>Наименование</w:t>
            </w:r>
          </w:p>
        </w:tc>
        <w:tc>
          <w:tcPr>
            <w:tcW w:w="1320" w:type="dxa"/>
          </w:tcPr>
          <w:p w14:paraId="6EC3F683" w14:textId="77777777" w:rsidR="004E0E82" w:rsidRPr="004E0E82" w:rsidRDefault="004E0E82">
            <w:pPr>
              <w:pStyle w:val="ConsPlusNormal"/>
              <w:jc w:val="center"/>
              <w:rPr>
                <w:rFonts w:ascii="Times New Roman" w:hAnsi="Times New Roman" w:cs="Times New Roman"/>
                <w:sz w:val="20"/>
              </w:rPr>
            </w:pPr>
            <w:r w:rsidRPr="004E0E82">
              <w:rPr>
                <w:rFonts w:ascii="Times New Roman" w:hAnsi="Times New Roman" w:cs="Times New Roman"/>
                <w:sz w:val="20"/>
              </w:rPr>
              <w:t>Базовый период</w:t>
            </w:r>
          </w:p>
        </w:tc>
        <w:tc>
          <w:tcPr>
            <w:tcW w:w="2508" w:type="dxa"/>
          </w:tcPr>
          <w:p w14:paraId="6ED4EFD4" w14:textId="77777777" w:rsidR="004E0E82" w:rsidRPr="004E0E82" w:rsidRDefault="004E0E82">
            <w:pPr>
              <w:pStyle w:val="ConsPlusNormal"/>
              <w:jc w:val="center"/>
              <w:rPr>
                <w:rFonts w:ascii="Times New Roman" w:hAnsi="Times New Roman" w:cs="Times New Roman"/>
                <w:sz w:val="20"/>
              </w:rPr>
            </w:pPr>
            <w:r w:rsidRPr="004E0E82">
              <w:rPr>
                <w:rFonts w:ascii="Times New Roman" w:hAnsi="Times New Roman" w:cs="Times New Roman"/>
                <w:sz w:val="20"/>
              </w:rPr>
              <w:t>Период регулирования</w:t>
            </w:r>
          </w:p>
        </w:tc>
      </w:tr>
      <w:tr w:rsidR="004E0E82" w:rsidRPr="004E0E82" w14:paraId="6961BF8E" w14:textId="77777777" w:rsidTr="004E0E82">
        <w:tc>
          <w:tcPr>
            <w:tcW w:w="852" w:type="dxa"/>
          </w:tcPr>
          <w:p w14:paraId="2ACEE75E" w14:textId="77777777" w:rsidR="004E0E82" w:rsidRPr="004E0E82" w:rsidRDefault="004E0E82">
            <w:pPr>
              <w:pStyle w:val="ConsPlusNormal"/>
              <w:jc w:val="center"/>
              <w:rPr>
                <w:rFonts w:ascii="Times New Roman" w:hAnsi="Times New Roman" w:cs="Times New Roman"/>
                <w:sz w:val="20"/>
              </w:rPr>
            </w:pPr>
            <w:r w:rsidRPr="004E0E82">
              <w:rPr>
                <w:rFonts w:ascii="Times New Roman" w:hAnsi="Times New Roman" w:cs="Times New Roman"/>
                <w:sz w:val="20"/>
              </w:rPr>
              <w:t>1</w:t>
            </w:r>
          </w:p>
        </w:tc>
        <w:tc>
          <w:tcPr>
            <w:tcW w:w="6378" w:type="dxa"/>
          </w:tcPr>
          <w:p w14:paraId="5E8ECB1A" w14:textId="77777777" w:rsidR="004E0E82" w:rsidRPr="004E0E82" w:rsidRDefault="004E0E82">
            <w:pPr>
              <w:pStyle w:val="ConsPlusNormal"/>
              <w:jc w:val="center"/>
              <w:rPr>
                <w:rFonts w:ascii="Times New Roman" w:hAnsi="Times New Roman" w:cs="Times New Roman"/>
                <w:sz w:val="20"/>
              </w:rPr>
            </w:pPr>
            <w:r w:rsidRPr="004E0E82">
              <w:rPr>
                <w:rFonts w:ascii="Times New Roman" w:hAnsi="Times New Roman" w:cs="Times New Roman"/>
                <w:sz w:val="20"/>
              </w:rPr>
              <w:t>2</w:t>
            </w:r>
          </w:p>
        </w:tc>
        <w:tc>
          <w:tcPr>
            <w:tcW w:w="1320" w:type="dxa"/>
          </w:tcPr>
          <w:p w14:paraId="27128900" w14:textId="77777777" w:rsidR="004E0E82" w:rsidRPr="004E0E82" w:rsidRDefault="004E0E82">
            <w:pPr>
              <w:pStyle w:val="ConsPlusNormal"/>
              <w:jc w:val="center"/>
              <w:rPr>
                <w:rFonts w:ascii="Times New Roman" w:hAnsi="Times New Roman" w:cs="Times New Roman"/>
                <w:sz w:val="20"/>
              </w:rPr>
            </w:pPr>
            <w:r w:rsidRPr="004E0E82">
              <w:rPr>
                <w:rFonts w:ascii="Times New Roman" w:hAnsi="Times New Roman" w:cs="Times New Roman"/>
                <w:sz w:val="20"/>
              </w:rPr>
              <w:t>3</w:t>
            </w:r>
          </w:p>
        </w:tc>
        <w:tc>
          <w:tcPr>
            <w:tcW w:w="2508" w:type="dxa"/>
          </w:tcPr>
          <w:p w14:paraId="0D1E95B4" w14:textId="77777777" w:rsidR="004E0E82" w:rsidRPr="004E0E82" w:rsidRDefault="004E0E82">
            <w:pPr>
              <w:pStyle w:val="ConsPlusNormal"/>
              <w:jc w:val="center"/>
              <w:rPr>
                <w:rFonts w:ascii="Times New Roman" w:hAnsi="Times New Roman" w:cs="Times New Roman"/>
                <w:sz w:val="20"/>
              </w:rPr>
            </w:pPr>
            <w:r w:rsidRPr="004E0E82">
              <w:rPr>
                <w:rFonts w:ascii="Times New Roman" w:hAnsi="Times New Roman" w:cs="Times New Roman"/>
                <w:sz w:val="20"/>
              </w:rPr>
              <w:t>4</w:t>
            </w:r>
          </w:p>
        </w:tc>
      </w:tr>
      <w:tr w:rsidR="004E0E82" w:rsidRPr="004E0E82" w14:paraId="06B18859" w14:textId="77777777" w:rsidTr="004E0E82">
        <w:tc>
          <w:tcPr>
            <w:tcW w:w="852" w:type="dxa"/>
          </w:tcPr>
          <w:p w14:paraId="65FE8805" w14:textId="77777777" w:rsidR="004E0E82" w:rsidRPr="004E0E82" w:rsidRDefault="004E0E82" w:rsidP="006940F7">
            <w:pPr>
              <w:pStyle w:val="ConsPlusNormal"/>
              <w:jc w:val="center"/>
              <w:rPr>
                <w:rFonts w:ascii="Times New Roman" w:hAnsi="Times New Roman" w:cs="Times New Roman"/>
                <w:sz w:val="20"/>
              </w:rPr>
            </w:pPr>
            <w:bookmarkStart w:id="11" w:name="P11"/>
            <w:bookmarkEnd w:id="11"/>
            <w:r w:rsidRPr="004E0E82">
              <w:rPr>
                <w:rFonts w:ascii="Times New Roman" w:hAnsi="Times New Roman" w:cs="Times New Roman"/>
                <w:sz w:val="20"/>
              </w:rPr>
              <w:t>1</w:t>
            </w:r>
          </w:p>
        </w:tc>
        <w:tc>
          <w:tcPr>
            <w:tcW w:w="6378" w:type="dxa"/>
          </w:tcPr>
          <w:p w14:paraId="70B5150F"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Объем капитальных вложений - всего</w:t>
            </w:r>
          </w:p>
        </w:tc>
        <w:tc>
          <w:tcPr>
            <w:tcW w:w="1320" w:type="dxa"/>
          </w:tcPr>
          <w:p w14:paraId="6DF5DA35" w14:textId="77777777" w:rsidR="004E0E82" w:rsidRPr="004E0E82" w:rsidRDefault="004E0E82">
            <w:pPr>
              <w:pStyle w:val="ConsPlusNormal"/>
              <w:jc w:val="both"/>
              <w:rPr>
                <w:rFonts w:ascii="Times New Roman" w:hAnsi="Times New Roman" w:cs="Times New Roman"/>
                <w:sz w:val="20"/>
              </w:rPr>
            </w:pPr>
          </w:p>
        </w:tc>
        <w:tc>
          <w:tcPr>
            <w:tcW w:w="2508" w:type="dxa"/>
          </w:tcPr>
          <w:p w14:paraId="0BC1038A" w14:textId="77777777" w:rsidR="004E0E82" w:rsidRPr="004E0E82" w:rsidRDefault="004E0E82">
            <w:pPr>
              <w:pStyle w:val="ConsPlusNormal"/>
              <w:jc w:val="both"/>
              <w:rPr>
                <w:rFonts w:ascii="Times New Roman" w:hAnsi="Times New Roman" w:cs="Times New Roman"/>
                <w:sz w:val="20"/>
              </w:rPr>
            </w:pPr>
          </w:p>
        </w:tc>
      </w:tr>
      <w:tr w:rsidR="004E0E82" w:rsidRPr="004E0E82" w14:paraId="5E260FC7" w14:textId="77777777" w:rsidTr="004E0E82">
        <w:tc>
          <w:tcPr>
            <w:tcW w:w="852" w:type="dxa"/>
          </w:tcPr>
          <w:p w14:paraId="63C86F2F" w14:textId="77777777" w:rsidR="004E0E82" w:rsidRPr="004E0E82" w:rsidRDefault="004E0E82" w:rsidP="006940F7">
            <w:pPr>
              <w:pStyle w:val="ConsPlusNormal"/>
              <w:jc w:val="center"/>
              <w:rPr>
                <w:rFonts w:ascii="Times New Roman" w:hAnsi="Times New Roman" w:cs="Times New Roman"/>
                <w:sz w:val="20"/>
              </w:rPr>
            </w:pPr>
          </w:p>
        </w:tc>
        <w:tc>
          <w:tcPr>
            <w:tcW w:w="6378" w:type="dxa"/>
          </w:tcPr>
          <w:p w14:paraId="1B5E4866"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в том числе:</w:t>
            </w:r>
          </w:p>
        </w:tc>
        <w:tc>
          <w:tcPr>
            <w:tcW w:w="1320" w:type="dxa"/>
          </w:tcPr>
          <w:p w14:paraId="0B0C413B" w14:textId="77777777" w:rsidR="004E0E82" w:rsidRPr="004E0E82" w:rsidRDefault="004E0E82">
            <w:pPr>
              <w:pStyle w:val="ConsPlusNormal"/>
              <w:jc w:val="both"/>
              <w:rPr>
                <w:rFonts w:ascii="Times New Roman" w:hAnsi="Times New Roman" w:cs="Times New Roman"/>
                <w:sz w:val="20"/>
              </w:rPr>
            </w:pPr>
          </w:p>
        </w:tc>
        <w:tc>
          <w:tcPr>
            <w:tcW w:w="2508" w:type="dxa"/>
          </w:tcPr>
          <w:p w14:paraId="702F358B" w14:textId="77777777" w:rsidR="004E0E82" w:rsidRPr="004E0E82" w:rsidRDefault="004E0E82">
            <w:pPr>
              <w:pStyle w:val="ConsPlusNormal"/>
              <w:jc w:val="both"/>
              <w:rPr>
                <w:rFonts w:ascii="Times New Roman" w:hAnsi="Times New Roman" w:cs="Times New Roman"/>
                <w:sz w:val="20"/>
              </w:rPr>
            </w:pPr>
          </w:p>
        </w:tc>
      </w:tr>
      <w:tr w:rsidR="004E0E82" w:rsidRPr="004E0E82" w14:paraId="3635ADE5" w14:textId="77777777" w:rsidTr="004E0E82">
        <w:tc>
          <w:tcPr>
            <w:tcW w:w="852" w:type="dxa"/>
          </w:tcPr>
          <w:p w14:paraId="75382FEA"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1.1</w:t>
            </w:r>
          </w:p>
        </w:tc>
        <w:tc>
          <w:tcPr>
            <w:tcW w:w="6378" w:type="dxa"/>
          </w:tcPr>
          <w:p w14:paraId="0793100F"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на производственное и научно-техническое развитие</w:t>
            </w:r>
          </w:p>
        </w:tc>
        <w:tc>
          <w:tcPr>
            <w:tcW w:w="1320" w:type="dxa"/>
          </w:tcPr>
          <w:p w14:paraId="2FDBC03B" w14:textId="77777777" w:rsidR="004E0E82" w:rsidRPr="004E0E82" w:rsidRDefault="004E0E82">
            <w:pPr>
              <w:pStyle w:val="ConsPlusNormal"/>
              <w:jc w:val="both"/>
              <w:rPr>
                <w:rFonts w:ascii="Times New Roman" w:hAnsi="Times New Roman" w:cs="Times New Roman"/>
                <w:sz w:val="20"/>
              </w:rPr>
            </w:pPr>
          </w:p>
        </w:tc>
        <w:tc>
          <w:tcPr>
            <w:tcW w:w="2508" w:type="dxa"/>
          </w:tcPr>
          <w:p w14:paraId="1C6A546D" w14:textId="77777777" w:rsidR="004E0E82" w:rsidRPr="004E0E82" w:rsidRDefault="004E0E82">
            <w:pPr>
              <w:pStyle w:val="ConsPlusNormal"/>
              <w:jc w:val="both"/>
              <w:rPr>
                <w:rFonts w:ascii="Times New Roman" w:hAnsi="Times New Roman" w:cs="Times New Roman"/>
                <w:sz w:val="20"/>
              </w:rPr>
            </w:pPr>
          </w:p>
        </w:tc>
      </w:tr>
      <w:tr w:rsidR="004E0E82" w:rsidRPr="004E0E82" w14:paraId="7569FC9D" w14:textId="77777777" w:rsidTr="004E0E82">
        <w:tc>
          <w:tcPr>
            <w:tcW w:w="852" w:type="dxa"/>
          </w:tcPr>
          <w:p w14:paraId="445CEAEE"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1.2</w:t>
            </w:r>
          </w:p>
        </w:tc>
        <w:tc>
          <w:tcPr>
            <w:tcW w:w="6378" w:type="dxa"/>
          </w:tcPr>
          <w:p w14:paraId="3BAD83E7"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на непроизводственное развитие</w:t>
            </w:r>
          </w:p>
        </w:tc>
        <w:tc>
          <w:tcPr>
            <w:tcW w:w="1320" w:type="dxa"/>
          </w:tcPr>
          <w:p w14:paraId="0AAA0DC9" w14:textId="77777777" w:rsidR="004E0E82" w:rsidRPr="004E0E82" w:rsidRDefault="004E0E82">
            <w:pPr>
              <w:pStyle w:val="ConsPlusNormal"/>
              <w:jc w:val="both"/>
              <w:rPr>
                <w:rFonts w:ascii="Times New Roman" w:hAnsi="Times New Roman" w:cs="Times New Roman"/>
                <w:sz w:val="20"/>
              </w:rPr>
            </w:pPr>
          </w:p>
        </w:tc>
        <w:tc>
          <w:tcPr>
            <w:tcW w:w="2508" w:type="dxa"/>
          </w:tcPr>
          <w:p w14:paraId="38DF9BD5" w14:textId="77777777" w:rsidR="004E0E82" w:rsidRPr="004E0E82" w:rsidRDefault="004E0E82">
            <w:pPr>
              <w:pStyle w:val="ConsPlusNormal"/>
              <w:jc w:val="both"/>
              <w:rPr>
                <w:rFonts w:ascii="Times New Roman" w:hAnsi="Times New Roman" w:cs="Times New Roman"/>
                <w:sz w:val="20"/>
              </w:rPr>
            </w:pPr>
          </w:p>
        </w:tc>
      </w:tr>
      <w:tr w:rsidR="004E0E82" w:rsidRPr="004E0E82" w14:paraId="4938336A" w14:textId="77777777" w:rsidTr="004E0E82">
        <w:tc>
          <w:tcPr>
            <w:tcW w:w="852" w:type="dxa"/>
          </w:tcPr>
          <w:p w14:paraId="7E0D02C0" w14:textId="77777777" w:rsidR="004E0E82" w:rsidRPr="004E0E82" w:rsidRDefault="004E0E82" w:rsidP="006940F7">
            <w:pPr>
              <w:pStyle w:val="ConsPlusNormal"/>
              <w:jc w:val="center"/>
              <w:rPr>
                <w:rFonts w:ascii="Times New Roman" w:hAnsi="Times New Roman" w:cs="Times New Roman"/>
                <w:sz w:val="20"/>
              </w:rPr>
            </w:pPr>
          </w:p>
        </w:tc>
        <w:tc>
          <w:tcPr>
            <w:tcW w:w="6378" w:type="dxa"/>
          </w:tcPr>
          <w:p w14:paraId="542F795C"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Объем капитальных вложений, в том числе:</w:t>
            </w:r>
          </w:p>
        </w:tc>
        <w:tc>
          <w:tcPr>
            <w:tcW w:w="1320" w:type="dxa"/>
          </w:tcPr>
          <w:p w14:paraId="3C4F90C5" w14:textId="77777777" w:rsidR="004E0E82" w:rsidRPr="004E0E82" w:rsidRDefault="004E0E82">
            <w:pPr>
              <w:pStyle w:val="ConsPlusNormal"/>
              <w:jc w:val="both"/>
              <w:rPr>
                <w:rFonts w:ascii="Times New Roman" w:hAnsi="Times New Roman" w:cs="Times New Roman"/>
                <w:sz w:val="20"/>
              </w:rPr>
            </w:pPr>
          </w:p>
        </w:tc>
        <w:tc>
          <w:tcPr>
            <w:tcW w:w="2508" w:type="dxa"/>
          </w:tcPr>
          <w:p w14:paraId="5371A0F2" w14:textId="77777777" w:rsidR="004E0E82" w:rsidRPr="004E0E82" w:rsidRDefault="004E0E82">
            <w:pPr>
              <w:pStyle w:val="ConsPlusNormal"/>
              <w:jc w:val="both"/>
              <w:rPr>
                <w:rFonts w:ascii="Times New Roman" w:hAnsi="Times New Roman" w:cs="Times New Roman"/>
                <w:sz w:val="20"/>
              </w:rPr>
            </w:pPr>
          </w:p>
        </w:tc>
      </w:tr>
      <w:tr w:rsidR="004E0E82" w:rsidRPr="004E0E82" w14:paraId="66D4CB97" w14:textId="77777777" w:rsidTr="004E0E82">
        <w:tc>
          <w:tcPr>
            <w:tcW w:w="852" w:type="dxa"/>
          </w:tcPr>
          <w:p w14:paraId="0C1938A3"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1.3</w:t>
            </w:r>
          </w:p>
        </w:tc>
        <w:tc>
          <w:tcPr>
            <w:tcW w:w="6378" w:type="dxa"/>
          </w:tcPr>
          <w:p w14:paraId="3E9E717F"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на производство электрической энергии</w:t>
            </w:r>
          </w:p>
        </w:tc>
        <w:tc>
          <w:tcPr>
            <w:tcW w:w="1320" w:type="dxa"/>
          </w:tcPr>
          <w:p w14:paraId="5F74FC63" w14:textId="77777777" w:rsidR="004E0E82" w:rsidRPr="004E0E82" w:rsidRDefault="004E0E82">
            <w:pPr>
              <w:pStyle w:val="ConsPlusNormal"/>
              <w:jc w:val="both"/>
              <w:rPr>
                <w:rFonts w:ascii="Times New Roman" w:hAnsi="Times New Roman" w:cs="Times New Roman"/>
                <w:sz w:val="20"/>
              </w:rPr>
            </w:pPr>
          </w:p>
        </w:tc>
        <w:tc>
          <w:tcPr>
            <w:tcW w:w="2508" w:type="dxa"/>
          </w:tcPr>
          <w:p w14:paraId="26034758" w14:textId="77777777" w:rsidR="004E0E82" w:rsidRPr="004E0E82" w:rsidRDefault="004E0E82">
            <w:pPr>
              <w:pStyle w:val="ConsPlusNormal"/>
              <w:jc w:val="both"/>
              <w:rPr>
                <w:rFonts w:ascii="Times New Roman" w:hAnsi="Times New Roman" w:cs="Times New Roman"/>
                <w:sz w:val="20"/>
              </w:rPr>
            </w:pPr>
          </w:p>
        </w:tc>
      </w:tr>
      <w:tr w:rsidR="004E0E82" w:rsidRPr="004E0E82" w14:paraId="473CD726" w14:textId="77777777" w:rsidTr="004E0E82">
        <w:tc>
          <w:tcPr>
            <w:tcW w:w="852" w:type="dxa"/>
          </w:tcPr>
          <w:p w14:paraId="0C934AC8"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1.4</w:t>
            </w:r>
          </w:p>
        </w:tc>
        <w:tc>
          <w:tcPr>
            <w:tcW w:w="6378" w:type="dxa"/>
          </w:tcPr>
          <w:p w14:paraId="09A895DA"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на производство тепловой энергии</w:t>
            </w:r>
          </w:p>
        </w:tc>
        <w:tc>
          <w:tcPr>
            <w:tcW w:w="1320" w:type="dxa"/>
          </w:tcPr>
          <w:p w14:paraId="238992B4" w14:textId="77777777" w:rsidR="004E0E82" w:rsidRPr="004E0E82" w:rsidRDefault="004E0E82">
            <w:pPr>
              <w:pStyle w:val="ConsPlusNormal"/>
              <w:jc w:val="both"/>
              <w:rPr>
                <w:rFonts w:ascii="Times New Roman" w:hAnsi="Times New Roman" w:cs="Times New Roman"/>
                <w:sz w:val="20"/>
              </w:rPr>
            </w:pPr>
          </w:p>
        </w:tc>
        <w:tc>
          <w:tcPr>
            <w:tcW w:w="2508" w:type="dxa"/>
          </w:tcPr>
          <w:p w14:paraId="6FCDDA4E" w14:textId="77777777" w:rsidR="004E0E82" w:rsidRPr="004E0E82" w:rsidRDefault="004E0E82">
            <w:pPr>
              <w:pStyle w:val="ConsPlusNormal"/>
              <w:jc w:val="both"/>
              <w:rPr>
                <w:rFonts w:ascii="Times New Roman" w:hAnsi="Times New Roman" w:cs="Times New Roman"/>
                <w:sz w:val="20"/>
              </w:rPr>
            </w:pPr>
          </w:p>
        </w:tc>
      </w:tr>
      <w:tr w:rsidR="004E0E82" w:rsidRPr="004E0E82" w14:paraId="14CF044D" w14:textId="77777777" w:rsidTr="004E0E82">
        <w:tc>
          <w:tcPr>
            <w:tcW w:w="852" w:type="dxa"/>
          </w:tcPr>
          <w:p w14:paraId="0416AD8B"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1.5</w:t>
            </w:r>
          </w:p>
        </w:tc>
        <w:tc>
          <w:tcPr>
            <w:tcW w:w="6378" w:type="dxa"/>
          </w:tcPr>
          <w:p w14:paraId="750C4DB6"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на производство теплоносителя</w:t>
            </w:r>
          </w:p>
        </w:tc>
        <w:tc>
          <w:tcPr>
            <w:tcW w:w="1320" w:type="dxa"/>
          </w:tcPr>
          <w:p w14:paraId="740E435D" w14:textId="77777777" w:rsidR="004E0E82" w:rsidRPr="004E0E82" w:rsidRDefault="004E0E82">
            <w:pPr>
              <w:pStyle w:val="ConsPlusNormal"/>
              <w:jc w:val="both"/>
              <w:rPr>
                <w:rFonts w:ascii="Times New Roman" w:hAnsi="Times New Roman" w:cs="Times New Roman"/>
                <w:sz w:val="20"/>
              </w:rPr>
            </w:pPr>
          </w:p>
        </w:tc>
        <w:tc>
          <w:tcPr>
            <w:tcW w:w="2508" w:type="dxa"/>
          </w:tcPr>
          <w:p w14:paraId="623B378D" w14:textId="77777777" w:rsidR="004E0E82" w:rsidRPr="004E0E82" w:rsidRDefault="004E0E82">
            <w:pPr>
              <w:pStyle w:val="ConsPlusNormal"/>
              <w:jc w:val="both"/>
              <w:rPr>
                <w:rFonts w:ascii="Times New Roman" w:hAnsi="Times New Roman" w:cs="Times New Roman"/>
                <w:sz w:val="20"/>
              </w:rPr>
            </w:pPr>
          </w:p>
        </w:tc>
      </w:tr>
      <w:tr w:rsidR="004E0E82" w:rsidRPr="004E0E82" w14:paraId="286F2A1E" w14:textId="77777777" w:rsidTr="004E0E82">
        <w:tc>
          <w:tcPr>
            <w:tcW w:w="852" w:type="dxa"/>
          </w:tcPr>
          <w:p w14:paraId="64E4BCE9"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1.6</w:t>
            </w:r>
          </w:p>
        </w:tc>
        <w:tc>
          <w:tcPr>
            <w:tcW w:w="6378" w:type="dxa"/>
          </w:tcPr>
          <w:p w14:paraId="363026AA"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прочая продукция</w:t>
            </w:r>
          </w:p>
        </w:tc>
        <w:tc>
          <w:tcPr>
            <w:tcW w:w="1320" w:type="dxa"/>
          </w:tcPr>
          <w:p w14:paraId="70481070" w14:textId="77777777" w:rsidR="004E0E82" w:rsidRPr="004E0E82" w:rsidRDefault="004E0E82">
            <w:pPr>
              <w:pStyle w:val="ConsPlusNormal"/>
              <w:jc w:val="both"/>
              <w:rPr>
                <w:rFonts w:ascii="Times New Roman" w:hAnsi="Times New Roman" w:cs="Times New Roman"/>
                <w:sz w:val="20"/>
              </w:rPr>
            </w:pPr>
          </w:p>
        </w:tc>
        <w:tc>
          <w:tcPr>
            <w:tcW w:w="2508" w:type="dxa"/>
          </w:tcPr>
          <w:p w14:paraId="17AB79DF" w14:textId="77777777" w:rsidR="004E0E82" w:rsidRPr="004E0E82" w:rsidRDefault="004E0E82">
            <w:pPr>
              <w:pStyle w:val="ConsPlusNormal"/>
              <w:jc w:val="both"/>
              <w:rPr>
                <w:rFonts w:ascii="Times New Roman" w:hAnsi="Times New Roman" w:cs="Times New Roman"/>
                <w:sz w:val="20"/>
              </w:rPr>
            </w:pPr>
          </w:p>
        </w:tc>
      </w:tr>
      <w:tr w:rsidR="004E0E82" w:rsidRPr="004E0E82" w14:paraId="4319B979" w14:textId="77777777" w:rsidTr="004E0E82">
        <w:tc>
          <w:tcPr>
            <w:tcW w:w="852" w:type="dxa"/>
          </w:tcPr>
          <w:p w14:paraId="4BAF8D06"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w:t>
            </w:r>
          </w:p>
        </w:tc>
        <w:tc>
          <w:tcPr>
            <w:tcW w:w="6378" w:type="dxa"/>
          </w:tcPr>
          <w:p w14:paraId="28C20E00"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Финансирование капитальных вложений</w:t>
            </w:r>
          </w:p>
        </w:tc>
        <w:tc>
          <w:tcPr>
            <w:tcW w:w="1320" w:type="dxa"/>
          </w:tcPr>
          <w:p w14:paraId="379FE247" w14:textId="77777777" w:rsidR="004E0E82" w:rsidRPr="004E0E82" w:rsidRDefault="004E0E82">
            <w:pPr>
              <w:pStyle w:val="ConsPlusNormal"/>
              <w:jc w:val="both"/>
              <w:rPr>
                <w:rFonts w:ascii="Times New Roman" w:hAnsi="Times New Roman" w:cs="Times New Roman"/>
                <w:sz w:val="20"/>
              </w:rPr>
            </w:pPr>
          </w:p>
        </w:tc>
        <w:tc>
          <w:tcPr>
            <w:tcW w:w="2508" w:type="dxa"/>
          </w:tcPr>
          <w:p w14:paraId="0BB89430" w14:textId="77777777" w:rsidR="004E0E82" w:rsidRPr="004E0E82" w:rsidRDefault="004E0E82">
            <w:pPr>
              <w:pStyle w:val="ConsPlusNormal"/>
              <w:jc w:val="both"/>
              <w:rPr>
                <w:rFonts w:ascii="Times New Roman" w:hAnsi="Times New Roman" w:cs="Times New Roman"/>
                <w:sz w:val="20"/>
              </w:rPr>
            </w:pPr>
          </w:p>
        </w:tc>
      </w:tr>
      <w:tr w:rsidR="004E0E82" w:rsidRPr="004E0E82" w14:paraId="0D7CEFF7" w14:textId="77777777" w:rsidTr="004E0E82">
        <w:tc>
          <w:tcPr>
            <w:tcW w:w="852" w:type="dxa"/>
          </w:tcPr>
          <w:p w14:paraId="4CED2E19" w14:textId="77777777" w:rsidR="004E0E82" w:rsidRPr="004E0E82" w:rsidRDefault="004E0E82" w:rsidP="006940F7">
            <w:pPr>
              <w:pStyle w:val="ConsPlusNormal"/>
              <w:jc w:val="center"/>
              <w:rPr>
                <w:rFonts w:ascii="Times New Roman" w:hAnsi="Times New Roman" w:cs="Times New Roman"/>
                <w:sz w:val="20"/>
              </w:rPr>
            </w:pPr>
          </w:p>
        </w:tc>
        <w:tc>
          <w:tcPr>
            <w:tcW w:w="6378" w:type="dxa"/>
          </w:tcPr>
          <w:p w14:paraId="420E5870"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из средств - всего</w:t>
            </w:r>
          </w:p>
        </w:tc>
        <w:tc>
          <w:tcPr>
            <w:tcW w:w="1320" w:type="dxa"/>
          </w:tcPr>
          <w:p w14:paraId="3B6394FC" w14:textId="77777777" w:rsidR="004E0E82" w:rsidRPr="004E0E82" w:rsidRDefault="004E0E82">
            <w:pPr>
              <w:pStyle w:val="ConsPlusNormal"/>
              <w:jc w:val="both"/>
              <w:rPr>
                <w:rFonts w:ascii="Times New Roman" w:hAnsi="Times New Roman" w:cs="Times New Roman"/>
                <w:sz w:val="20"/>
              </w:rPr>
            </w:pPr>
          </w:p>
        </w:tc>
        <w:tc>
          <w:tcPr>
            <w:tcW w:w="2508" w:type="dxa"/>
          </w:tcPr>
          <w:p w14:paraId="76574848" w14:textId="77777777" w:rsidR="004E0E82" w:rsidRPr="004E0E82" w:rsidRDefault="004E0E82">
            <w:pPr>
              <w:pStyle w:val="ConsPlusNormal"/>
              <w:jc w:val="both"/>
              <w:rPr>
                <w:rFonts w:ascii="Times New Roman" w:hAnsi="Times New Roman" w:cs="Times New Roman"/>
                <w:sz w:val="20"/>
              </w:rPr>
            </w:pPr>
          </w:p>
        </w:tc>
      </w:tr>
      <w:tr w:rsidR="004E0E82" w:rsidRPr="004E0E82" w14:paraId="2C64758B" w14:textId="77777777" w:rsidTr="004E0E82">
        <w:tc>
          <w:tcPr>
            <w:tcW w:w="852" w:type="dxa"/>
          </w:tcPr>
          <w:p w14:paraId="0D0E894F" w14:textId="77777777" w:rsidR="004E0E82" w:rsidRPr="004E0E82" w:rsidRDefault="004E0E82" w:rsidP="006940F7">
            <w:pPr>
              <w:pStyle w:val="ConsPlusNormal"/>
              <w:jc w:val="center"/>
              <w:rPr>
                <w:rFonts w:ascii="Times New Roman" w:hAnsi="Times New Roman" w:cs="Times New Roman"/>
                <w:sz w:val="20"/>
              </w:rPr>
            </w:pPr>
            <w:bookmarkStart w:id="12" w:name="P55"/>
            <w:bookmarkEnd w:id="12"/>
            <w:r w:rsidRPr="004E0E82">
              <w:rPr>
                <w:rFonts w:ascii="Times New Roman" w:hAnsi="Times New Roman" w:cs="Times New Roman"/>
                <w:sz w:val="20"/>
              </w:rPr>
              <w:t>2.1</w:t>
            </w:r>
          </w:p>
        </w:tc>
        <w:tc>
          <w:tcPr>
            <w:tcW w:w="6378" w:type="dxa"/>
          </w:tcPr>
          <w:p w14:paraId="01B6667B"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Амортизационных отчислений на полное восстановление основных фондов (100%)</w:t>
            </w:r>
          </w:p>
        </w:tc>
        <w:tc>
          <w:tcPr>
            <w:tcW w:w="1320" w:type="dxa"/>
          </w:tcPr>
          <w:p w14:paraId="4D863ACC" w14:textId="77777777" w:rsidR="004E0E82" w:rsidRPr="004E0E82" w:rsidRDefault="004E0E82">
            <w:pPr>
              <w:pStyle w:val="ConsPlusNormal"/>
              <w:jc w:val="both"/>
              <w:rPr>
                <w:rFonts w:ascii="Times New Roman" w:hAnsi="Times New Roman" w:cs="Times New Roman"/>
                <w:sz w:val="20"/>
              </w:rPr>
            </w:pPr>
          </w:p>
        </w:tc>
        <w:tc>
          <w:tcPr>
            <w:tcW w:w="2508" w:type="dxa"/>
          </w:tcPr>
          <w:p w14:paraId="318A9435" w14:textId="77777777" w:rsidR="004E0E82" w:rsidRPr="004E0E82" w:rsidRDefault="004E0E82">
            <w:pPr>
              <w:pStyle w:val="ConsPlusNormal"/>
              <w:jc w:val="both"/>
              <w:rPr>
                <w:rFonts w:ascii="Times New Roman" w:hAnsi="Times New Roman" w:cs="Times New Roman"/>
                <w:sz w:val="20"/>
              </w:rPr>
            </w:pPr>
          </w:p>
        </w:tc>
      </w:tr>
      <w:tr w:rsidR="004E0E82" w:rsidRPr="004E0E82" w14:paraId="39A2EF47" w14:textId="77777777" w:rsidTr="004E0E82">
        <w:tc>
          <w:tcPr>
            <w:tcW w:w="852" w:type="dxa"/>
          </w:tcPr>
          <w:p w14:paraId="24FE297E"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2.1.1</w:t>
            </w:r>
          </w:p>
        </w:tc>
        <w:tc>
          <w:tcPr>
            <w:tcW w:w="6378" w:type="dxa"/>
          </w:tcPr>
          <w:p w14:paraId="458A9200"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в т.ч. за счет переоценки основных средств и нематериальных активов</w:t>
            </w:r>
          </w:p>
        </w:tc>
        <w:tc>
          <w:tcPr>
            <w:tcW w:w="1320" w:type="dxa"/>
          </w:tcPr>
          <w:p w14:paraId="700FF1EC" w14:textId="77777777" w:rsidR="004E0E82" w:rsidRPr="004E0E82" w:rsidRDefault="004E0E82">
            <w:pPr>
              <w:pStyle w:val="ConsPlusNormal"/>
              <w:jc w:val="both"/>
              <w:rPr>
                <w:rFonts w:ascii="Times New Roman" w:hAnsi="Times New Roman" w:cs="Times New Roman"/>
                <w:sz w:val="20"/>
              </w:rPr>
            </w:pPr>
          </w:p>
        </w:tc>
        <w:tc>
          <w:tcPr>
            <w:tcW w:w="2508" w:type="dxa"/>
          </w:tcPr>
          <w:p w14:paraId="2EC0E877" w14:textId="77777777" w:rsidR="004E0E82" w:rsidRPr="004E0E82" w:rsidRDefault="004E0E82">
            <w:pPr>
              <w:pStyle w:val="ConsPlusNormal"/>
              <w:jc w:val="both"/>
              <w:rPr>
                <w:rFonts w:ascii="Times New Roman" w:hAnsi="Times New Roman" w:cs="Times New Roman"/>
                <w:sz w:val="20"/>
              </w:rPr>
            </w:pPr>
          </w:p>
        </w:tc>
      </w:tr>
      <w:tr w:rsidR="004E0E82" w:rsidRPr="004E0E82" w14:paraId="7D5CBA78" w14:textId="77777777" w:rsidTr="004E0E82">
        <w:tc>
          <w:tcPr>
            <w:tcW w:w="852" w:type="dxa"/>
          </w:tcPr>
          <w:p w14:paraId="3AC24CA9"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2.2</w:t>
            </w:r>
          </w:p>
        </w:tc>
        <w:tc>
          <w:tcPr>
            <w:tcW w:w="6378" w:type="dxa"/>
          </w:tcPr>
          <w:p w14:paraId="4B03CF61"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Неиспользованных средств на начало года</w:t>
            </w:r>
          </w:p>
        </w:tc>
        <w:tc>
          <w:tcPr>
            <w:tcW w:w="1320" w:type="dxa"/>
          </w:tcPr>
          <w:p w14:paraId="6C3789DD" w14:textId="77777777" w:rsidR="004E0E82" w:rsidRPr="004E0E82" w:rsidRDefault="004E0E82">
            <w:pPr>
              <w:pStyle w:val="ConsPlusNormal"/>
              <w:jc w:val="both"/>
              <w:rPr>
                <w:rFonts w:ascii="Times New Roman" w:hAnsi="Times New Roman" w:cs="Times New Roman"/>
                <w:sz w:val="20"/>
              </w:rPr>
            </w:pPr>
          </w:p>
        </w:tc>
        <w:tc>
          <w:tcPr>
            <w:tcW w:w="2508" w:type="dxa"/>
          </w:tcPr>
          <w:p w14:paraId="29B0C405" w14:textId="77777777" w:rsidR="004E0E82" w:rsidRPr="004E0E82" w:rsidRDefault="004E0E82">
            <w:pPr>
              <w:pStyle w:val="ConsPlusNormal"/>
              <w:jc w:val="both"/>
              <w:rPr>
                <w:rFonts w:ascii="Times New Roman" w:hAnsi="Times New Roman" w:cs="Times New Roman"/>
                <w:sz w:val="20"/>
              </w:rPr>
            </w:pPr>
          </w:p>
        </w:tc>
      </w:tr>
      <w:tr w:rsidR="004E0E82" w:rsidRPr="004E0E82" w14:paraId="23D371E5" w14:textId="77777777" w:rsidTr="004E0E82">
        <w:tc>
          <w:tcPr>
            <w:tcW w:w="852" w:type="dxa"/>
          </w:tcPr>
          <w:p w14:paraId="696A98CF"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2.3</w:t>
            </w:r>
          </w:p>
        </w:tc>
        <w:tc>
          <w:tcPr>
            <w:tcW w:w="6378" w:type="dxa"/>
          </w:tcPr>
          <w:p w14:paraId="397529EC"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Федерального бюджета</w:t>
            </w:r>
          </w:p>
        </w:tc>
        <w:tc>
          <w:tcPr>
            <w:tcW w:w="1320" w:type="dxa"/>
          </w:tcPr>
          <w:p w14:paraId="5ED60BB7" w14:textId="77777777" w:rsidR="004E0E82" w:rsidRPr="004E0E82" w:rsidRDefault="004E0E82">
            <w:pPr>
              <w:pStyle w:val="ConsPlusNormal"/>
              <w:jc w:val="both"/>
              <w:rPr>
                <w:rFonts w:ascii="Times New Roman" w:hAnsi="Times New Roman" w:cs="Times New Roman"/>
                <w:sz w:val="20"/>
              </w:rPr>
            </w:pPr>
          </w:p>
        </w:tc>
        <w:tc>
          <w:tcPr>
            <w:tcW w:w="2508" w:type="dxa"/>
          </w:tcPr>
          <w:p w14:paraId="548C422C" w14:textId="77777777" w:rsidR="004E0E82" w:rsidRPr="004E0E82" w:rsidRDefault="004E0E82">
            <w:pPr>
              <w:pStyle w:val="ConsPlusNormal"/>
              <w:jc w:val="both"/>
              <w:rPr>
                <w:rFonts w:ascii="Times New Roman" w:hAnsi="Times New Roman" w:cs="Times New Roman"/>
                <w:sz w:val="20"/>
              </w:rPr>
            </w:pPr>
          </w:p>
        </w:tc>
      </w:tr>
      <w:tr w:rsidR="004E0E82" w:rsidRPr="004E0E82" w14:paraId="137D3113" w14:textId="77777777" w:rsidTr="004E0E82">
        <w:tc>
          <w:tcPr>
            <w:tcW w:w="852" w:type="dxa"/>
          </w:tcPr>
          <w:p w14:paraId="01C524DA"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2.4</w:t>
            </w:r>
          </w:p>
        </w:tc>
        <w:tc>
          <w:tcPr>
            <w:tcW w:w="6378" w:type="dxa"/>
          </w:tcPr>
          <w:p w14:paraId="03237DB1"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Местного бюджета</w:t>
            </w:r>
          </w:p>
        </w:tc>
        <w:tc>
          <w:tcPr>
            <w:tcW w:w="1320" w:type="dxa"/>
          </w:tcPr>
          <w:p w14:paraId="03998F27" w14:textId="77777777" w:rsidR="004E0E82" w:rsidRPr="004E0E82" w:rsidRDefault="004E0E82">
            <w:pPr>
              <w:pStyle w:val="ConsPlusNormal"/>
              <w:jc w:val="both"/>
              <w:rPr>
                <w:rFonts w:ascii="Times New Roman" w:hAnsi="Times New Roman" w:cs="Times New Roman"/>
                <w:sz w:val="20"/>
              </w:rPr>
            </w:pPr>
          </w:p>
        </w:tc>
        <w:tc>
          <w:tcPr>
            <w:tcW w:w="2508" w:type="dxa"/>
          </w:tcPr>
          <w:p w14:paraId="351576D9" w14:textId="77777777" w:rsidR="004E0E82" w:rsidRPr="004E0E82" w:rsidRDefault="004E0E82">
            <w:pPr>
              <w:pStyle w:val="ConsPlusNormal"/>
              <w:jc w:val="both"/>
              <w:rPr>
                <w:rFonts w:ascii="Times New Roman" w:hAnsi="Times New Roman" w:cs="Times New Roman"/>
                <w:sz w:val="20"/>
              </w:rPr>
            </w:pPr>
          </w:p>
        </w:tc>
      </w:tr>
      <w:tr w:rsidR="004E0E82" w:rsidRPr="004E0E82" w14:paraId="6AB2F2CC" w14:textId="77777777" w:rsidTr="004E0E82">
        <w:tc>
          <w:tcPr>
            <w:tcW w:w="852" w:type="dxa"/>
          </w:tcPr>
          <w:p w14:paraId="44D0622F"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2.5</w:t>
            </w:r>
          </w:p>
        </w:tc>
        <w:tc>
          <w:tcPr>
            <w:tcW w:w="6378" w:type="dxa"/>
          </w:tcPr>
          <w:p w14:paraId="095370B8"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Регионального (республиканского, краевого, областного) бюджета</w:t>
            </w:r>
          </w:p>
        </w:tc>
        <w:tc>
          <w:tcPr>
            <w:tcW w:w="1320" w:type="dxa"/>
          </w:tcPr>
          <w:p w14:paraId="6117F126" w14:textId="77777777" w:rsidR="004E0E82" w:rsidRPr="004E0E82" w:rsidRDefault="004E0E82">
            <w:pPr>
              <w:pStyle w:val="ConsPlusNormal"/>
              <w:jc w:val="both"/>
              <w:rPr>
                <w:rFonts w:ascii="Times New Roman" w:hAnsi="Times New Roman" w:cs="Times New Roman"/>
                <w:sz w:val="20"/>
              </w:rPr>
            </w:pPr>
          </w:p>
        </w:tc>
        <w:tc>
          <w:tcPr>
            <w:tcW w:w="2508" w:type="dxa"/>
          </w:tcPr>
          <w:p w14:paraId="6E8B2262" w14:textId="77777777" w:rsidR="004E0E82" w:rsidRPr="004E0E82" w:rsidRDefault="004E0E82">
            <w:pPr>
              <w:pStyle w:val="ConsPlusNormal"/>
              <w:jc w:val="both"/>
              <w:rPr>
                <w:rFonts w:ascii="Times New Roman" w:hAnsi="Times New Roman" w:cs="Times New Roman"/>
                <w:sz w:val="20"/>
              </w:rPr>
            </w:pPr>
          </w:p>
        </w:tc>
      </w:tr>
      <w:tr w:rsidR="004E0E82" w:rsidRPr="004E0E82" w14:paraId="223DE839" w14:textId="77777777" w:rsidTr="004E0E82">
        <w:tc>
          <w:tcPr>
            <w:tcW w:w="852" w:type="dxa"/>
          </w:tcPr>
          <w:p w14:paraId="6E197D35"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2.6</w:t>
            </w:r>
          </w:p>
        </w:tc>
        <w:tc>
          <w:tcPr>
            <w:tcW w:w="6378" w:type="dxa"/>
          </w:tcPr>
          <w:p w14:paraId="62E5592E"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Прочих</w:t>
            </w:r>
          </w:p>
        </w:tc>
        <w:tc>
          <w:tcPr>
            <w:tcW w:w="1320" w:type="dxa"/>
          </w:tcPr>
          <w:p w14:paraId="139B2E87" w14:textId="77777777" w:rsidR="004E0E82" w:rsidRPr="004E0E82" w:rsidRDefault="004E0E82">
            <w:pPr>
              <w:pStyle w:val="ConsPlusNormal"/>
              <w:jc w:val="both"/>
              <w:rPr>
                <w:rFonts w:ascii="Times New Roman" w:hAnsi="Times New Roman" w:cs="Times New Roman"/>
                <w:sz w:val="20"/>
              </w:rPr>
            </w:pPr>
          </w:p>
        </w:tc>
        <w:tc>
          <w:tcPr>
            <w:tcW w:w="2508" w:type="dxa"/>
          </w:tcPr>
          <w:p w14:paraId="4354AB56" w14:textId="77777777" w:rsidR="004E0E82" w:rsidRPr="004E0E82" w:rsidRDefault="004E0E82">
            <w:pPr>
              <w:pStyle w:val="ConsPlusNormal"/>
              <w:jc w:val="both"/>
              <w:rPr>
                <w:rFonts w:ascii="Times New Roman" w:hAnsi="Times New Roman" w:cs="Times New Roman"/>
                <w:sz w:val="20"/>
              </w:rPr>
            </w:pPr>
          </w:p>
        </w:tc>
      </w:tr>
      <w:tr w:rsidR="004E0E82" w:rsidRPr="004E0E82" w14:paraId="3A3C774A" w14:textId="77777777" w:rsidTr="004E0E82">
        <w:tc>
          <w:tcPr>
            <w:tcW w:w="852" w:type="dxa"/>
          </w:tcPr>
          <w:p w14:paraId="3C028E5A"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2.7</w:t>
            </w:r>
          </w:p>
        </w:tc>
        <w:tc>
          <w:tcPr>
            <w:tcW w:w="6378" w:type="dxa"/>
          </w:tcPr>
          <w:p w14:paraId="491BDCA6"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Средства, полученные от реализации ценных бумаг</w:t>
            </w:r>
          </w:p>
        </w:tc>
        <w:tc>
          <w:tcPr>
            <w:tcW w:w="1320" w:type="dxa"/>
          </w:tcPr>
          <w:p w14:paraId="4CECB0DC" w14:textId="77777777" w:rsidR="004E0E82" w:rsidRPr="004E0E82" w:rsidRDefault="004E0E82">
            <w:pPr>
              <w:pStyle w:val="ConsPlusNormal"/>
              <w:jc w:val="both"/>
              <w:rPr>
                <w:rFonts w:ascii="Times New Roman" w:hAnsi="Times New Roman" w:cs="Times New Roman"/>
                <w:sz w:val="20"/>
              </w:rPr>
            </w:pPr>
          </w:p>
        </w:tc>
        <w:tc>
          <w:tcPr>
            <w:tcW w:w="2508" w:type="dxa"/>
          </w:tcPr>
          <w:p w14:paraId="2F49B89F" w14:textId="77777777" w:rsidR="004E0E82" w:rsidRPr="004E0E82" w:rsidRDefault="004E0E82">
            <w:pPr>
              <w:pStyle w:val="ConsPlusNormal"/>
              <w:jc w:val="both"/>
              <w:rPr>
                <w:rFonts w:ascii="Times New Roman" w:hAnsi="Times New Roman" w:cs="Times New Roman"/>
                <w:sz w:val="20"/>
              </w:rPr>
            </w:pPr>
          </w:p>
        </w:tc>
      </w:tr>
      <w:tr w:rsidR="004E0E82" w:rsidRPr="004E0E82" w14:paraId="1DE0D172" w14:textId="77777777" w:rsidTr="004E0E82">
        <w:tc>
          <w:tcPr>
            <w:tcW w:w="852" w:type="dxa"/>
          </w:tcPr>
          <w:p w14:paraId="3CB92F52" w14:textId="77777777" w:rsidR="004E0E82" w:rsidRPr="004E0E82" w:rsidRDefault="004E0E82" w:rsidP="006940F7">
            <w:pPr>
              <w:pStyle w:val="ConsPlusNormal"/>
              <w:jc w:val="center"/>
              <w:rPr>
                <w:rFonts w:ascii="Times New Roman" w:hAnsi="Times New Roman" w:cs="Times New Roman"/>
                <w:sz w:val="20"/>
              </w:rPr>
            </w:pPr>
            <w:bookmarkStart w:id="13" w:name="P87"/>
            <w:bookmarkEnd w:id="13"/>
            <w:r w:rsidRPr="004E0E82">
              <w:rPr>
                <w:rFonts w:ascii="Times New Roman" w:hAnsi="Times New Roman" w:cs="Times New Roman"/>
                <w:sz w:val="20"/>
              </w:rPr>
              <w:t>2.8</w:t>
            </w:r>
          </w:p>
        </w:tc>
        <w:tc>
          <w:tcPr>
            <w:tcW w:w="6378" w:type="dxa"/>
          </w:tcPr>
          <w:p w14:paraId="275923AC"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Кредитные средства</w:t>
            </w:r>
          </w:p>
        </w:tc>
        <w:tc>
          <w:tcPr>
            <w:tcW w:w="1320" w:type="dxa"/>
          </w:tcPr>
          <w:p w14:paraId="21BA50E2" w14:textId="77777777" w:rsidR="004E0E82" w:rsidRPr="004E0E82" w:rsidRDefault="004E0E82">
            <w:pPr>
              <w:pStyle w:val="ConsPlusNormal"/>
              <w:jc w:val="both"/>
              <w:rPr>
                <w:rFonts w:ascii="Times New Roman" w:hAnsi="Times New Roman" w:cs="Times New Roman"/>
                <w:sz w:val="20"/>
              </w:rPr>
            </w:pPr>
          </w:p>
        </w:tc>
        <w:tc>
          <w:tcPr>
            <w:tcW w:w="2508" w:type="dxa"/>
          </w:tcPr>
          <w:p w14:paraId="03BDA7F3" w14:textId="77777777" w:rsidR="004E0E82" w:rsidRPr="004E0E82" w:rsidRDefault="004E0E82">
            <w:pPr>
              <w:pStyle w:val="ConsPlusNormal"/>
              <w:jc w:val="both"/>
              <w:rPr>
                <w:rFonts w:ascii="Times New Roman" w:hAnsi="Times New Roman" w:cs="Times New Roman"/>
                <w:sz w:val="20"/>
              </w:rPr>
            </w:pPr>
          </w:p>
        </w:tc>
      </w:tr>
      <w:tr w:rsidR="004E0E82" w:rsidRPr="004E0E82" w14:paraId="5C67DCD3" w14:textId="77777777" w:rsidTr="004E0E82">
        <w:tc>
          <w:tcPr>
            <w:tcW w:w="852" w:type="dxa"/>
          </w:tcPr>
          <w:p w14:paraId="54CFD6C8" w14:textId="77777777" w:rsidR="004E0E82" w:rsidRPr="004E0E82" w:rsidRDefault="004E0E82" w:rsidP="006940F7">
            <w:pPr>
              <w:pStyle w:val="ConsPlusNormal"/>
              <w:jc w:val="center"/>
              <w:rPr>
                <w:rFonts w:ascii="Times New Roman" w:hAnsi="Times New Roman" w:cs="Times New Roman"/>
                <w:sz w:val="20"/>
              </w:rPr>
            </w:pPr>
            <w:bookmarkStart w:id="14" w:name="P91"/>
            <w:bookmarkEnd w:id="14"/>
            <w:r w:rsidRPr="004E0E82">
              <w:rPr>
                <w:rFonts w:ascii="Times New Roman" w:hAnsi="Times New Roman" w:cs="Times New Roman"/>
                <w:sz w:val="20"/>
              </w:rPr>
              <w:t>2.9</w:t>
            </w:r>
          </w:p>
        </w:tc>
        <w:tc>
          <w:tcPr>
            <w:tcW w:w="6378" w:type="dxa"/>
          </w:tcPr>
          <w:p w14:paraId="446FA4BA"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xml:space="preserve">Итого по </w:t>
            </w:r>
            <w:hyperlink w:anchor="P55" w:history="1">
              <w:r w:rsidRPr="004E0E82">
                <w:rPr>
                  <w:rFonts w:ascii="Times New Roman" w:hAnsi="Times New Roman" w:cs="Times New Roman"/>
                  <w:sz w:val="20"/>
                </w:rPr>
                <w:t>пп. 2.1</w:t>
              </w:r>
            </w:hyperlink>
            <w:r w:rsidRPr="004E0E82">
              <w:rPr>
                <w:rFonts w:ascii="Times New Roman" w:hAnsi="Times New Roman" w:cs="Times New Roman"/>
                <w:sz w:val="20"/>
              </w:rPr>
              <w:t xml:space="preserve"> - </w:t>
            </w:r>
            <w:hyperlink w:anchor="P87" w:history="1">
              <w:r w:rsidRPr="004E0E82">
                <w:rPr>
                  <w:rFonts w:ascii="Times New Roman" w:hAnsi="Times New Roman" w:cs="Times New Roman"/>
                  <w:sz w:val="20"/>
                </w:rPr>
                <w:t>2.8</w:t>
              </w:r>
            </w:hyperlink>
          </w:p>
        </w:tc>
        <w:tc>
          <w:tcPr>
            <w:tcW w:w="1320" w:type="dxa"/>
          </w:tcPr>
          <w:p w14:paraId="0A0F46E5" w14:textId="77777777" w:rsidR="004E0E82" w:rsidRPr="004E0E82" w:rsidRDefault="004E0E82">
            <w:pPr>
              <w:pStyle w:val="ConsPlusNormal"/>
              <w:jc w:val="both"/>
              <w:rPr>
                <w:rFonts w:ascii="Times New Roman" w:hAnsi="Times New Roman" w:cs="Times New Roman"/>
                <w:sz w:val="20"/>
              </w:rPr>
            </w:pPr>
          </w:p>
        </w:tc>
        <w:tc>
          <w:tcPr>
            <w:tcW w:w="2508" w:type="dxa"/>
          </w:tcPr>
          <w:p w14:paraId="071F7212" w14:textId="77777777" w:rsidR="004E0E82" w:rsidRPr="004E0E82" w:rsidRDefault="004E0E82">
            <w:pPr>
              <w:pStyle w:val="ConsPlusNormal"/>
              <w:jc w:val="both"/>
              <w:rPr>
                <w:rFonts w:ascii="Times New Roman" w:hAnsi="Times New Roman" w:cs="Times New Roman"/>
                <w:sz w:val="20"/>
              </w:rPr>
            </w:pPr>
          </w:p>
        </w:tc>
      </w:tr>
      <w:tr w:rsidR="004E0E82" w:rsidRPr="004E0E82" w14:paraId="69440994" w14:textId="77777777" w:rsidTr="004E0E82">
        <w:tc>
          <w:tcPr>
            <w:tcW w:w="852" w:type="dxa"/>
          </w:tcPr>
          <w:p w14:paraId="178F8503"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2.10</w:t>
            </w:r>
          </w:p>
        </w:tc>
        <w:tc>
          <w:tcPr>
            <w:tcW w:w="6378" w:type="dxa"/>
          </w:tcPr>
          <w:p w14:paraId="77EE8F51"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Прибыль (</w:t>
            </w:r>
            <w:hyperlink w:anchor="P11" w:history="1">
              <w:r w:rsidRPr="004E0E82">
                <w:rPr>
                  <w:rFonts w:ascii="Times New Roman" w:hAnsi="Times New Roman" w:cs="Times New Roman"/>
                  <w:sz w:val="20"/>
                </w:rPr>
                <w:t>п. 1</w:t>
              </w:r>
            </w:hyperlink>
            <w:r w:rsidRPr="004E0E82">
              <w:rPr>
                <w:rFonts w:ascii="Times New Roman" w:hAnsi="Times New Roman" w:cs="Times New Roman"/>
                <w:sz w:val="20"/>
              </w:rPr>
              <w:t xml:space="preserve"> - </w:t>
            </w:r>
            <w:hyperlink w:anchor="P91" w:history="1">
              <w:r w:rsidRPr="004E0E82">
                <w:rPr>
                  <w:rFonts w:ascii="Times New Roman" w:hAnsi="Times New Roman" w:cs="Times New Roman"/>
                  <w:sz w:val="20"/>
                </w:rPr>
                <w:t>п. 2.9</w:t>
              </w:r>
            </w:hyperlink>
            <w:r w:rsidRPr="004E0E82">
              <w:rPr>
                <w:rFonts w:ascii="Times New Roman" w:hAnsi="Times New Roman" w:cs="Times New Roman"/>
                <w:sz w:val="20"/>
              </w:rPr>
              <w:t>):</w:t>
            </w:r>
          </w:p>
        </w:tc>
        <w:tc>
          <w:tcPr>
            <w:tcW w:w="1320" w:type="dxa"/>
          </w:tcPr>
          <w:p w14:paraId="15FCFE5B" w14:textId="77777777" w:rsidR="004E0E82" w:rsidRPr="004E0E82" w:rsidRDefault="004E0E82">
            <w:pPr>
              <w:pStyle w:val="ConsPlusNormal"/>
              <w:jc w:val="both"/>
              <w:rPr>
                <w:rFonts w:ascii="Times New Roman" w:hAnsi="Times New Roman" w:cs="Times New Roman"/>
                <w:sz w:val="20"/>
              </w:rPr>
            </w:pPr>
          </w:p>
        </w:tc>
        <w:tc>
          <w:tcPr>
            <w:tcW w:w="2508" w:type="dxa"/>
          </w:tcPr>
          <w:p w14:paraId="25B69A23" w14:textId="77777777" w:rsidR="004E0E82" w:rsidRPr="004E0E82" w:rsidRDefault="004E0E82">
            <w:pPr>
              <w:pStyle w:val="ConsPlusNormal"/>
              <w:jc w:val="both"/>
              <w:rPr>
                <w:rFonts w:ascii="Times New Roman" w:hAnsi="Times New Roman" w:cs="Times New Roman"/>
                <w:sz w:val="20"/>
              </w:rPr>
            </w:pPr>
          </w:p>
        </w:tc>
      </w:tr>
      <w:tr w:rsidR="004E0E82" w:rsidRPr="004E0E82" w14:paraId="566C9CAE" w14:textId="77777777" w:rsidTr="004E0E82">
        <w:tc>
          <w:tcPr>
            <w:tcW w:w="852" w:type="dxa"/>
          </w:tcPr>
          <w:p w14:paraId="72305CF0" w14:textId="77777777" w:rsidR="004E0E82" w:rsidRPr="004E0E82" w:rsidRDefault="004E0E82" w:rsidP="006940F7">
            <w:pPr>
              <w:pStyle w:val="ConsPlusNormal"/>
              <w:jc w:val="center"/>
              <w:rPr>
                <w:rFonts w:ascii="Times New Roman" w:hAnsi="Times New Roman" w:cs="Times New Roman"/>
                <w:sz w:val="20"/>
              </w:rPr>
            </w:pPr>
          </w:p>
        </w:tc>
        <w:tc>
          <w:tcPr>
            <w:tcW w:w="6378" w:type="dxa"/>
          </w:tcPr>
          <w:p w14:paraId="446A4BCA"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Финансирование капитальных вложений, в том числе:</w:t>
            </w:r>
          </w:p>
        </w:tc>
        <w:tc>
          <w:tcPr>
            <w:tcW w:w="1320" w:type="dxa"/>
          </w:tcPr>
          <w:p w14:paraId="3CEA4DBD" w14:textId="77777777" w:rsidR="004E0E82" w:rsidRPr="004E0E82" w:rsidRDefault="004E0E82">
            <w:pPr>
              <w:pStyle w:val="ConsPlusNormal"/>
              <w:jc w:val="both"/>
              <w:rPr>
                <w:rFonts w:ascii="Times New Roman" w:hAnsi="Times New Roman" w:cs="Times New Roman"/>
                <w:sz w:val="20"/>
              </w:rPr>
            </w:pPr>
          </w:p>
        </w:tc>
        <w:tc>
          <w:tcPr>
            <w:tcW w:w="2508" w:type="dxa"/>
          </w:tcPr>
          <w:p w14:paraId="03B51ED6" w14:textId="77777777" w:rsidR="004E0E82" w:rsidRPr="004E0E82" w:rsidRDefault="004E0E82">
            <w:pPr>
              <w:pStyle w:val="ConsPlusNormal"/>
              <w:jc w:val="both"/>
              <w:rPr>
                <w:rFonts w:ascii="Times New Roman" w:hAnsi="Times New Roman" w:cs="Times New Roman"/>
                <w:sz w:val="20"/>
              </w:rPr>
            </w:pPr>
          </w:p>
        </w:tc>
      </w:tr>
      <w:tr w:rsidR="004E0E82" w:rsidRPr="004E0E82" w14:paraId="6844E3FF" w14:textId="77777777" w:rsidTr="004E0E82">
        <w:tc>
          <w:tcPr>
            <w:tcW w:w="852" w:type="dxa"/>
          </w:tcPr>
          <w:p w14:paraId="1FC3AE1B"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2.11</w:t>
            </w:r>
          </w:p>
        </w:tc>
        <w:tc>
          <w:tcPr>
            <w:tcW w:w="6378" w:type="dxa"/>
          </w:tcPr>
          <w:p w14:paraId="30FB150E"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на производство электрической энергии</w:t>
            </w:r>
          </w:p>
        </w:tc>
        <w:tc>
          <w:tcPr>
            <w:tcW w:w="1320" w:type="dxa"/>
          </w:tcPr>
          <w:p w14:paraId="2B638C5C" w14:textId="77777777" w:rsidR="004E0E82" w:rsidRPr="004E0E82" w:rsidRDefault="004E0E82">
            <w:pPr>
              <w:pStyle w:val="ConsPlusNormal"/>
              <w:jc w:val="both"/>
              <w:rPr>
                <w:rFonts w:ascii="Times New Roman" w:hAnsi="Times New Roman" w:cs="Times New Roman"/>
                <w:sz w:val="20"/>
              </w:rPr>
            </w:pPr>
          </w:p>
        </w:tc>
        <w:tc>
          <w:tcPr>
            <w:tcW w:w="2508" w:type="dxa"/>
          </w:tcPr>
          <w:p w14:paraId="250C69D5" w14:textId="77777777" w:rsidR="004E0E82" w:rsidRPr="004E0E82" w:rsidRDefault="004E0E82">
            <w:pPr>
              <w:pStyle w:val="ConsPlusNormal"/>
              <w:jc w:val="both"/>
              <w:rPr>
                <w:rFonts w:ascii="Times New Roman" w:hAnsi="Times New Roman" w:cs="Times New Roman"/>
                <w:sz w:val="20"/>
              </w:rPr>
            </w:pPr>
          </w:p>
        </w:tc>
      </w:tr>
      <w:tr w:rsidR="004E0E82" w:rsidRPr="004E0E82" w14:paraId="7212399C" w14:textId="77777777" w:rsidTr="004E0E82">
        <w:tc>
          <w:tcPr>
            <w:tcW w:w="852" w:type="dxa"/>
          </w:tcPr>
          <w:p w14:paraId="35EBA2C0"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2.12</w:t>
            </w:r>
          </w:p>
        </w:tc>
        <w:tc>
          <w:tcPr>
            <w:tcW w:w="6378" w:type="dxa"/>
          </w:tcPr>
          <w:p w14:paraId="2BCF75EB"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на производство тепловой энергии</w:t>
            </w:r>
          </w:p>
        </w:tc>
        <w:tc>
          <w:tcPr>
            <w:tcW w:w="1320" w:type="dxa"/>
          </w:tcPr>
          <w:p w14:paraId="50EB8DDD" w14:textId="77777777" w:rsidR="004E0E82" w:rsidRPr="004E0E82" w:rsidRDefault="004E0E82">
            <w:pPr>
              <w:pStyle w:val="ConsPlusNormal"/>
              <w:jc w:val="both"/>
              <w:rPr>
                <w:rFonts w:ascii="Times New Roman" w:hAnsi="Times New Roman" w:cs="Times New Roman"/>
                <w:sz w:val="20"/>
              </w:rPr>
            </w:pPr>
          </w:p>
        </w:tc>
        <w:tc>
          <w:tcPr>
            <w:tcW w:w="2508" w:type="dxa"/>
          </w:tcPr>
          <w:p w14:paraId="77AE3AC9" w14:textId="77777777" w:rsidR="004E0E82" w:rsidRPr="004E0E82" w:rsidRDefault="004E0E82">
            <w:pPr>
              <w:pStyle w:val="ConsPlusNormal"/>
              <w:jc w:val="both"/>
              <w:rPr>
                <w:rFonts w:ascii="Times New Roman" w:hAnsi="Times New Roman" w:cs="Times New Roman"/>
                <w:sz w:val="20"/>
              </w:rPr>
            </w:pPr>
          </w:p>
        </w:tc>
      </w:tr>
      <w:tr w:rsidR="004E0E82" w:rsidRPr="004E0E82" w14:paraId="78C1CFDD" w14:textId="77777777" w:rsidTr="004E0E82">
        <w:tc>
          <w:tcPr>
            <w:tcW w:w="852" w:type="dxa"/>
          </w:tcPr>
          <w:p w14:paraId="40391AF8"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2.13</w:t>
            </w:r>
          </w:p>
        </w:tc>
        <w:tc>
          <w:tcPr>
            <w:tcW w:w="6378" w:type="dxa"/>
          </w:tcPr>
          <w:p w14:paraId="69CC7B53"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на производство теплоносителя</w:t>
            </w:r>
          </w:p>
        </w:tc>
        <w:tc>
          <w:tcPr>
            <w:tcW w:w="1320" w:type="dxa"/>
          </w:tcPr>
          <w:p w14:paraId="64A41A2F" w14:textId="77777777" w:rsidR="004E0E82" w:rsidRPr="004E0E82" w:rsidRDefault="004E0E82">
            <w:pPr>
              <w:pStyle w:val="ConsPlusNormal"/>
              <w:jc w:val="both"/>
              <w:rPr>
                <w:rFonts w:ascii="Times New Roman" w:hAnsi="Times New Roman" w:cs="Times New Roman"/>
                <w:sz w:val="20"/>
              </w:rPr>
            </w:pPr>
          </w:p>
        </w:tc>
        <w:tc>
          <w:tcPr>
            <w:tcW w:w="2508" w:type="dxa"/>
          </w:tcPr>
          <w:p w14:paraId="068D60A8" w14:textId="77777777" w:rsidR="004E0E82" w:rsidRPr="004E0E82" w:rsidRDefault="004E0E82">
            <w:pPr>
              <w:pStyle w:val="ConsPlusNormal"/>
              <w:jc w:val="both"/>
              <w:rPr>
                <w:rFonts w:ascii="Times New Roman" w:hAnsi="Times New Roman" w:cs="Times New Roman"/>
                <w:sz w:val="20"/>
              </w:rPr>
            </w:pPr>
          </w:p>
        </w:tc>
      </w:tr>
      <w:tr w:rsidR="004E0E82" w:rsidRPr="004E0E82" w14:paraId="49A68974" w14:textId="77777777" w:rsidTr="004E0E82">
        <w:tc>
          <w:tcPr>
            <w:tcW w:w="852" w:type="dxa"/>
          </w:tcPr>
          <w:p w14:paraId="3E505263" w14:textId="77777777" w:rsidR="004E0E82" w:rsidRPr="004E0E82" w:rsidRDefault="004E0E82" w:rsidP="006940F7">
            <w:pPr>
              <w:pStyle w:val="ConsPlusNormal"/>
              <w:jc w:val="center"/>
              <w:rPr>
                <w:rFonts w:ascii="Times New Roman" w:hAnsi="Times New Roman" w:cs="Times New Roman"/>
                <w:sz w:val="20"/>
              </w:rPr>
            </w:pPr>
            <w:r w:rsidRPr="004E0E82">
              <w:rPr>
                <w:rFonts w:ascii="Times New Roman" w:hAnsi="Times New Roman" w:cs="Times New Roman"/>
                <w:sz w:val="20"/>
              </w:rPr>
              <w:t>2.14</w:t>
            </w:r>
          </w:p>
        </w:tc>
        <w:tc>
          <w:tcPr>
            <w:tcW w:w="6378" w:type="dxa"/>
          </w:tcPr>
          <w:p w14:paraId="2A75789B" w14:textId="77777777" w:rsidR="004E0E82" w:rsidRPr="004E0E82" w:rsidRDefault="004E0E82">
            <w:pPr>
              <w:pStyle w:val="ConsPlusNormal"/>
              <w:rPr>
                <w:rFonts w:ascii="Times New Roman" w:hAnsi="Times New Roman" w:cs="Times New Roman"/>
                <w:sz w:val="20"/>
              </w:rPr>
            </w:pPr>
            <w:r w:rsidRPr="004E0E82">
              <w:rPr>
                <w:rFonts w:ascii="Times New Roman" w:hAnsi="Times New Roman" w:cs="Times New Roman"/>
                <w:sz w:val="20"/>
              </w:rPr>
              <w:t>- прочая продукция</w:t>
            </w:r>
          </w:p>
        </w:tc>
        <w:tc>
          <w:tcPr>
            <w:tcW w:w="1320" w:type="dxa"/>
          </w:tcPr>
          <w:p w14:paraId="77A0A793" w14:textId="77777777" w:rsidR="004E0E82" w:rsidRPr="004E0E82" w:rsidRDefault="004E0E82">
            <w:pPr>
              <w:pStyle w:val="ConsPlusNormal"/>
              <w:jc w:val="both"/>
              <w:rPr>
                <w:rFonts w:ascii="Times New Roman" w:hAnsi="Times New Roman" w:cs="Times New Roman"/>
                <w:sz w:val="20"/>
              </w:rPr>
            </w:pPr>
          </w:p>
        </w:tc>
        <w:tc>
          <w:tcPr>
            <w:tcW w:w="2508" w:type="dxa"/>
          </w:tcPr>
          <w:p w14:paraId="6949A75D" w14:textId="77777777" w:rsidR="004E0E82" w:rsidRPr="004E0E82" w:rsidRDefault="004E0E82">
            <w:pPr>
              <w:rPr>
                <w:rFonts w:ascii="Times New Roman" w:hAnsi="Times New Roman" w:cs="Times New Roman"/>
                <w:sz w:val="20"/>
                <w:szCs w:val="20"/>
              </w:rPr>
            </w:pPr>
          </w:p>
        </w:tc>
      </w:tr>
    </w:tbl>
    <w:p w14:paraId="14F40BD9" w14:textId="77777777" w:rsidR="004E0E82" w:rsidRDefault="004C6A4B">
      <w:pPr>
        <w:pStyle w:val="ConsPlusNormal"/>
      </w:pPr>
      <w:hyperlink r:id="rId42" w:history="1"/>
      <w:r w:rsidR="004E0E82">
        <w:rPr>
          <w:sz w:val="28"/>
        </w:rPr>
        <w:br/>
      </w:r>
    </w:p>
    <w:p w14:paraId="50CFC60E" w14:textId="77777777" w:rsidR="00124915" w:rsidRPr="006940F7" w:rsidRDefault="00124915">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t>Справка об объектах капитальных вложений</w:t>
      </w:r>
    </w:p>
    <w:p w14:paraId="4DEDD4DC" w14:textId="77777777" w:rsidR="00124915" w:rsidRPr="006940F7" w:rsidRDefault="00124915">
      <w:pPr>
        <w:pStyle w:val="ConsPlusNormal"/>
        <w:ind w:firstLine="540"/>
        <w:jc w:val="both"/>
        <w:rPr>
          <w:rFonts w:ascii="Times New Roman" w:hAnsi="Times New Roman" w:cs="Times New Roman"/>
          <w:sz w:val="28"/>
          <w:szCs w:val="28"/>
        </w:rPr>
      </w:pPr>
    </w:p>
    <w:p w14:paraId="380BEA97" w14:textId="77777777" w:rsidR="00124915" w:rsidRPr="00124915" w:rsidRDefault="00124915">
      <w:pPr>
        <w:pStyle w:val="ConsPlusNormal"/>
        <w:jc w:val="right"/>
        <w:rPr>
          <w:rFonts w:ascii="Times New Roman" w:hAnsi="Times New Roman" w:cs="Times New Roman"/>
          <w:sz w:val="20"/>
        </w:rPr>
      </w:pPr>
      <w:r w:rsidRPr="00124915">
        <w:rPr>
          <w:rFonts w:ascii="Times New Roman" w:hAnsi="Times New Roman" w:cs="Times New Roman"/>
          <w:sz w:val="20"/>
        </w:rPr>
        <w:t>тыс. руб.</w:t>
      </w:r>
    </w:p>
    <w:tbl>
      <w:tblPr>
        <w:tblW w:w="1077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1559"/>
        <w:gridCol w:w="1650"/>
        <w:gridCol w:w="2036"/>
        <w:gridCol w:w="1560"/>
        <w:gridCol w:w="2126"/>
      </w:tblGrid>
      <w:tr w:rsidR="00124915" w:rsidRPr="00124915" w14:paraId="3965AC06" w14:textId="77777777" w:rsidTr="00317E02">
        <w:tc>
          <w:tcPr>
            <w:tcW w:w="1843" w:type="dxa"/>
          </w:tcPr>
          <w:p w14:paraId="3C33878F"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Наименование объекта капитальных вложений</w:t>
            </w:r>
          </w:p>
        </w:tc>
        <w:tc>
          <w:tcPr>
            <w:tcW w:w="1559" w:type="dxa"/>
          </w:tcPr>
          <w:p w14:paraId="1FE45796"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Утверждено на базовый период</w:t>
            </w:r>
          </w:p>
        </w:tc>
        <w:tc>
          <w:tcPr>
            <w:tcW w:w="1650" w:type="dxa"/>
          </w:tcPr>
          <w:p w14:paraId="1600D8C8"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Выполнено в течение базового периода</w:t>
            </w:r>
          </w:p>
        </w:tc>
        <w:tc>
          <w:tcPr>
            <w:tcW w:w="2036" w:type="dxa"/>
          </w:tcPr>
          <w:p w14:paraId="3989287B"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Источник финансирования на базовый период</w:t>
            </w:r>
          </w:p>
        </w:tc>
        <w:tc>
          <w:tcPr>
            <w:tcW w:w="1560" w:type="dxa"/>
          </w:tcPr>
          <w:p w14:paraId="5DE2B685"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План на период регулирования</w:t>
            </w:r>
          </w:p>
        </w:tc>
        <w:tc>
          <w:tcPr>
            <w:tcW w:w="2126" w:type="dxa"/>
          </w:tcPr>
          <w:p w14:paraId="5D81033A"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Источник финансирования на период регулирования</w:t>
            </w:r>
          </w:p>
        </w:tc>
      </w:tr>
      <w:tr w:rsidR="00124915" w:rsidRPr="00124915" w14:paraId="3894473B" w14:textId="77777777" w:rsidTr="00317E02">
        <w:tc>
          <w:tcPr>
            <w:tcW w:w="1843" w:type="dxa"/>
          </w:tcPr>
          <w:p w14:paraId="0C8547DC"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1</w:t>
            </w:r>
          </w:p>
        </w:tc>
        <w:tc>
          <w:tcPr>
            <w:tcW w:w="1559" w:type="dxa"/>
          </w:tcPr>
          <w:p w14:paraId="7022890D"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2</w:t>
            </w:r>
          </w:p>
        </w:tc>
        <w:tc>
          <w:tcPr>
            <w:tcW w:w="1650" w:type="dxa"/>
          </w:tcPr>
          <w:p w14:paraId="77F0B885"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3</w:t>
            </w:r>
          </w:p>
        </w:tc>
        <w:tc>
          <w:tcPr>
            <w:tcW w:w="2036" w:type="dxa"/>
          </w:tcPr>
          <w:p w14:paraId="68E3CFCF"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4</w:t>
            </w:r>
          </w:p>
        </w:tc>
        <w:tc>
          <w:tcPr>
            <w:tcW w:w="1560" w:type="dxa"/>
          </w:tcPr>
          <w:p w14:paraId="06A81E08"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5</w:t>
            </w:r>
          </w:p>
        </w:tc>
        <w:tc>
          <w:tcPr>
            <w:tcW w:w="2126" w:type="dxa"/>
          </w:tcPr>
          <w:p w14:paraId="7A94C69C"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6</w:t>
            </w:r>
          </w:p>
        </w:tc>
      </w:tr>
      <w:tr w:rsidR="00124915" w:rsidRPr="00124915" w14:paraId="01D47390" w14:textId="77777777" w:rsidTr="00317E02">
        <w:tc>
          <w:tcPr>
            <w:tcW w:w="1843" w:type="dxa"/>
          </w:tcPr>
          <w:p w14:paraId="2B7D8651"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Всего</w:t>
            </w:r>
          </w:p>
        </w:tc>
        <w:tc>
          <w:tcPr>
            <w:tcW w:w="1559" w:type="dxa"/>
          </w:tcPr>
          <w:p w14:paraId="099689C7" w14:textId="77777777" w:rsidR="00124915" w:rsidRPr="00124915" w:rsidRDefault="00124915">
            <w:pPr>
              <w:pStyle w:val="ConsPlusNormal"/>
              <w:jc w:val="center"/>
              <w:rPr>
                <w:rFonts w:ascii="Times New Roman" w:hAnsi="Times New Roman" w:cs="Times New Roman"/>
                <w:sz w:val="20"/>
              </w:rPr>
            </w:pPr>
          </w:p>
        </w:tc>
        <w:tc>
          <w:tcPr>
            <w:tcW w:w="1650" w:type="dxa"/>
          </w:tcPr>
          <w:p w14:paraId="6F303B2E" w14:textId="77777777" w:rsidR="00124915" w:rsidRPr="00124915" w:rsidRDefault="00124915">
            <w:pPr>
              <w:pStyle w:val="ConsPlusNormal"/>
              <w:jc w:val="center"/>
              <w:rPr>
                <w:rFonts w:ascii="Times New Roman" w:hAnsi="Times New Roman" w:cs="Times New Roman"/>
                <w:sz w:val="20"/>
              </w:rPr>
            </w:pPr>
          </w:p>
        </w:tc>
        <w:tc>
          <w:tcPr>
            <w:tcW w:w="2036" w:type="dxa"/>
          </w:tcPr>
          <w:p w14:paraId="285B5424" w14:textId="77777777" w:rsidR="00124915" w:rsidRPr="00124915" w:rsidRDefault="00124915">
            <w:pPr>
              <w:pStyle w:val="ConsPlusNormal"/>
              <w:jc w:val="center"/>
              <w:rPr>
                <w:rFonts w:ascii="Times New Roman" w:hAnsi="Times New Roman" w:cs="Times New Roman"/>
                <w:sz w:val="20"/>
              </w:rPr>
            </w:pPr>
          </w:p>
        </w:tc>
        <w:tc>
          <w:tcPr>
            <w:tcW w:w="1560" w:type="dxa"/>
          </w:tcPr>
          <w:p w14:paraId="52B7A971" w14:textId="77777777" w:rsidR="00124915" w:rsidRPr="00124915" w:rsidRDefault="00124915">
            <w:pPr>
              <w:pStyle w:val="ConsPlusNormal"/>
              <w:jc w:val="center"/>
              <w:rPr>
                <w:rFonts w:ascii="Times New Roman" w:hAnsi="Times New Roman" w:cs="Times New Roman"/>
                <w:sz w:val="20"/>
              </w:rPr>
            </w:pPr>
          </w:p>
        </w:tc>
        <w:tc>
          <w:tcPr>
            <w:tcW w:w="2126" w:type="dxa"/>
          </w:tcPr>
          <w:p w14:paraId="6AEC2F03" w14:textId="77777777" w:rsidR="00124915" w:rsidRPr="00124915" w:rsidRDefault="00124915">
            <w:pPr>
              <w:pStyle w:val="ConsPlusNormal"/>
              <w:jc w:val="center"/>
              <w:rPr>
                <w:rFonts w:ascii="Times New Roman" w:hAnsi="Times New Roman" w:cs="Times New Roman"/>
                <w:sz w:val="20"/>
              </w:rPr>
            </w:pPr>
          </w:p>
        </w:tc>
      </w:tr>
      <w:tr w:rsidR="00124915" w:rsidRPr="00124915" w14:paraId="5EF87E38" w14:textId="77777777" w:rsidTr="00317E02">
        <w:tc>
          <w:tcPr>
            <w:tcW w:w="1843" w:type="dxa"/>
          </w:tcPr>
          <w:p w14:paraId="4E621D53"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в т.ч.</w:t>
            </w:r>
          </w:p>
        </w:tc>
        <w:tc>
          <w:tcPr>
            <w:tcW w:w="1559" w:type="dxa"/>
          </w:tcPr>
          <w:p w14:paraId="250BD3F8" w14:textId="77777777" w:rsidR="00124915" w:rsidRPr="00124915" w:rsidRDefault="00124915">
            <w:pPr>
              <w:pStyle w:val="ConsPlusNormal"/>
              <w:jc w:val="center"/>
              <w:rPr>
                <w:rFonts w:ascii="Times New Roman" w:hAnsi="Times New Roman" w:cs="Times New Roman"/>
                <w:sz w:val="20"/>
              </w:rPr>
            </w:pPr>
          </w:p>
        </w:tc>
        <w:tc>
          <w:tcPr>
            <w:tcW w:w="1650" w:type="dxa"/>
          </w:tcPr>
          <w:p w14:paraId="51CFA144" w14:textId="77777777" w:rsidR="00124915" w:rsidRPr="00124915" w:rsidRDefault="00124915">
            <w:pPr>
              <w:pStyle w:val="ConsPlusNormal"/>
              <w:jc w:val="center"/>
              <w:rPr>
                <w:rFonts w:ascii="Times New Roman" w:hAnsi="Times New Roman" w:cs="Times New Roman"/>
                <w:sz w:val="20"/>
              </w:rPr>
            </w:pPr>
          </w:p>
        </w:tc>
        <w:tc>
          <w:tcPr>
            <w:tcW w:w="2036" w:type="dxa"/>
          </w:tcPr>
          <w:p w14:paraId="256A952E" w14:textId="77777777" w:rsidR="00124915" w:rsidRPr="00124915" w:rsidRDefault="00124915">
            <w:pPr>
              <w:pStyle w:val="ConsPlusNormal"/>
              <w:jc w:val="center"/>
              <w:rPr>
                <w:rFonts w:ascii="Times New Roman" w:hAnsi="Times New Roman" w:cs="Times New Roman"/>
                <w:sz w:val="20"/>
              </w:rPr>
            </w:pPr>
          </w:p>
        </w:tc>
        <w:tc>
          <w:tcPr>
            <w:tcW w:w="1560" w:type="dxa"/>
          </w:tcPr>
          <w:p w14:paraId="04E9D9A2" w14:textId="77777777" w:rsidR="00124915" w:rsidRPr="00124915" w:rsidRDefault="00124915">
            <w:pPr>
              <w:pStyle w:val="ConsPlusNormal"/>
              <w:jc w:val="center"/>
              <w:rPr>
                <w:rFonts w:ascii="Times New Roman" w:hAnsi="Times New Roman" w:cs="Times New Roman"/>
                <w:sz w:val="20"/>
              </w:rPr>
            </w:pPr>
          </w:p>
        </w:tc>
        <w:tc>
          <w:tcPr>
            <w:tcW w:w="2126" w:type="dxa"/>
          </w:tcPr>
          <w:p w14:paraId="1A4EE01D" w14:textId="77777777" w:rsidR="00124915" w:rsidRPr="00124915" w:rsidRDefault="00124915">
            <w:pPr>
              <w:pStyle w:val="ConsPlusNormal"/>
              <w:jc w:val="center"/>
              <w:rPr>
                <w:rFonts w:ascii="Times New Roman" w:hAnsi="Times New Roman" w:cs="Times New Roman"/>
                <w:sz w:val="20"/>
              </w:rPr>
            </w:pPr>
          </w:p>
        </w:tc>
      </w:tr>
      <w:tr w:rsidR="00124915" w:rsidRPr="00124915" w14:paraId="0A071AF8" w14:textId="77777777" w:rsidTr="00317E02">
        <w:tc>
          <w:tcPr>
            <w:tcW w:w="1843" w:type="dxa"/>
          </w:tcPr>
          <w:p w14:paraId="7E0F0155" w14:textId="77777777" w:rsidR="00124915" w:rsidRPr="00124915" w:rsidRDefault="00124915">
            <w:pPr>
              <w:pStyle w:val="ConsPlusNormal"/>
              <w:jc w:val="center"/>
              <w:rPr>
                <w:rFonts w:ascii="Times New Roman" w:hAnsi="Times New Roman" w:cs="Times New Roman"/>
                <w:sz w:val="20"/>
              </w:rPr>
            </w:pPr>
          </w:p>
        </w:tc>
        <w:tc>
          <w:tcPr>
            <w:tcW w:w="1559" w:type="dxa"/>
          </w:tcPr>
          <w:p w14:paraId="20B315AA" w14:textId="77777777" w:rsidR="00124915" w:rsidRPr="00124915" w:rsidRDefault="00124915">
            <w:pPr>
              <w:pStyle w:val="ConsPlusNormal"/>
              <w:jc w:val="center"/>
              <w:rPr>
                <w:rFonts w:ascii="Times New Roman" w:hAnsi="Times New Roman" w:cs="Times New Roman"/>
                <w:sz w:val="20"/>
              </w:rPr>
            </w:pPr>
          </w:p>
        </w:tc>
        <w:tc>
          <w:tcPr>
            <w:tcW w:w="1650" w:type="dxa"/>
          </w:tcPr>
          <w:p w14:paraId="1152D0EF" w14:textId="77777777" w:rsidR="00124915" w:rsidRPr="00124915" w:rsidRDefault="00124915">
            <w:pPr>
              <w:pStyle w:val="ConsPlusNormal"/>
              <w:jc w:val="center"/>
              <w:rPr>
                <w:rFonts w:ascii="Times New Roman" w:hAnsi="Times New Roman" w:cs="Times New Roman"/>
                <w:sz w:val="20"/>
              </w:rPr>
            </w:pPr>
          </w:p>
        </w:tc>
        <w:tc>
          <w:tcPr>
            <w:tcW w:w="2036" w:type="dxa"/>
          </w:tcPr>
          <w:p w14:paraId="312620D0" w14:textId="77777777" w:rsidR="00124915" w:rsidRPr="00124915" w:rsidRDefault="00124915">
            <w:pPr>
              <w:pStyle w:val="ConsPlusNormal"/>
              <w:jc w:val="center"/>
              <w:rPr>
                <w:rFonts w:ascii="Times New Roman" w:hAnsi="Times New Roman" w:cs="Times New Roman"/>
                <w:sz w:val="20"/>
              </w:rPr>
            </w:pPr>
          </w:p>
        </w:tc>
        <w:tc>
          <w:tcPr>
            <w:tcW w:w="1560" w:type="dxa"/>
          </w:tcPr>
          <w:p w14:paraId="1EC5AA0D" w14:textId="77777777" w:rsidR="00124915" w:rsidRPr="00124915" w:rsidRDefault="00124915">
            <w:pPr>
              <w:pStyle w:val="ConsPlusNormal"/>
              <w:jc w:val="center"/>
              <w:rPr>
                <w:rFonts w:ascii="Times New Roman" w:hAnsi="Times New Roman" w:cs="Times New Roman"/>
                <w:sz w:val="20"/>
              </w:rPr>
            </w:pPr>
          </w:p>
        </w:tc>
        <w:tc>
          <w:tcPr>
            <w:tcW w:w="2126" w:type="dxa"/>
          </w:tcPr>
          <w:p w14:paraId="20196A13" w14:textId="77777777" w:rsidR="00124915" w:rsidRPr="00124915" w:rsidRDefault="00124915">
            <w:pPr>
              <w:pStyle w:val="ConsPlusNormal"/>
              <w:jc w:val="center"/>
              <w:rPr>
                <w:rFonts w:ascii="Times New Roman" w:hAnsi="Times New Roman" w:cs="Times New Roman"/>
                <w:sz w:val="20"/>
              </w:rPr>
            </w:pPr>
          </w:p>
        </w:tc>
      </w:tr>
      <w:tr w:rsidR="00124915" w:rsidRPr="00124915" w14:paraId="55BDC571" w14:textId="77777777" w:rsidTr="00317E02">
        <w:tc>
          <w:tcPr>
            <w:tcW w:w="1843" w:type="dxa"/>
          </w:tcPr>
          <w:p w14:paraId="4DA25B2F" w14:textId="77777777" w:rsidR="00124915" w:rsidRPr="00124915" w:rsidRDefault="00124915">
            <w:pPr>
              <w:pStyle w:val="ConsPlusNormal"/>
              <w:jc w:val="center"/>
              <w:rPr>
                <w:rFonts w:ascii="Times New Roman" w:hAnsi="Times New Roman" w:cs="Times New Roman"/>
                <w:sz w:val="20"/>
              </w:rPr>
            </w:pPr>
          </w:p>
        </w:tc>
        <w:tc>
          <w:tcPr>
            <w:tcW w:w="1559" w:type="dxa"/>
          </w:tcPr>
          <w:p w14:paraId="6890F1AA" w14:textId="77777777" w:rsidR="00124915" w:rsidRPr="00124915" w:rsidRDefault="00124915">
            <w:pPr>
              <w:pStyle w:val="ConsPlusNormal"/>
              <w:jc w:val="center"/>
              <w:rPr>
                <w:rFonts w:ascii="Times New Roman" w:hAnsi="Times New Roman" w:cs="Times New Roman"/>
                <w:sz w:val="20"/>
              </w:rPr>
            </w:pPr>
          </w:p>
        </w:tc>
        <w:tc>
          <w:tcPr>
            <w:tcW w:w="1650" w:type="dxa"/>
          </w:tcPr>
          <w:p w14:paraId="1B93ED90" w14:textId="77777777" w:rsidR="00124915" w:rsidRPr="00124915" w:rsidRDefault="00124915">
            <w:pPr>
              <w:pStyle w:val="ConsPlusNormal"/>
              <w:jc w:val="center"/>
              <w:rPr>
                <w:rFonts w:ascii="Times New Roman" w:hAnsi="Times New Roman" w:cs="Times New Roman"/>
                <w:sz w:val="20"/>
              </w:rPr>
            </w:pPr>
          </w:p>
        </w:tc>
        <w:tc>
          <w:tcPr>
            <w:tcW w:w="2036" w:type="dxa"/>
          </w:tcPr>
          <w:p w14:paraId="150D68E2" w14:textId="77777777" w:rsidR="00124915" w:rsidRPr="00124915" w:rsidRDefault="00124915">
            <w:pPr>
              <w:pStyle w:val="ConsPlusNormal"/>
              <w:jc w:val="center"/>
              <w:rPr>
                <w:rFonts w:ascii="Times New Roman" w:hAnsi="Times New Roman" w:cs="Times New Roman"/>
                <w:sz w:val="20"/>
              </w:rPr>
            </w:pPr>
          </w:p>
        </w:tc>
        <w:tc>
          <w:tcPr>
            <w:tcW w:w="1560" w:type="dxa"/>
          </w:tcPr>
          <w:p w14:paraId="3E7D6916" w14:textId="77777777" w:rsidR="00124915" w:rsidRPr="00124915" w:rsidRDefault="00124915">
            <w:pPr>
              <w:pStyle w:val="ConsPlusNormal"/>
              <w:jc w:val="center"/>
              <w:rPr>
                <w:rFonts w:ascii="Times New Roman" w:hAnsi="Times New Roman" w:cs="Times New Roman"/>
                <w:sz w:val="20"/>
              </w:rPr>
            </w:pPr>
          </w:p>
        </w:tc>
        <w:tc>
          <w:tcPr>
            <w:tcW w:w="2126" w:type="dxa"/>
          </w:tcPr>
          <w:p w14:paraId="6C3559AA" w14:textId="77777777" w:rsidR="00124915" w:rsidRPr="00124915" w:rsidRDefault="00124915">
            <w:pPr>
              <w:pStyle w:val="ConsPlusNormal"/>
              <w:jc w:val="center"/>
              <w:rPr>
                <w:rFonts w:ascii="Times New Roman" w:hAnsi="Times New Roman" w:cs="Times New Roman"/>
                <w:sz w:val="20"/>
              </w:rPr>
            </w:pPr>
          </w:p>
        </w:tc>
      </w:tr>
      <w:tr w:rsidR="00124915" w:rsidRPr="00124915" w14:paraId="26DAF717" w14:textId="77777777" w:rsidTr="00317E02">
        <w:tc>
          <w:tcPr>
            <w:tcW w:w="1843" w:type="dxa"/>
          </w:tcPr>
          <w:p w14:paraId="6C4C7576" w14:textId="77777777" w:rsidR="00124915" w:rsidRPr="00124915" w:rsidRDefault="00124915">
            <w:pPr>
              <w:pStyle w:val="ConsPlusNormal"/>
              <w:jc w:val="center"/>
              <w:rPr>
                <w:rFonts w:ascii="Times New Roman" w:hAnsi="Times New Roman" w:cs="Times New Roman"/>
                <w:sz w:val="20"/>
              </w:rPr>
            </w:pPr>
          </w:p>
        </w:tc>
        <w:tc>
          <w:tcPr>
            <w:tcW w:w="1559" w:type="dxa"/>
          </w:tcPr>
          <w:p w14:paraId="4C4321E8" w14:textId="77777777" w:rsidR="00124915" w:rsidRPr="00124915" w:rsidRDefault="00124915">
            <w:pPr>
              <w:pStyle w:val="ConsPlusNormal"/>
              <w:jc w:val="center"/>
              <w:rPr>
                <w:rFonts w:ascii="Times New Roman" w:hAnsi="Times New Roman" w:cs="Times New Roman"/>
                <w:sz w:val="20"/>
              </w:rPr>
            </w:pPr>
          </w:p>
        </w:tc>
        <w:tc>
          <w:tcPr>
            <w:tcW w:w="1650" w:type="dxa"/>
          </w:tcPr>
          <w:p w14:paraId="4678ACCE" w14:textId="77777777" w:rsidR="00124915" w:rsidRPr="00124915" w:rsidRDefault="00124915">
            <w:pPr>
              <w:pStyle w:val="ConsPlusNormal"/>
              <w:jc w:val="center"/>
              <w:rPr>
                <w:rFonts w:ascii="Times New Roman" w:hAnsi="Times New Roman" w:cs="Times New Roman"/>
                <w:sz w:val="20"/>
              </w:rPr>
            </w:pPr>
          </w:p>
        </w:tc>
        <w:tc>
          <w:tcPr>
            <w:tcW w:w="2036" w:type="dxa"/>
          </w:tcPr>
          <w:p w14:paraId="1E8A276A" w14:textId="77777777" w:rsidR="00124915" w:rsidRPr="00124915" w:rsidRDefault="00124915">
            <w:pPr>
              <w:pStyle w:val="ConsPlusNormal"/>
              <w:jc w:val="center"/>
              <w:rPr>
                <w:rFonts w:ascii="Times New Roman" w:hAnsi="Times New Roman" w:cs="Times New Roman"/>
                <w:sz w:val="20"/>
              </w:rPr>
            </w:pPr>
          </w:p>
        </w:tc>
        <w:tc>
          <w:tcPr>
            <w:tcW w:w="1560" w:type="dxa"/>
          </w:tcPr>
          <w:p w14:paraId="3516D969" w14:textId="77777777" w:rsidR="00124915" w:rsidRPr="00124915" w:rsidRDefault="00124915">
            <w:pPr>
              <w:pStyle w:val="ConsPlusNormal"/>
              <w:jc w:val="center"/>
              <w:rPr>
                <w:rFonts w:ascii="Times New Roman" w:hAnsi="Times New Roman" w:cs="Times New Roman"/>
                <w:sz w:val="20"/>
              </w:rPr>
            </w:pPr>
          </w:p>
        </w:tc>
        <w:tc>
          <w:tcPr>
            <w:tcW w:w="2126" w:type="dxa"/>
          </w:tcPr>
          <w:p w14:paraId="489F6B0F" w14:textId="77777777" w:rsidR="00124915" w:rsidRPr="00124915" w:rsidRDefault="00124915">
            <w:pPr>
              <w:pStyle w:val="ConsPlusNormal"/>
              <w:jc w:val="center"/>
              <w:rPr>
                <w:rFonts w:ascii="Times New Roman" w:hAnsi="Times New Roman" w:cs="Times New Roman"/>
                <w:sz w:val="20"/>
              </w:rPr>
            </w:pPr>
          </w:p>
        </w:tc>
      </w:tr>
      <w:tr w:rsidR="00124915" w:rsidRPr="00124915" w14:paraId="6A8A92B4" w14:textId="77777777" w:rsidTr="00317E02">
        <w:tc>
          <w:tcPr>
            <w:tcW w:w="1843" w:type="dxa"/>
          </w:tcPr>
          <w:p w14:paraId="394602A0" w14:textId="77777777" w:rsidR="00124915" w:rsidRPr="00124915" w:rsidRDefault="00124915">
            <w:pPr>
              <w:pStyle w:val="ConsPlusNormal"/>
              <w:jc w:val="center"/>
              <w:rPr>
                <w:rFonts w:ascii="Times New Roman" w:hAnsi="Times New Roman" w:cs="Times New Roman"/>
                <w:sz w:val="20"/>
              </w:rPr>
            </w:pPr>
          </w:p>
        </w:tc>
        <w:tc>
          <w:tcPr>
            <w:tcW w:w="1559" w:type="dxa"/>
          </w:tcPr>
          <w:p w14:paraId="4DDF82B9" w14:textId="77777777" w:rsidR="00124915" w:rsidRPr="00124915" w:rsidRDefault="00124915">
            <w:pPr>
              <w:pStyle w:val="ConsPlusNormal"/>
              <w:jc w:val="center"/>
              <w:rPr>
                <w:rFonts w:ascii="Times New Roman" w:hAnsi="Times New Roman" w:cs="Times New Roman"/>
                <w:sz w:val="20"/>
              </w:rPr>
            </w:pPr>
          </w:p>
        </w:tc>
        <w:tc>
          <w:tcPr>
            <w:tcW w:w="1650" w:type="dxa"/>
          </w:tcPr>
          <w:p w14:paraId="12A6E1CE" w14:textId="77777777" w:rsidR="00124915" w:rsidRPr="00124915" w:rsidRDefault="00124915">
            <w:pPr>
              <w:pStyle w:val="ConsPlusNormal"/>
              <w:jc w:val="center"/>
              <w:rPr>
                <w:rFonts w:ascii="Times New Roman" w:hAnsi="Times New Roman" w:cs="Times New Roman"/>
                <w:sz w:val="20"/>
              </w:rPr>
            </w:pPr>
          </w:p>
        </w:tc>
        <w:tc>
          <w:tcPr>
            <w:tcW w:w="2036" w:type="dxa"/>
          </w:tcPr>
          <w:p w14:paraId="27315336" w14:textId="77777777" w:rsidR="00124915" w:rsidRPr="00124915" w:rsidRDefault="00124915">
            <w:pPr>
              <w:pStyle w:val="ConsPlusNormal"/>
              <w:jc w:val="center"/>
              <w:rPr>
                <w:rFonts w:ascii="Times New Roman" w:hAnsi="Times New Roman" w:cs="Times New Roman"/>
                <w:sz w:val="20"/>
              </w:rPr>
            </w:pPr>
          </w:p>
        </w:tc>
        <w:tc>
          <w:tcPr>
            <w:tcW w:w="1560" w:type="dxa"/>
          </w:tcPr>
          <w:p w14:paraId="2A51FB03" w14:textId="77777777" w:rsidR="00124915" w:rsidRPr="00124915" w:rsidRDefault="00124915">
            <w:pPr>
              <w:pStyle w:val="ConsPlusNormal"/>
              <w:jc w:val="center"/>
              <w:rPr>
                <w:rFonts w:ascii="Times New Roman" w:hAnsi="Times New Roman" w:cs="Times New Roman"/>
                <w:sz w:val="20"/>
              </w:rPr>
            </w:pPr>
          </w:p>
        </w:tc>
        <w:tc>
          <w:tcPr>
            <w:tcW w:w="2126" w:type="dxa"/>
          </w:tcPr>
          <w:p w14:paraId="26176501" w14:textId="77777777" w:rsidR="00124915" w:rsidRPr="00124915" w:rsidRDefault="00124915">
            <w:pPr>
              <w:rPr>
                <w:rFonts w:ascii="Times New Roman" w:hAnsi="Times New Roman" w:cs="Times New Roman"/>
                <w:sz w:val="20"/>
                <w:szCs w:val="20"/>
              </w:rPr>
            </w:pPr>
          </w:p>
        </w:tc>
      </w:tr>
    </w:tbl>
    <w:p w14:paraId="612AFE32" w14:textId="77777777" w:rsidR="00124915" w:rsidRDefault="004C6A4B">
      <w:pPr>
        <w:pStyle w:val="ConsPlusNormal"/>
      </w:pPr>
      <w:hyperlink r:id="rId43" w:history="1">
        <w:r w:rsidR="00124915">
          <w:rPr>
            <w:i/>
            <w:color w:val="0000FF"/>
            <w:sz w:val="28"/>
          </w:rPr>
          <w:br/>
        </w:r>
      </w:hyperlink>
      <w:r w:rsidR="00124915">
        <w:rPr>
          <w:sz w:val="28"/>
        </w:rPr>
        <w:br/>
      </w:r>
    </w:p>
    <w:p w14:paraId="4966B934" w14:textId="77777777" w:rsidR="00124915" w:rsidRDefault="00124915" w:rsidP="00124915">
      <w:pPr>
        <w:widowControl w:val="0"/>
        <w:autoSpaceDE w:val="0"/>
        <w:autoSpaceDN w:val="0"/>
        <w:spacing w:after="0" w:line="240" w:lineRule="auto"/>
        <w:jc w:val="center"/>
        <w:rPr>
          <w:rFonts w:ascii="Calibri" w:eastAsia="Times New Roman" w:hAnsi="Calibri" w:cs="Calibri"/>
          <w:sz w:val="28"/>
          <w:szCs w:val="28"/>
          <w:lang w:eastAsia="ru-RU"/>
        </w:rPr>
        <w:sectPr w:rsidR="00124915" w:rsidSect="00317E02">
          <w:pgSz w:w="11906" w:h="16838" w:code="9"/>
          <w:pgMar w:top="992" w:right="1276" w:bottom="851" w:left="851" w:header="425" w:footer="709" w:gutter="0"/>
          <w:cols w:space="708"/>
          <w:docGrid w:linePitch="360"/>
        </w:sectPr>
      </w:pPr>
    </w:p>
    <w:p w14:paraId="04DBCF18" w14:textId="77777777" w:rsidR="00124915" w:rsidRPr="006940F7" w:rsidRDefault="00124915">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lastRenderedPageBreak/>
        <w:t>Расчет экономии от снижения потребления топлива</w:t>
      </w:r>
    </w:p>
    <w:p w14:paraId="7FA47EF7" w14:textId="77777777" w:rsidR="00124915" w:rsidRPr="00124915" w:rsidRDefault="00124915">
      <w:pPr>
        <w:pStyle w:val="ConsPlusNormal"/>
        <w:ind w:firstLine="540"/>
        <w:jc w:val="both"/>
        <w:rPr>
          <w:rFonts w:ascii="Times New Roman" w:hAnsi="Times New Roman" w:cs="Times New Roman"/>
          <w:sz w:val="20"/>
        </w:rPr>
      </w:pPr>
    </w:p>
    <w:tbl>
      <w:tblPr>
        <w:tblW w:w="1106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2720"/>
        <w:gridCol w:w="1417"/>
        <w:gridCol w:w="1485"/>
        <w:gridCol w:w="1485"/>
        <w:gridCol w:w="1650"/>
        <w:gridCol w:w="1485"/>
      </w:tblGrid>
      <w:tr w:rsidR="00124915" w:rsidRPr="00124915" w14:paraId="7B7D51D4" w14:textId="77777777" w:rsidTr="00124915">
        <w:tc>
          <w:tcPr>
            <w:tcW w:w="825" w:type="dxa"/>
          </w:tcPr>
          <w:p w14:paraId="64A7D339" w14:textId="4DBA3552" w:rsidR="00124915" w:rsidRPr="00124915" w:rsidRDefault="006940F7">
            <w:pPr>
              <w:pStyle w:val="ConsPlusNormal"/>
              <w:jc w:val="center"/>
              <w:rPr>
                <w:rFonts w:ascii="Times New Roman" w:hAnsi="Times New Roman" w:cs="Times New Roman"/>
                <w:sz w:val="20"/>
              </w:rPr>
            </w:pPr>
            <w:r>
              <w:rPr>
                <w:rFonts w:ascii="Times New Roman" w:hAnsi="Times New Roman" w:cs="Times New Roman"/>
                <w:sz w:val="20"/>
              </w:rPr>
              <w:t>№</w:t>
            </w:r>
            <w:r w:rsidR="00124915" w:rsidRPr="00124915">
              <w:rPr>
                <w:rFonts w:ascii="Times New Roman" w:hAnsi="Times New Roman" w:cs="Times New Roman"/>
                <w:sz w:val="20"/>
              </w:rPr>
              <w:t xml:space="preserve"> п.п.</w:t>
            </w:r>
          </w:p>
        </w:tc>
        <w:tc>
          <w:tcPr>
            <w:tcW w:w="2720" w:type="dxa"/>
          </w:tcPr>
          <w:p w14:paraId="155F178A"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Показатели</w:t>
            </w:r>
          </w:p>
        </w:tc>
        <w:tc>
          <w:tcPr>
            <w:tcW w:w="1417" w:type="dxa"/>
          </w:tcPr>
          <w:p w14:paraId="7C16B6D6"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Единица измерения</w:t>
            </w:r>
          </w:p>
        </w:tc>
        <w:tc>
          <w:tcPr>
            <w:tcW w:w="1485" w:type="dxa"/>
          </w:tcPr>
          <w:p w14:paraId="0E71284E"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Базовый период регулирования, i - 4</w:t>
            </w:r>
          </w:p>
        </w:tc>
        <w:tc>
          <w:tcPr>
            <w:tcW w:w="1485" w:type="dxa"/>
          </w:tcPr>
          <w:p w14:paraId="2623F5DB"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Базовый период регулирования, i - 3</w:t>
            </w:r>
          </w:p>
        </w:tc>
        <w:tc>
          <w:tcPr>
            <w:tcW w:w="1650" w:type="dxa"/>
          </w:tcPr>
          <w:p w14:paraId="4C9B8AE7"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Базовый период регулирования, i - 2</w:t>
            </w:r>
          </w:p>
        </w:tc>
        <w:tc>
          <w:tcPr>
            <w:tcW w:w="1485" w:type="dxa"/>
          </w:tcPr>
          <w:p w14:paraId="062CB08A"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Базовый период регулирования, i - 1</w:t>
            </w:r>
          </w:p>
        </w:tc>
      </w:tr>
      <w:tr w:rsidR="00124915" w:rsidRPr="00124915" w14:paraId="5DD76531" w14:textId="77777777" w:rsidTr="00124915">
        <w:tc>
          <w:tcPr>
            <w:tcW w:w="825" w:type="dxa"/>
          </w:tcPr>
          <w:p w14:paraId="11B93EF5"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1</w:t>
            </w:r>
          </w:p>
        </w:tc>
        <w:tc>
          <w:tcPr>
            <w:tcW w:w="2720" w:type="dxa"/>
          </w:tcPr>
          <w:p w14:paraId="0AB10A1C"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2</w:t>
            </w:r>
          </w:p>
        </w:tc>
        <w:tc>
          <w:tcPr>
            <w:tcW w:w="1417" w:type="dxa"/>
          </w:tcPr>
          <w:p w14:paraId="44DD8420"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3</w:t>
            </w:r>
          </w:p>
        </w:tc>
        <w:tc>
          <w:tcPr>
            <w:tcW w:w="1485" w:type="dxa"/>
          </w:tcPr>
          <w:p w14:paraId="0122A30F"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4</w:t>
            </w:r>
          </w:p>
        </w:tc>
        <w:tc>
          <w:tcPr>
            <w:tcW w:w="1485" w:type="dxa"/>
          </w:tcPr>
          <w:p w14:paraId="28D62B5A"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5</w:t>
            </w:r>
          </w:p>
        </w:tc>
        <w:tc>
          <w:tcPr>
            <w:tcW w:w="1650" w:type="dxa"/>
          </w:tcPr>
          <w:p w14:paraId="3B49D850"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6</w:t>
            </w:r>
          </w:p>
        </w:tc>
        <w:tc>
          <w:tcPr>
            <w:tcW w:w="1485" w:type="dxa"/>
          </w:tcPr>
          <w:p w14:paraId="1AFC5862"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7</w:t>
            </w:r>
          </w:p>
        </w:tc>
      </w:tr>
      <w:tr w:rsidR="00124915" w:rsidRPr="00124915" w14:paraId="508731F2" w14:textId="77777777" w:rsidTr="00124915">
        <w:tc>
          <w:tcPr>
            <w:tcW w:w="825" w:type="dxa"/>
          </w:tcPr>
          <w:p w14:paraId="2B51EE7B"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1</w:t>
            </w:r>
          </w:p>
        </w:tc>
        <w:tc>
          <w:tcPr>
            <w:tcW w:w="2720" w:type="dxa"/>
          </w:tcPr>
          <w:p w14:paraId="0136AAD2" w14:textId="77777777" w:rsidR="00124915" w:rsidRPr="00124915" w:rsidRDefault="00124915">
            <w:pPr>
              <w:pStyle w:val="ConsPlusNormal"/>
              <w:rPr>
                <w:rFonts w:ascii="Times New Roman" w:hAnsi="Times New Roman" w:cs="Times New Roman"/>
                <w:sz w:val="20"/>
              </w:rPr>
            </w:pPr>
            <w:r w:rsidRPr="00124915">
              <w:rPr>
                <w:rFonts w:ascii="Times New Roman" w:hAnsi="Times New Roman" w:cs="Times New Roman"/>
                <w:sz w:val="20"/>
              </w:rPr>
              <w:t>Фактический норматив удельного расхода топлива</w:t>
            </w:r>
          </w:p>
        </w:tc>
        <w:tc>
          <w:tcPr>
            <w:tcW w:w="1417" w:type="dxa"/>
          </w:tcPr>
          <w:p w14:paraId="2943EE5E" w14:textId="77777777" w:rsidR="00124915" w:rsidRPr="00124915" w:rsidRDefault="00124915" w:rsidP="00124915">
            <w:pPr>
              <w:pStyle w:val="ConsPlusNormal"/>
              <w:rPr>
                <w:rFonts w:ascii="Times New Roman" w:hAnsi="Times New Roman" w:cs="Times New Roman"/>
                <w:sz w:val="20"/>
              </w:rPr>
            </w:pPr>
            <w:r w:rsidRPr="00124915">
              <w:rPr>
                <w:rFonts w:ascii="Times New Roman" w:hAnsi="Times New Roman" w:cs="Times New Roman"/>
                <w:sz w:val="20"/>
              </w:rPr>
              <w:t>кг у.т./Гкал</w:t>
            </w:r>
          </w:p>
        </w:tc>
        <w:tc>
          <w:tcPr>
            <w:tcW w:w="1485" w:type="dxa"/>
          </w:tcPr>
          <w:p w14:paraId="2E1C48D8" w14:textId="77777777" w:rsidR="00124915" w:rsidRPr="00124915" w:rsidRDefault="00124915">
            <w:pPr>
              <w:pStyle w:val="ConsPlusNormal"/>
              <w:jc w:val="both"/>
              <w:rPr>
                <w:rFonts w:ascii="Times New Roman" w:hAnsi="Times New Roman" w:cs="Times New Roman"/>
                <w:sz w:val="20"/>
              </w:rPr>
            </w:pPr>
          </w:p>
        </w:tc>
        <w:tc>
          <w:tcPr>
            <w:tcW w:w="1485" w:type="dxa"/>
          </w:tcPr>
          <w:p w14:paraId="0E234A65" w14:textId="77777777" w:rsidR="00124915" w:rsidRPr="00124915" w:rsidRDefault="00124915">
            <w:pPr>
              <w:pStyle w:val="ConsPlusNormal"/>
              <w:jc w:val="both"/>
              <w:rPr>
                <w:rFonts w:ascii="Times New Roman" w:hAnsi="Times New Roman" w:cs="Times New Roman"/>
                <w:sz w:val="20"/>
              </w:rPr>
            </w:pPr>
          </w:p>
        </w:tc>
        <w:tc>
          <w:tcPr>
            <w:tcW w:w="1650" w:type="dxa"/>
          </w:tcPr>
          <w:p w14:paraId="7AE9BE32" w14:textId="77777777" w:rsidR="00124915" w:rsidRPr="00124915" w:rsidRDefault="00124915">
            <w:pPr>
              <w:pStyle w:val="ConsPlusNormal"/>
              <w:jc w:val="both"/>
              <w:rPr>
                <w:rFonts w:ascii="Times New Roman" w:hAnsi="Times New Roman" w:cs="Times New Roman"/>
                <w:sz w:val="20"/>
              </w:rPr>
            </w:pPr>
          </w:p>
        </w:tc>
        <w:tc>
          <w:tcPr>
            <w:tcW w:w="1485" w:type="dxa"/>
          </w:tcPr>
          <w:p w14:paraId="743280E1" w14:textId="77777777" w:rsidR="00124915" w:rsidRPr="00124915" w:rsidRDefault="00124915">
            <w:pPr>
              <w:pStyle w:val="ConsPlusNormal"/>
              <w:jc w:val="both"/>
              <w:rPr>
                <w:rFonts w:ascii="Times New Roman" w:hAnsi="Times New Roman" w:cs="Times New Roman"/>
                <w:sz w:val="20"/>
              </w:rPr>
            </w:pPr>
          </w:p>
        </w:tc>
      </w:tr>
      <w:tr w:rsidR="00124915" w:rsidRPr="00124915" w14:paraId="0AE5ADE7" w14:textId="77777777" w:rsidTr="00124915">
        <w:tc>
          <w:tcPr>
            <w:tcW w:w="825" w:type="dxa"/>
          </w:tcPr>
          <w:p w14:paraId="6D93F4A4"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2</w:t>
            </w:r>
          </w:p>
        </w:tc>
        <w:tc>
          <w:tcPr>
            <w:tcW w:w="2720" w:type="dxa"/>
          </w:tcPr>
          <w:p w14:paraId="601D2EB6" w14:textId="77777777" w:rsidR="00124915" w:rsidRPr="00124915" w:rsidRDefault="00124915">
            <w:pPr>
              <w:pStyle w:val="ConsPlusNormal"/>
              <w:rPr>
                <w:rFonts w:ascii="Times New Roman" w:hAnsi="Times New Roman" w:cs="Times New Roman"/>
                <w:sz w:val="20"/>
              </w:rPr>
            </w:pPr>
            <w:r w:rsidRPr="00124915">
              <w:rPr>
                <w:rFonts w:ascii="Times New Roman" w:hAnsi="Times New Roman" w:cs="Times New Roman"/>
                <w:sz w:val="20"/>
              </w:rPr>
              <w:t>Удельный расход топлива, учтенный при расчете тарифов</w:t>
            </w:r>
          </w:p>
        </w:tc>
        <w:tc>
          <w:tcPr>
            <w:tcW w:w="1417" w:type="dxa"/>
          </w:tcPr>
          <w:p w14:paraId="5A95F520" w14:textId="77777777" w:rsidR="00124915" w:rsidRPr="00124915" w:rsidRDefault="00124915" w:rsidP="00124915">
            <w:pPr>
              <w:pStyle w:val="ConsPlusNormal"/>
              <w:rPr>
                <w:rFonts w:ascii="Times New Roman" w:hAnsi="Times New Roman" w:cs="Times New Roman"/>
                <w:sz w:val="20"/>
              </w:rPr>
            </w:pPr>
            <w:r w:rsidRPr="00124915">
              <w:rPr>
                <w:rFonts w:ascii="Times New Roman" w:hAnsi="Times New Roman" w:cs="Times New Roman"/>
                <w:sz w:val="20"/>
              </w:rPr>
              <w:t>кг у.т./Гкал</w:t>
            </w:r>
          </w:p>
        </w:tc>
        <w:tc>
          <w:tcPr>
            <w:tcW w:w="1485" w:type="dxa"/>
          </w:tcPr>
          <w:p w14:paraId="45E9B3E0" w14:textId="77777777" w:rsidR="00124915" w:rsidRPr="00124915" w:rsidRDefault="00124915">
            <w:pPr>
              <w:pStyle w:val="ConsPlusNormal"/>
              <w:jc w:val="both"/>
              <w:rPr>
                <w:rFonts w:ascii="Times New Roman" w:hAnsi="Times New Roman" w:cs="Times New Roman"/>
                <w:sz w:val="20"/>
              </w:rPr>
            </w:pPr>
          </w:p>
        </w:tc>
        <w:tc>
          <w:tcPr>
            <w:tcW w:w="1485" w:type="dxa"/>
          </w:tcPr>
          <w:p w14:paraId="31A67DC1" w14:textId="77777777" w:rsidR="00124915" w:rsidRPr="00124915" w:rsidRDefault="00124915">
            <w:pPr>
              <w:pStyle w:val="ConsPlusNormal"/>
              <w:jc w:val="both"/>
              <w:rPr>
                <w:rFonts w:ascii="Times New Roman" w:hAnsi="Times New Roman" w:cs="Times New Roman"/>
                <w:sz w:val="20"/>
              </w:rPr>
            </w:pPr>
          </w:p>
        </w:tc>
        <w:tc>
          <w:tcPr>
            <w:tcW w:w="1650" w:type="dxa"/>
          </w:tcPr>
          <w:p w14:paraId="5B3325BC" w14:textId="77777777" w:rsidR="00124915" w:rsidRPr="00124915" w:rsidRDefault="00124915">
            <w:pPr>
              <w:pStyle w:val="ConsPlusNormal"/>
              <w:jc w:val="both"/>
              <w:rPr>
                <w:rFonts w:ascii="Times New Roman" w:hAnsi="Times New Roman" w:cs="Times New Roman"/>
                <w:sz w:val="20"/>
              </w:rPr>
            </w:pPr>
          </w:p>
        </w:tc>
        <w:tc>
          <w:tcPr>
            <w:tcW w:w="1485" w:type="dxa"/>
          </w:tcPr>
          <w:p w14:paraId="543B8838" w14:textId="77777777" w:rsidR="00124915" w:rsidRPr="00124915" w:rsidRDefault="00124915">
            <w:pPr>
              <w:pStyle w:val="ConsPlusNormal"/>
              <w:jc w:val="both"/>
              <w:rPr>
                <w:rFonts w:ascii="Times New Roman" w:hAnsi="Times New Roman" w:cs="Times New Roman"/>
                <w:sz w:val="20"/>
              </w:rPr>
            </w:pPr>
          </w:p>
        </w:tc>
      </w:tr>
      <w:tr w:rsidR="00124915" w:rsidRPr="00124915" w14:paraId="58000590" w14:textId="77777777" w:rsidTr="00124915">
        <w:tc>
          <w:tcPr>
            <w:tcW w:w="825" w:type="dxa"/>
          </w:tcPr>
          <w:p w14:paraId="284D3D6D"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3</w:t>
            </w:r>
          </w:p>
        </w:tc>
        <w:tc>
          <w:tcPr>
            <w:tcW w:w="2720" w:type="dxa"/>
          </w:tcPr>
          <w:p w14:paraId="363A5584" w14:textId="77777777" w:rsidR="00124915" w:rsidRPr="00124915" w:rsidRDefault="00124915">
            <w:pPr>
              <w:pStyle w:val="ConsPlusNormal"/>
              <w:rPr>
                <w:rFonts w:ascii="Times New Roman" w:hAnsi="Times New Roman" w:cs="Times New Roman"/>
                <w:sz w:val="20"/>
              </w:rPr>
            </w:pPr>
            <w:r w:rsidRPr="00124915">
              <w:rPr>
                <w:rFonts w:ascii="Times New Roman" w:hAnsi="Times New Roman" w:cs="Times New Roman"/>
                <w:sz w:val="20"/>
              </w:rPr>
              <w:t>Фактический объем отпуска тепловой энергии, поставляемой с коллекторов источника тепловой энергии</w:t>
            </w:r>
          </w:p>
        </w:tc>
        <w:tc>
          <w:tcPr>
            <w:tcW w:w="1417" w:type="dxa"/>
          </w:tcPr>
          <w:p w14:paraId="76EF7766" w14:textId="77777777" w:rsidR="00124915" w:rsidRPr="00124915" w:rsidRDefault="00124915" w:rsidP="00124915">
            <w:pPr>
              <w:pStyle w:val="ConsPlusNormal"/>
              <w:rPr>
                <w:rFonts w:ascii="Times New Roman" w:hAnsi="Times New Roman" w:cs="Times New Roman"/>
                <w:sz w:val="20"/>
              </w:rPr>
            </w:pPr>
            <w:r w:rsidRPr="00124915">
              <w:rPr>
                <w:rFonts w:ascii="Times New Roman" w:hAnsi="Times New Roman" w:cs="Times New Roman"/>
                <w:sz w:val="20"/>
              </w:rPr>
              <w:t>тыс. Гкал</w:t>
            </w:r>
          </w:p>
        </w:tc>
        <w:tc>
          <w:tcPr>
            <w:tcW w:w="1485" w:type="dxa"/>
          </w:tcPr>
          <w:p w14:paraId="5BC48B13" w14:textId="77777777" w:rsidR="00124915" w:rsidRPr="00124915" w:rsidRDefault="00124915">
            <w:pPr>
              <w:pStyle w:val="ConsPlusNormal"/>
              <w:jc w:val="both"/>
              <w:rPr>
                <w:rFonts w:ascii="Times New Roman" w:hAnsi="Times New Roman" w:cs="Times New Roman"/>
                <w:sz w:val="20"/>
              </w:rPr>
            </w:pPr>
          </w:p>
        </w:tc>
        <w:tc>
          <w:tcPr>
            <w:tcW w:w="1485" w:type="dxa"/>
          </w:tcPr>
          <w:p w14:paraId="1E183E08" w14:textId="77777777" w:rsidR="00124915" w:rsidRPr="00124915" w:rsidRDefault="00124915">
            <w:pPr>
              <w:pStyle w:val="ConsPlusNormal"/>
              <w:jc w:val="both"/>
              <w:rPr>
                <w:rFonts w:ascii="Times New Roman" w:hAnsi="Times New Roman" w:cs="Times New Roman"/>
                <w:sz w:val="20"/>
              </w:rPr>
            </w:pPr>
          </w:p>
        </w:tc>
        <w:tc>
          <w:tcPr>
            <w:tcW w:w="1650" w:type="dxa"/>
          </w:tcPr>
          <w:p w14:paraId="2310827D" w14:textId="77777777" w:rsidR="00124915" w:rsidRPr="00124915" w:rsidRDefault="00124915">
            <w:pPr>
              <w:pStyle w:val="ConsPlusNormal"/>
              <w:jc w:val="both"/>
              <w:rPr>
                <w:rFonts w:ascii="Times New Roman" w:hAnsi="Times New Roman" w:cs="Times New Roman"/>
                <w:sz w:val="20"/>
              </w:rPr>
            </w:pPr>
          </w:p>
        </w:tc>
        <w:tc>
          <w:tcPr>
            <w:tcW w:w="1485" w:type="dxa"/>
          </w:tcPr>
          <w:p w14:paraId="4B6AB71F" w14:textId="77777777" w:rsidR="00124915" w:rsidRPr="00124915" w:rsidRDefault="00124915">
            <w:pPr>
              <w:pStyle w:val="ConsPlusNormal"/>
              <w:jc w:val="both"/>
              <w:rPr>
                <w:rFonts w:ascii="Times New Roman" w:hAnsi="Times New Roman" w:cs="Times New Roman"/>
                <w:sz w:val="20"/>
              </w:rPr>
            </w:pPr>
          </w:p>
        </w:tc>
      </w:tr>
      <w:tr w:rsidR="00124915" w:rsidRPr="00124915" w14:paraId="703D2D36" w14:textId="77777777" w:rsidTr="00124915">
        <w:tc>
          <w:tcPr>
            <w:tcW w:w="825" w:type="dxa"/>
          </w:tcPr>
          <w:p w14:paraId="13E25555"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4</w:t>
            </w:r>
          </w:p>
        </w:tc>
        <w:tc>
          <w:tcPr>
            <w:tcW w:w="2720" w:type="dxa"/>
          </w:tcPr>
          <w:p w14:paraId="6CF0668F" w14:textId="77777777" w:rsidR="00124915" w:rsidRPr="00124915" w:rsidRDefault="00124915">
            <w:pPr>
              <w:pStyle w:val="ConsPlusNormal"/>
              <w:rPr>
                <w:rFonts w:ascii="Times New Roman" w:hAnsi="Times New Roman" w:cs="Times New Roman"/>
                <w:sz w:val="20"/>
              </w:rPr>
            </w:pPr>
            <w:r w:rsidRPr="00124915">
              <w:rPr>
                <w:rFonts w:ascii="Times New Roman" w:hAnsi="Times New Roman" w:cs="Times New Roman"/>
                <w:sz w:val="20"/>
              </w:rPr>
              <w:t>Фактическая (расчетная) цена на топливо источника тепловой энергии</w:t>
            </w:r>
          </w:p>
        </w:tc>
        <w:tc>
          <w:tcPr>
            <w:tcW w:w="1417" w:type="dxa"/>
          </w:tcPr>
          <w:p w14:paraId="5D9B5D21" w14:textId="77777777" w:rsidR="00124915" w:rsidRPr="00124915" w:rsidRDefault="00124915" w:rsidP="00124915">
            <w:pPr>
              <w:pStyle w:val="ConsPlusNormal"/>
              <w:rPr>
                <w:rFonts w:ascii="Times New Roman" w:hAnsi="Times New Roman" w:cs="Times New Roman"/>
                <w:sz w:val="20"/>
              </w:rPr>
            </w:pPr>
            <w:r w:rsidRPr="00124915">
              <w:rPr>
                <w:rFonts w:ascii="Times New Roman" w:hAnsi="Times New Roman" w:cs="Times New Roman"/>
                <w:sz w:val="20"/>
              </w:rPr>
              <w:t>руб./т у.т.</w:t>
            </w:r>
          </w:p>
        </w:tc>
        <w:tc>
          <w:tcPr>
            <w:tcW w:w="1485" w:type="dxa"/>
          </w:tcPr>
          <w:p w14:paraId="2C50AB75" w14:textId="77777777" w:rsidR="00124915" w:rsidRPr="00124915" w:rsidRDefault="00124915">
            <w:pPr>
              <w:pStyle w:val="ConsPlusNormal"/>
              <w:jc w:val="both"/>
              <w:rPr>
                <w:rFonts w:ascii="Times New Roman" w:hAnsi="Times New Roman" w:cs="Times New Roman"/>
                <w:sz w:val="20"/>
              </w:rPr>
            </w:pPr>
          </w:p>
        </w:tc>
        <w:tc>
          <w:tcPr>
            <w:tcW w:w="1485" w:type="dxa"/>
          </w:tcPr>
          <w:p w14:paraId="2DCE73A2" w14:textId="77777777" w:rsidR="00124915" w:rsidRPr="00124915" w:rsidRDefault="00124915">
            <w:pPr>
              <w:pStyle w:val="ConsPlusNormal"/>
              <w:jc w:val="both"/>
              <w:rPr>
                <w:rFonts w:ascii="Times New Roman" w:hAnsi="Times New Roman" w:cs="Times New Roman"/>
                <w:sz w:val="20"/>
              </w:rPr>
            </w:pPr>
          </w:p>
        </w:tc>
        <w:tc>
          <w:tcPr>
            <w:tcW w:w="1650" w:type="dxa"/>
          </w:tcPr>
          <w:p w14:paraId="6436D64E" w14:textId="77777777" w:rsidR="00124915" w:rsidRPr="00124915" w:rsidRDefault="00124915">
            <w:pPr>
              <w:pStyle w:val="ConsPlusNormal"/>
              <w:jc w:val="both"/>
              <w:rPr>
                <w:rFonts w:ascii="Times New Roman" w:hAnsi="Times New Roman" w:cs="Times New Roman"/>
                <w:sz w:val="20"/>
              </w:rPr>
            </w:pPr>
          </w:p>
        </w:tc>
        <w:tc>
          <w:tcPr>
            <w:tcW w:w="1485" w:type="dxa"/>
          </w:tcPr>
          <w:p w14:paraId="26C860FA" w14:textId="77777777" w:rsidR="00124915" w:rsidRPr="00124915" w:rsidRDefault="00124915">
            <w:pPr>
              <w:pStyle w:val="ConsPlusNormal"/>
              <w:jc w:val="both"/>
              <w:rPr>
                <w:rFonts w:ascii="Times New Roman" w:hAnsi="Times New Roman" w:cs="Times New Roman"/>
                <w:sz w:val="20"/>
              </w:rPr>
            </w:pPr>
          </w:p>
        </w:tc>
      </w:tr>
      <w:tr w:rsidR="00124915" w:rsidRPr="00124915" w14:paraId="52389A11" w14:textId="77777777" w:rsidTr="00124915">
        <w:tc>
          <w:tcPr>
            <w:tcW w:w="825" w:type="dxa"/>
          </w:tcPr>
          <w:p w14:paraId="75FC5B03" w14:textId="77777777" w:rsidR="00124915" w:rsidRPr="00124915" w:rsidRDefault="00124915">
            <w:pPr>
              <w:pStyle w:val="ConsPlusNormal"/>
              <w:jc w:val="center"/>
              <w:rPr>
                <w:rFonts w:ascii="Times New Roman" w:hAnsi="Times New Roman" w:cs="Times New Roman"/>
                <w:sz w:val="20"/>
              </w:rPr>
            </w:pPr>
            <w:r w:rsidRPr="00124915">
              <w:rPr>
                <w:rFonts w:ascii="Times New Roman" w:hAnsi="Times New Roman" w:cs="Times New Roman"/>
                <w:sz w:val="20"/>
              </w:rPr>
              <w:t>5</w:t>
            </w:r>
          </w:p>
        </w:tc>
        <w:tc>
          <w:tcPr>
            <w:tcW w:w="2720" w:type="dxa"/>
          </w:tcPr>
          <w:p w14:paraId="6D3C7F98" w14:textId="77777777" w:rsidR="00124915" w:rsidRPr="00124915" w:rsidRDefault="00124915">
            <w:pPr>
              <w:pStyle w:val="ConsPlusNormal"/>
              <w:rPr>
                <w:rFonts w:ascii="Times New Roman" w:hAnsi="Times New Roman" w:cs="Times New Roman"/>
                <w:sz w:val="20"/>
              </w:rPr>
            </w:pPr>
            <w:r w:rsidRPr="00124915">
              <w:rPr>
                <w:rFonts w:ascii="Times New Roman" w:hAnsi="Times New Roman" w:cs="Times New Roman"/>
                <w:sz w:val="20"/>
              </w:rPr>
              <w:t>Экономия от снижения потребления топлива</w:t>
            </w:r>
          </w:p>
        </w:tc>
        <w:tc>
          <w:tcPr>
            <w:tcW w:w="1417" w:type="dxa"/>
          </w:tcPr>
          <w:p w14:paraId="44F7CDA6" w14:textId="77777777" w:rsidR="00124915" w:rsidRPr="00124915" w:rsidRDefault="00124915" w:rsidP="00124915">
            <w:pPr>
              <w:pStyle w:val="ConsPlusNormal"/>
              <w:rPr>
                <w:rFonts w:ascii="Times New Roman" w:hAnsi="Times New Roman" w:cs="Times New Roman"/>
                <w:sz w:val="20"/>
              </w:rPr>
            </w:pPr>
            <w:r w:rsidRPr="00124915">
              <w:rPr>
                <w:rFonts w:ascii="Times New Roman" w:hAnsi="Times New Roman" w:cs="Times New Roman"/>
                <w:sz w:val="20"/>
              </w:rPr>
              <w:t>кг у.т.</w:t>
            </w:r>
          </w:p>
        </w:tc>
        <w:tc>
          <w:tcPr>
            <w:tcW w:w="1485" w:type="dxa"/>
          </w:tcPr>
          <w:p w14:paraId="719934A4" w14:textId="77777777" w:rsidR="00124915" w:rsidRPr="00124915" w:rsidRDefault="00124915">
            <w:pPr>
              <w:pStyle w:val="ConsPlusNormal"/>
              <w:jc w:val="both"/>
              <w:rPr>
                <w:rFonts w:ascii="Times New Roman" w:hAnsi="Times New Roman" w:cs="Times New Roman"/>
                <w:sz w:val="20"/>
              </w:rPr>
            </w:pPr>
          </w:p>
        </w:tc>
        <w:tc>
          <w:tcPr>
            <w:tcW w:w="1485" w:type="dxa"/>
          </w:tcPr>
          <w:p w14:paraId="1D856187" w14:textId="77777777" w:rsidR="00124915" w:rsidRPr="00124915" w:rsidRDefault="00124915">
            <w:pPr>
              <w:pStyle w:val="ConsPlusNormal"/>
              <w:jc w:val="both"/>
              <w:rPr>
                <w:rFonts w:ascii="Times New Roman" w:hAnsi="Times New Roman" w:cs="Times New Roman"/>
                <w:sz w:val="20"/>
              </w:rPr>
            </w:pPr>
          </w:p>
        </w:tc>
        <w:tc>
          <w:tcPr>
            <w:tcW w:w="1650" w:type="dxa"/>
          </w:tcPr>
          <w:p w14:paraId="20FB4BE4" w14:textId="77777777" w:rsidR="00124915" w:rsidRPr="00124915" w:rsidRDefault="00124915">
            <w:pPr>
              <w:pStyle w:val="ConsPlusNormal"/>
              <w:jc w:val="both"/>
              <w:rPr>
                <w:rFonts w:ascii="Times New Roman" w:hAnsi="Times New Roman" w:cs="Times New Roman"/>
                <w:sz w:val="20"/>
              </w:rPr>
            </w:pPr>
          </w:p>
        </w:tc>
        <w:tc>
          <w:tcPr>
            <w:tcW w:w="1485" w:type="dxa"/>
          </w:tcPr>
          <w:p w14:paraId="639B271E" w14:textId="77777777" w:rsidR="00124915" w:rsidRPr="00124915" w:rsidRDefault="00124915">
            <w:pPr>
              <w:rPr>
                <w:rFonts w:ascii="Times New Roman" w:hAnsi="Times New Roman" w:cs="Times New Roman"/>
                <w:sz w:val="20"/>
                <w:szCs w:val="20"/>
              </w:rPr>
            </w:pPr>
          </w:p>
        </w:tc>
      </w:tr>
    </w:tbl>
    <w:p w14:paraId="607B54CB" w14:textId="77777777" w:rsidR="00C4670E" w:rsidRDefault="004C6A4B">
      <w:pPr>
        <w:pStyle w:val="ConsPlusNormal"/>
        <w:sectPr w:rsidR="00C4670E" w:rsidSect="006A75E2">
          <w:pgSz w:w="11906" w:h="16838" w:code="9"/>
          <w:pgMar w:top="992" w:right="1276" w:bottom="851" w:left="851" w:header="425" w:footer="709" w:gutter="0"/>
          <w:cols w:space="708"/>
          <w:docGrid w:linePitch="360"/>
        </w:sectPr>
      </w:pPr>
      <w:hyperlink r:id="rId44" w:history="1"/>
      <w:r w:rsidR="00124915">
        <w:rPr>
          <w:sz w:val="28"/>
        </w:rPr>
        <w:br/>
      </w:r>
    </w:p>
    <w:p w14:paraId="7670C8AF" w14:textId="77777777" w:rsidR="00C4670E" w:rsidRPr="006940F7" w:rsidRDefault="00C4670E">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lastRenderedPageBreak/>
        <w:t>Расчет</w:t>
      </w:r>
    </w:p>
    <w:p w14:paraId="5FCFD2B7" w14:textId="77777777" w:rsidR="00C4670E" w:rsidRPr="006940F7" w:rsidRDefault="00C4670E">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t>экономии от снижения потребления прочих энергоресурсов</w:t>
      </w:r>
    </w:p>
    <w:p w14:paraId="42D39B1C" w14:textId="77777777" w:rsidR="00C4670E" w:rsidRPr="00C4670E" w:rsidRDefault="00C4670E">
      <w:pPr>
        <w:pStyle w:val="ConsPlusNormal"/>
        <w:jc w:val="center"/>
        <w:rPr>
          <w:rFonts w:ascii="Times New Roman" w:hAnsi="Times New Roman" w:cs="Times New Roman"/>
          <w:sz w:val="20"/>
        </w:rPr>
      </w:pPr>
    </w:p>
    <w:tbl>
      <w:tblPr>
        <w:tblW w:w="1077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26"/>
        <w:gridCol w:w="709"/>
        <w:gridCol w:w="1842"/>
        <w:gridCol w:w="1843"/>
        <w:gridCol w:w="1843"/>
        <w:gridCol w:w="1843"/>
      </w:tblGrid>
      <w:tr w:rsidR="00C4670E" w:rsidRPr="00C4670E" w14:paraId="222DCEAA" w14:textId="77777777" w:rsidTr="00317E02">
        <w:tc>
          <w:tcPr>
            <w:tcW w:w="568" w:type="dxa"/>
          </w:tcPr>
          <w:p w14:paraId="4AF258D6" w14:textId="47BE0FE9" w:rsidR="00C4670E" w:rsidRPr="00C4670E" w:rsidRDefault="006940F7">
            <w:pPr>
              <w:pStyle w:val="ConsPlusNormal"/>
              <w:jc w:val="center"/>
              <w:rPr>
                <w:rFonts w:ascii="Times New Roman" w:hAnsi="Times New Roman" w:cs="Times New Roman"/>
                <w:sz w:val="20"/>
              </w:rPr>
            </w:pPr>
            <w:r>
              <w:rPr>
                <w:rFonts w:ascii="Times New Roman" w:hAnsi="Times New Roman" w:cs="Times New Roman"/>
                <w:sz w:val="20"/>
              </w:rPr>
              <w:t>№</w:t>
            </w:r>
            <w:r w:rsidR="00C4670E" w:rsidRPr="00C4670E">
              <w:rPr>
                <w:rFonts w:ascii="Times New Roman" w:hAnsi="Times New Roman" w:cs="Times New Roman"/>
                <w:sz w:val="20"/>
              </w:rPr>
              <w:t xml:space="preserve"> п.п.</w:t>
            </w:r>
          </w:p>
        </w:tc>
        <w:tc>
          <w:tcPr>
            <w:tcW w:w="2126" w:type="dxa"/>
          </w:tcPr>
          <w:p w14:paraId="4E46F783"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Показатели</w:t>
            </w:r>
          </w:p>
        </w:tc>
        <w:tc>
          <w:tcPr>
            <w:tcW w:w="709" w:type="dxa"/>
          </w:tcPr>
          <w:p w14:paraId="13923A67" w14:textId="1EF91474" w:rsidR="00C4670E" w:rsidRPr="00C4670E" w:rsidRDefault="00C4670E" w:rsidP="00317E02">
            <w:pPr>
              <w:pStyle w:val="ConsPlusNormal"/>
              <w:jc w:val="center"/>
              <w:rPr>
                <w:rFonts w:ascii="Times New Roman" w:hAnsi="Times New Roman" w:cs="Times New Roman"/>
                <w:sz w:val="20"/>
              </w:rPr>
            </w:pPr>
            <w:r w:rsidRPr="00C4670E">
              <w:rPr>
                <w:rFonts w:ascii="Times New Roman" w:hAnsi="Times New Roman" w:cs="Times New Roman"/>
                <w:sz w:val="20"/>
              </w:rPr>
              <w:t>Ед</w:t>
            </w:r>
            <w:r w:rsidR="00317E02">
              <w:rPr>
                <w:rFonts w:ascii="Times New Roman" w:hAnsi="Times New Roman" w:cs="Times New Roman"/>
                <w:sz w:val="20"/>
              </w:rPr>
              <w:t>.</w:t>
            </w:r>
            <w:r w:rsidRPr="00C4670E">
              <w:rPr>
                <w:rFonts w:ascii="Times New Roman" w:hAnsi="Times New Roman" w:cs="Times New Roman"/>
                <w:sz w:val="20"/>
              </w:rPr>
              <w:t xml:space="preserve"> изм</w:t>
            </w:r>
            <w:r w:rsidR="00317E02">
              <w:rPr>
                <w:rFonts w:ascii="Times New Roman" w:hAnsi="Times New Roman" w:cs="Times New Roman"/>
                <w:sz w:val="20"/>
              </w:rPr>
              <w:t>.</w:t>
            </w:r>
          </w:p>
        </w:tc>
        <w:tc>
          <w:tcPr>
            <w:tcW w:w="1842" w:type="dxa"/>
          </w:tcPr>
          <w:p w14:paraId="6BD744C7"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Базовый период регулирования, i - 4</w:t>
            </w:r>
          </w:p>
        </w:tc>
        <w:tc>
          <w:tcPr>
            <w:tcW w:w="1843" w:type="dxa"/>
          </w:tcPr>
          <w:p w14:paraId="3C766B72"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Базовый период регулирования, i - 3</w:t>
            </w:r>
          </w:p>
        </w:tc>
        <w:tc>
          <w:tcPr>
            <w:tcW w:w="1843" w:type="dxa"/>
          </w:tcPr>
          <w:p w14:paraId="2604D6A6"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Базовый период регулирования, i - 2</w:t>
            </w:r>
          </w:p>
        </w:tc>
        <w:tc>
          <w:tcPr>
            <w:tcW w:w="1843" w:type="dxa"/>
          </w:tcPr>
          <w:p w14:paraId="22AB56CE"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Базовый период регулирования, i - 1</w:t>
            </w:r>
          </w:p>
        </w:tc>
      </w:tr>
      <w:tr w:rsidR="00C4670E" w:rsidRPr="00C4670E" w14:paraId="14FAFE52" w14:textId="77777777" w:rsidTr="00317E02">
        <w:tc>
          <w:tcPr>
            <w:tcW w:w="568" w:type="dxa"/>
          </w:tcPr>
          <w:p w14:paraId="525E2194"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1</w:t>
            </w:r>
          </w:p>
        </w:tc>
        <w:tc>
          <w:tcPr>
            <w:tcW w:w="2126" w:type="dxa"/>
          </w:tcPr>
          <w:p w14:paraId="003B1219"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2</w:t>
            </w:r>
          </w:p>
        </w:tc>
        <w:tc>
          <w:tcPr>
            <w:tcW w:w="709" w:type="dxa"/>
          </w:tcPr>
          <w:p w14:paraId="7531E8B3"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3</w:t>
            </w:r>
          </w:p>
        </w:tc>
        <w:tc>
          <w:tcPr>
            <w:tcW w:w="1842" w:type="dxa"/>
          </w:tcPr>
          <w:p w14:paraId="16B90DE6"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4</w:t>
            </w:r>
          </w:p>
        </w:tc>
        <w:tc>
          <w:tcPr>
            <w:tcW w:w="1843" w:type="dxa"/>
          </w:tcPr>
          <w:p w14:paraId="5456DD96"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5</w:t>
            </w:r>
          </w:p>
        </w:tc>
        <w:tc>
          <w:tcPr>
            <w:tcW w:w="1843" w:type="dxa"/>
          </w:tcPr>
          <w:p w14:paraId="237FA3B4"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6</w:t>
            </w:r>
          </w:p>
        </w:tc>
        <w:tc>
          <w:tcPr>
            <w:tcW w:w="1843" w:type="dxa"/>
          </w:tcPr>
          <w:p w14:paraId="72B7EC8E"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7</w:t>
            </w:r>
          </w:p>
        </w:tc>
      </w:tr>
      <w:tr w:rsidR="00C4670E" w:rsidRPr="00C4670E" w14:paraId="6D63C63F" w14:textId="77777777" w:rsidTr="00317E02">
        <w:tc>
          <w:tcPr>
            <w:tcW w:w="568" w:type="dxa"/>
          </w:tcPr>
          <w:p w14:paraId="7BFB57A4"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1</w:t>
            </w:r>
          </w:p>
        </w:tc>
        <w:tc>
          <w:tcPr>
            <w:tcW w:w="2126" w:type="dxa"/>
          </w:tcPr>
          <w:p w14:paraId="745E3632" w14:textId="77777777" w:rsidR="00C4670E" w:rsidRPr="00C4670E" w:rsidRDefault="00C4670E">
            <w:pPr>
              <w:pStyle w:val="ConsPlusNormal"/>
              <w:rPr>
                <w:rFonts w:ascii="Times New Roman" w:hAnsi="Times New Roman" w:cs="Times New Roman"/>
                <w:sz w:val="20"/>
              </w:rPr>
            </w:pPr>
            <w:r w:rsidRPr="00C4670E">
              <w:rPr>
                <w:rFonts w:ascii="Times New Roman" w:hAnsi="Times New Roman" w:cs="Times New Roman"/>
                <w:sz w:val="20"/>
              </w:rPr>
              <w:t>Фактический объем полезного отпуска тепловой энергии</w:t>
            </w:r>
          </w:p>
        </w:tc>
        <w:tc>
          <w:tcPr>
            <w:tcW w:w="709" w:type="dxa"/>
          </w:tcPr>
          <w:p w14:paraId="5D5213AC" w14:textId="77777777" w:rsidR="00C4670E" w:rsidRPr="00C4670E" w:rsidRDefault="00C4670E">
            <w:pPr>
              <w:pStyle w:val="ConsPlusNormal"/>
              <w:jc w:val="both"/>
              <w:rPr>
                <w:rFonts w:ascii="Times New Roman" w:hAnsi="Times New Roman" w:cs="Times New Roman"/>
                <w:sz w:val="20"/>
              </w:rPr>
            </w:pPr>
          </w:p>
        </w:tc>
        <w:tc>
          <w:tcPr>
            <w:tcW w:w="1842" w:type="dxa"/>
          </w:tcPr>
          <w:p w14:paraId="30C9A2E6" w14:textId="77777777" w:rsidR="00C4670E" w:rsidRPr="00C4670E" w:rsidRDefault="00C4670E">
            <w:pPr>
              <w:pStyle w:val="ConsPlusNormal"/>
              <w:jc w:val="both"/>
              <w:rPr>
                <w:rFonts w:ascii="Times New Roman" w:hAnsi="Times New Roman" w:cs="Times New Roman"/>
                <w:sz w:val="20"/>
              </w:rPr>
            </w:pPr>
          </w:p>
        </w:tc>
        <w:tc>
          <w:tcPr>
            <w:tcW w:w="1843" w:type="dxa"/>
          </w:tcPr>
          <w:p w14:paraId="427B1D3C" w14:textId="77777777" w:rsidR="00C4670E" w:rsidRPr="00C4670E" w:rsidRDefault="00C4670E">
            <w:pPr>
              <w:pStyle w:val="ConsPlusNormal"/>
              <w:jc w:val="both"/>
              <w:rPr>
                <w:rFonts w:ascii="Times New Roman" w:hAnsi="Times New Roman" w:cs="Times New Roman"/>
                <w:sz w:val="20"/>
              </w:rPr>
            </w:pPr>
          </w:p>
        </w:tc>
        <w:tc>
          <w:tcPr>
            <w:tcW w:w="1843" w:type="dxa"/>
          </w:tcPr>
          <w:p w14:paraId="081D4BCF" w14:textId="77777777" w:rsidR="00C4670E" w:rsidRPr="00C4670E" w:rsidRDefault="00C4670E">
            <w:pPr>
              <w:pStyle w:val="ConsPlusNormal"/>
              <w:jc w:val="both"/>
              <w:rPr>
                <w:rFonts w:ascii="Times New Roman" w:hAnsi="Times New Roman" w:cs="Times New Roman"/>
                <w:sz w:val="20"/>
              </w:rPr>
            </w:pPr>
          </w:p>
        </w:tc>
        <w:tc>
          <w:tcPr>
            <w:tcW w:w="1843" w:type="dxa"/>
          </w:tcPr>
          <w:p w14:paraId="66F202D6" w14:textId="77777777" w:rsidR="00C4670E" w:rsidRPr="00C4670E" w:rsidRDefault="00C4670E">
            <w:pPr>
              <w:pStyle w:val="ConsPlusNormal"/>
              <w:jc w:val="both"/>
              <w:rPr>
                <w:rFonts w:ascii="Times New Roman" w:hAnsi="Times New Roman" w:cs="Times New Roman"/>
                <w:sz w:val="20"/>
              </w:rPr>
            </w:pPr>
          </w:p>
        </w:tc>
      </w:tr>
      <w:tr w:rsidR="00C4670E" w:rsidRPr="00C4670E" w14:paraId="5D997F4B" w14:textId="77777777" w:rsidTr="00317E02">
        <w:tc>
          <w:tcPr>
            <w:tcW w:w="568" w:type="dxa"/>
          </w:tcPr>
          <w:p w14:paraId="27B95E6B"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2</w:t>
            </w:r>
          </w:p>
        </w:tc>
        <w:tc>
          <w:tcPr>
            <w:tcW w:w="2126" w:type="dxa"/>
          </w:tcPr>
          <w:p w14:paraId="0D67E858" w14:textId="77777777" w:rsidR="00C4670E" w:rsidRPr="00C4670E" w:rsidRDefault="00C4670E">
            <w:pPr>
              <w:pStyle w:val="ConsPlusNormal"/>
              <w:rPr>
                <w:rFonts w:ascii="Times New Roman" w:hAnsi="Times New Roman" w:cs="Times New Roman"/>
                <w:sz w:val="20"/>
              </w:rPr>
            </w:pPr>
            <w:r w:rsidRPr="00C4670E">
              <w:rPr>
                <w:rFonts w:ascii="Times New Roman" w:hAnsi="Times New Roman" w:cs="Times New Roman"/>
                <w:sz w:val="20"/>
              </w:rPr>
              <w:t>Объем полезного отпуска тепловой энергии, учтенный при расчете цен (тарифов) в году</w:t>
            </w:r>
          </w:p>
        </w:tc>
        <w:tc>
          <w:tcPr>
            <w:tcW w:w="709" w:type="dxa"/>
          </w:tcPr>
          <w:p w14:paraId="664937A8" w14:textId="77777777" w:rsidR="00C4670E" w:rsidRPr="00C4670E" w:rsidRDefault="00C4670E">
            <w:pPr>
              <w:pStyle w:val="ConsPlusNormal"/>
              <w:jc w:val="both"/>
              <w:rPr>
                <w:rFonts w:ascii="Times New Roman" w:hAnsi="Times New Roman" w:cs="Times New Roman"/>
                <w:sz w:val="20"/>
              </w:rPr>
            </w:pPr>
          </w:p>
        </w:tc>
        <w:tc>
          <w:tcPr>
            <w:tcW w:w="1842" w:type="dxa"/>
          </w:tcPr>
          <w:p w14:paraId="21E91102" w14:textId="77777777" w:rsidR="00C4670E" w:rsidRPr="00C4670E" w:rsidRDefault="00C4670E">
            <w:pPr>
              <w:pStyle w:val="ConsPlusNormal"/>
              <w:jc w:val="both"/>
              <w:rPr>
                <w:rFonts w:ascii="Times New Roman" w:hAnsi="Times New Roman" w:cs="Times New Roman"/>
                <w:sz w:val="20"/>
              </w:rPr>
            </w:pPr>
          </w:p>
        </w:tc>
        <w:tc>
          <w:tcPr>
            <w:tcW w:w="1843" w:type="dxa"/>
          </w:tcPr>
          <w:p w14:paraId="053E3F90" w14:textId="77777777" w:rsidR="00C4670E" w:rsidRPr="00C4670E" w:rsidRDefault="00C4670E">
            <w:pPr>
              <w:pStyle w:val="ConsPlusNormal"/>
              <w:jc w:val="both"/>
              <w:rPr>
                <w:rFonts w:ascii="Times New Roman" w:hAnsi="Times New Roman" w:cs="Times New Roman"/>
                <w:sz w:val="20"/>
              </w:rPr>
            </w:pPr>
          </w:p>
        </w:tc>
        <w:tc>
          <w:tcPr>
            <w:tcW w:w="1843" w:type="dxa"/>
          </w:tcPr>
          <w:p w14:paraId="401935E1" w14:textId="77777777" w:rsidR="00C4670E" w:rsidRPr="00C4670E" w:rsidRDefault="00C4670E">
            <w:pPr>
              <w:pStyle w:val="ConsPlusNormal"/>
              <w:jc w:val="both"/>
              <w:rPr>
                <w:rFonts w:ascii="Times New Roman" w:hAnsi="Times New Roman" w:cs="Times New Roman"/>
                <w:sz w:val="20"/>
              </w:rPr>
            </w:pPr>
          </w:p>
        </w:tc>
        <w:tc>
          <w:tcPr>
            <w:tcW w:w="1843" w:type="dxa"/>
          </w:tcPr>
          <w:p w14:paraId="2234C5EB" w14:textId="77777777" w:rsidR="00C4670E" w:rsidRPr="00C4670E" w:rsidRDefault="00C4670E">
            <w:pPr>
              <w:pStyle w:val="ConsPlusNormal"/>
              <w:jc w:val="both"/>
              <w:rPr>
                <w:rFonts w:ascii="Times New Roman" w:hAnsi="Times New Roman" w:cs="Times New Roman"/>
                <w:sz w:val="20"/>
              </w:rPr>
            </w:pPr>
          </w:p>
        </w:tc>
      </w:tr>
      <w:tr w:rsidR="00C4670E" w:rsidRPr="00C4670E" w14:paraId="02330A9A" w14:textId="77777777" w:rsidTr="00317E02">
        <w:tc>
          <w:tcPr>
            <w:tcW w:w="568" w:type="dxa"/>
          </w:tcPr>
          <w:p w14:paraId="64B53F8E"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3</w:t>
            </w:r>
          </w:p>
        </w:tc>
        <w:tc>
          <w:tcPr>
            <w:tcW w:w="2126" w:type="dxa"/>
          </w:tcPr>
          <w:p w14:paraId="1854063A" w14:textId="77777777" w:rsidR="00C4670E" w:rsidRPr="00C4670E" w:rsidRDefault="00C4670E">
            <w:pPr>
              <w:pStyle w:val="ConsPlusNormal"/>
              <w:rPr>
                <w:rFonts w:ascii="Times New Roman" w:hAnsi="Times New Roman" w:cs="Times New Roman"/>
                <w:sz w:val="20"/>
              </w:rPr>
            </w:pPr>
            <w:r w:rsidRPr="00C4670E">
              <w:rPr>
                <w:rFonts w:ascii="Times New Roman" w:hAnsi="Times New Roman" w:cs="Times New Roman"/>
                <w:sz w:val="20"/>
              </w:rPr>
              <w:t>Объем потребления энергетического ресурса, учтенный при установлении цен (тарифов)</w:t>
            </w:r>
          </w:p>
        </w:tc>
        <w:tc>
          <w:tcPr>
            <w:tcW w:w="709" w:type="dxa"/>
          </w:tcPr>
          <w:p w14:paraId="6A7F982A" w14:textId="77777777" w:rsidR="00C4670E" w:rsidRPr="00C4670E" w:rsidRDefault="00C4670E">
            <w:pPr>
              <w:pStyle w:val="ConsPlusNormal"/>
              <w:jc w:val="both"/>
              <w:rPr>
                <w:rFonts w:ascii="Times New Roman" w:hAnsi="Times New Roman" w:cs="Times New Roman"/>
                <w:sz w:val="20"/>
              </w:rPr>
            </w:pPr>
          </w:p>
        </w:tc>
        <w:tc>
          <w:tcPr>
            <w:tcW w:w="1842" w:type="dxa"/>
          </w:tcPr>
          <w:p w14:paraId="3BFD6CD5" w14:textId="77777777" w:rsidR="00C4670E" w:rsidRPr="00C4670E" w:rsidRDefault="00C4670E">
            <w:pPr>
              <w:pStyle w:val="ConsPlusNormal"/>
              <w:jc w:val="both"/>
              <w:rPr>
                <w:rFonts w:ascii="Times New Roman" w:hAnsi="Times New Roman" w:cs="Times New Roman"/>
                <w:sz w:val="20"/>
              </w:rPr>
            </w:pPr>
          </w:p>
        </w:tc>
        <w:tc>
          <w:tcPr>
            <w:tcW w:w="1843" w:type="dxa"/>
          </w:tcPr>
          <w:p w14:paraId="0444FE99" w14:textId="77777777" w:rsidR="00C4670E" w:rsidRPr="00C4670E" w:rsidRDefault="00C4670E">
            <w:pPr>
              <w:pStyle w:val="ConsPlusNormal"/>
              <w:jc w:val="both"/>
              <w:rPr>
                <w:rFonts w:ascii="Times New Roman" w:hAnsi="Times New Roman" w:cs="Times New Roman"/>
                <w:sz w:val="20"/>
              </w:rPr>
            </w:pPr>
          </w:p>
        </w:tc>
        <w:tc>
          <w:tcPr>
            <w:tcW w:w="1843" w:type="dxa"/>
          </w:tcPr>
          <w:p w14:paraId="65E7F78A" w14:textId="77777777" w:rsidR="00C4670E" w:rsidRPr="00C4670E" w:rsidRDefault="00C4670E">
            <w:pPr>
              <w:pStyle w:val="ConsPlusNormal"/>
              <w:jc w:val="both"/>
              <w:rPr>
                <w:rFonts w:ascii="Times New Roman" w:hAnsi="Times New Roman" w:cs="Times New Roman"/>
                <w:sz w:val="20"/>
              </w:rPr>
            </w:pPr>
          </w:p>
        </w:tc>
        <w:tc>
          <w:tcPr>
            <w:tcW w:w="1843" w:type="dxa"/>
          </w:tcPr>
          <w:p w14:paraId="0F105FAC" w14:textId="77777777" w:rsidR="00C4670E" w:rsidRPr="00C4670E" w:rsidRDefault="00C4670E">
            <w:pPr>
              <w:pStyle w:val="ConsPlusNormal"/>
              <w:jc w:val="both"/>
              <w:rPr>
                <w:rFonts w:ascii="Times New Roman" w:hAnsi="Times New Roman" w:cs="Times New Roman"/>
                <w:sz w:val="20"/>
              </w:rPr>
            </w:pPr>
          </w:p>
        </w:tc>
      </w:tr>
      <w:tr w:rsidR="00C4670E" w:rsidRPr="00C4670E" w14:paraId="35C4C65C" w14:textId="77777777" w:rsidTr="00317E02">
        <w:tc>
          <w:tcPr>
            <w:tcW w:w="568" w:type="dxa"/>
          </w:tcPr>
          <w:p w14:paraId="7B2A6380"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4</w:t>
            </w:r>
          </w:p>
        </w:tc>
        <w:tc>
          <w:tcPr>
            <w:tcW w:w="2126" w:type="dxa"/>
          </w:tcPr>
          <w:p w14:paraId="24381021" w14:textId="77777777" w:rsidR="00C4670E" w:rsidRPr="00C4670E" w:rsidRDefault="00C4670E">
            <w:pPr>
              <w:pStyle w:val="ConsPlusNormal"/>
              <w:rPr>
                <w:rFonts w:ascii="Times New Roman" w:hAnsi="Times New Roman" w:cs="Times New Roman"/>
                <w:sz w:val="20"/>
              </w:rPr>
            </w:pPr>
            <w:r w:rsidRPr="00C4670E">
              <w:rPr>
                <w:rFonts w:ascii="Times New Roman" w:hAnsi="Times New Roman" w:cs="Times New Roman"/>
                <w:sz w:val="20"/>
              </w:rPr>
              <w:t>Фактический объем потребления энергетического ресурса</w:t>
            </w:r>
          </w:p>
        </w:tc>
        <w:tc>
          <w:tcPr>
            <w:tcW w:w="709" w:type="dxa"/>
          </w:tcPr>
          <w:p w14:paraId="15CF7850" w14:textId="77777777" w:rsidR="00C4670E" w:rsidRPr="00C4670E" w:rsidRDefault="00C4670E">
            <w:pPr>
              <w:pStyle w:val="ConsPlusNormal"/>
              <w:jc w:val="both"/>
              <w:rPr>
                <w:rFonts w:ascii="Times New Roman" w:hAnsi="Times New Roman" w:cs="Times New Roman"/>
                <w:sz w:val="20"/>
              </w:rPr>
            </w:pPr>
          </w:p>
        </w:tc>
        <w:tc>
          <w:tcPr>
            <w:tcW w:w="1842" w:type="dxa"/>
          </w:tcPr>
          <w:p w14:paraId="534762FD" w14:textId="77777777" w:rsidR="00C4670E" w:rsidRPr="00C4670E" w:rsidRDefault="00C4670E">
            <w:pPr>
              <w:pStyle w:val="ConsPlusNormal"/>
              <w:jc w:val="both"/>
              <w:rPr>
                <w:rFonts w:ascii="Times New Roman" w:hAnsi="Times New Roman" w:cs="Times New Roman"/>
                <w:sz w:val="20"/>
              </w:rPr>
            </w:pPr>
          </w:p>
        </w:tc>
        <w:tc>
          <w:tcPr>
            <w:tcW w:w="1843" w:type="dxa"/>
          </w:tcPr>
          <w:p w14:paraId="74AD5A26" w14:textId="77777777" w:rsidR="00C4670E" w:rsidRPr="00C4670E" w:rsidRDefault="00C4670E">
            <w:pPr>
              <w:pStyle w:val="ConsPlusNormal"/>
              <w:jc w:val="both"/>
              <w:rPr>
                <w:rFonts w:ascii="Times New Roman" w:hAnsi="Times New Roman" w:cs="Times New Roman"/>
                <w:sz w:val="20"/>
              </w:rPr>
            </w:pPr>
          </w:p>
        </w:tc>
        <w:tc>
          <w:tcPr>
            <w:tcW w:w="1843" w:type="dxa"/>
          </w:tcPr>
          <w:p w14:paraId="396866A1" w14:textId="77777777" w:rsidR="00C4670E" w:rsidRPr="00C4670E" w:rsidRDefault="00C4670E">
            <w:pPr>
              <w:pStyle w:val="ConsPlusNormal"/>
              <w:jc w:val="both"/>
              <w:rPr>
                <w:rFonts w:ascii="Times New Roman" w:hAnsi="Times New Roman" w:cs="Times New Roman"/>
                <w:sz w:val="20"/>
              </w:rPr>
            </w:pPr>
          </w:p>
        </w:tc>
        <w:tc>
          <w:tcPr>
            <w:tcW w:w="1843" w:type="dxa"/>
          </w:tcPr>
          <w:p w14:paraId="75360E05" w14:textId="77777777" w:rsidR="00C4670E" w:rsidRPr="00C4670E" w:rsidRDefault="00C4670E">
            <w:pPr>
              <w:pStyle w:val="ConsPlusNormal"/>
              <w:jc w:val="both"/>
              <w:rPr>
                <w:rFonts w:ascii="Times New Roman" w:hAnsi="Times New Roman" w:cs="Times New Roman"/>
                <w:sz w:val="20"/>
              </w:rPr>
            </w:pPr>
          </w:p>
        </w:tc>
      </w:tr>
      <w:tr w:rsidR="00C4670E" w:rsidRPr="00C4670E" w14:paraId="086E53AC" w14:textId="77777777" w:rsidTr="00317E02">
        <w:tc>
          <w:tcPr>
            <w:tcW w:w="568" w:type="dxa"/>
          </w:tcPr>
          <w:p w14:paraId="58FA8AAA"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5</w:t>
            </w:r>
          </w:p>
        </w:tc>
        <w:tc>
          <w:tcPr>
            <w:tcW w:w="2126" w:type="dxa"/>
          </w:tcPr>
          <w:p w14:paraId="1EA69465" w14:textId="77777777" w:rsidR="00C4670E" w:rsidRPr="00C4670E" w:rsidRDefault="00C4670E">
            <w:pPr>
              <w:pStyle w:val="ConsPlusNormal"/>
              <w:rPr>
                <w:rFonts w:ascii="Times New Roman" w:hAnsi="Times New Roman" w:cs="Times New Roman"/>
                <w:sz w:val="20"/>
              </w:rPr>
            </w:pPr>
            <w:r w:rsidRPr="00C4670E">
              <w:rPr>
                <w:rFonts w:ascii="Times New Roman" w:hAnsi="Times New Roman" w:cs="Times New Roman"/>
                <w:sz w:val="20"/>
              </w:rPr>
              <w:t>Фактическая стоимость приобретения (производства) единицы энергетического ресурса</w:t>
            </w:r>
          </w:p>
        </w:tc>
        <w:tc>
          <w:tcPr>
            <w:tcW w:w="709" w:type="dxa"/>
          </w:tcPr>
          <w:p w14:paraId="7797AB19" w14:textId="77777777" w:rsidR="00C4670E" w:rsidRPr="00C4670E" w:rsidRDefault="00C4670E">
            <w:pPr>
              <w:pStyle w:val="ConsPlusNormal"/>
              <w:jc w:val="both"/>
              <w:rPr>
                <w:rFonts w:ascii="Times New Roman" w:hAnsi="Times New Roman" w:cs="Times New Roman"/>
                <w:sz w:val="20"/>
              </w:rPr>
            </w:pPr>
          </w:p>
        </w:tc>
        <w:tc>
          <w:tcPr>
            <w:tcW w:w="1842" w:type="dxa"/>
          </w:tcPr>
          <w:p w14:paraId="108BD812" w14:textId="77777777" w:rsidR="00C4670E" w:rsidRPr="00C4670E" w:rsidRDefault="00C4670E">
            <w:pPr>
              <w:pStyle w:val="ConsPlusNormal"/>
              <w:jc w:val="both"/>
              <w:rPr>
                <w:rFonts w:ascii="Times New Roman" w:hAnsi="Times New Roman" w:cs="Times New Roman"/>
                <w:sz w:val="20"/>
              </w:rPr>
            </w:pPr>
          </w:p>
        </w:tc>
        <w:tc>
          <w:tcPr>
            <w:tcW w:w="1843" w:type="dxa"/>
          </w:tcPr>
          <w:p w14:paraId="5FECD2EC" w14:textId="77777777" w:rsidR="00C4670E" w:rsidRPr="00C4670E" w:rsidRDefault="00C4670E">
            <w:pPr>
              <w:pStyle w:val="ConsPlusNormal"/>
              <w:jc w:val="both"/>
              <w:rPr>
                <w:rFonts w:ascii="Times New Roman" w:hAnsi="Times New Roman" w:cs="Times New Roman"/>
                <w:sz w:val="20"/>
              </w:rPr>
            </w:pPr>
          </w:p>
        </w:tc>
        <w:tc>
          <w:tcPr>
            <w:tcW w:w="1843" w:type="dxa"/>
          </w:tcPr>
          <w:p w14:paraId="1B64A445" w14:textId="77777777" w:rsidR="00C4670E" w:rsidRPr="00C4670E" w:rsidRDefault="00C4670E">
            <w:pPr>
              <w:pStyle w:val="ConsPlusNormal"/>
              <w:jc w:val="both"/>
              <w:rPr>
                <w:rFonts w:ascii="Times New Roman" w:hAnsi="Times New Roman" w:cs="Times New Roman"/>
                <w:sz w:val="20"/>
              </w:rPr>
            </w:pPr>
          </w:p>
        </w:tc>
        <w:tc>
          <w:tcPr>
            <w:tcW w:w="1843" w:type="dxa"/>
          </w:tcPr>
          <w:p w14:paraId="7EFE9A31" w14:textId="77777777" w:rsidR="00C4670E" w:rsidRPr="00C4670E" w:rsidRDefault="00C4670E">
            <w:pPr>
              <w:pStyle w:val="ConsPlusNormal"/>
              <w:jc w:val="both"/>
              <w:rPr>
                <w:rFonts w:ascii="Times New Roman" w:hAnsi="Times New Roman" w:cs="Times New Roman"/>
                <w:sz w:val="20"/>
              </w:rPr>
            </w:pPr>
          </w:p>
        </w:tc>
      </w:tr>
      <w:tr w:rsidR="00C4670E" w:rsidRPr="00C4670E" w14:paraId="6A00F2F9" w14:textId="77777777" w:rsidTr="00317E02">
        <w:tc>
          <w:tcPr>
            <w:tcW w:w="568" w:type="dxa"/>
          </w:tcPr>
          <w:p w14:paraId="0B8CA95B" w14:textId="77777777" w:rsidR="00C4670E" w:rsidRPr="00C4670E" w:rsidRDefault="00C4670E">
            <w:pPr>
              <w:pStyle w:val="ConsPlusNormal"/>
              <w:jc w:val="center"/>
              <w:rPr>
                <w:rFonts w:ascii="Times New Roman" w:hAnsi="Times New Roman" w:cs="Times New Roman"/>
                <w:sz w:val="20"/>
              </w:rPr>
            </w:pPr>
            <w:r w:rsidRPr="00C4670E">
              <w:rPr>
                <w:rFonts w:ascii="Times New Roman" w:hAnsi="Times New Roman" w:cs="Times New Roman"/>
                <w:sz w:val="20"/>
              </w:rPr>
              <w:t>6</w:t>
            </w:r>
          </w:p>
        </w:tc>
        <w:tc>
          <w:tcPr>
            <w:tcW w:w="2126" w:type="dxa"/>
          </w:tcPr>
          <w:p w14:paraId="2E49C08E" w14:textId="77777777" w:rsidR="00C4670E" w:rsidRPr="00C4670E" w:rsidRDefault="00C4670E">
            <w:pPr>
              <w:pStyle w:val="ConsPlusNormal"/>
              <w:rPr>
                <w:rFonts w:ascii="Times New Roman" w:hAnsi="Times New Roman" w:cs="Times New Roman"/>
                <w:sz w:val="20"/>
              </w:rPr>
            </w:pPr>
            <w:r w:rsidRPr="00C4670E">
              <w:rPr>
                <w:rFonts w:ascii="Times New Roman" w:hAnsi="Times New Roman" w:cs="Times New Roman"/>
                <w:sz w:val="20"/>
              </w:rPr>
              <w:t>Экономия от снижения потребления энергетического ресурса</w:t>
            </w:r>
          </w:p>
        </w:tc>
        <w:tc>
          <w:tcPr>
            <w:tcW w:w="709" w:type="dxa"/>
          </w:tcPr>
          <w:p w14:paraId="5E6CDFC6" w14:textId="77777777" w:rsidR="00C4670E" w:rsidRPr="00C4670E" w:rsidRDefault="00C4670E">
            <w:pPr>
              <w:pStyle w:val="ConsPlusNormal"/>
              <w:jc w:val="both"/>
              <w:rPr>
                <w:rFonts w:ascii="Times New Roman" w:hAnsi="Times New Roman" w:cs="Times New Roman"/>
                <w:sz w:val="20"/>
              </w:rPr>
            </w:pPr>
          </w:p>
        </w:tc>
        <w:tc>
          <w:tcPr>
            <w:tcW w:w="1842" w:type="dxa"/>
          </w:tcPr>
          <w:p w14:paraId="11D1A71E" w14:textId="77777777" w:rsidR="00C4670E" w:rsidRPr="00C4670E" w:rsidRDefault="00C4670E">
            <w:pPr>
              <w:pStyle w:val="ConsPlusNormal"/>
              <w:jc w:val="both"/>
              <w:rPr>
                <w:rFonts w:ascii="Times New Roman" w:hAnsi="Times New Roman" w:cs="Times New Roman"/>
                <w:sz w:val="20"/>
              </w:rPr>
            </w:pPr>
          </w:p>
        </w:tc>
        <w:tc>
          <w:tcPr>
            <w:tcW w:w="1843" w:type="dxa"/>
          </w:tcPr>
          <w:p w14:paraId="3304EADD" w14:textId="77777777" w:rsidR="00C4670E" w:rsidRPr="00C4670E" w:rsidRDefault="00C4670E">
            <w:pPr>
              <w:pStyle w:val="ConsPlusNormal"/>
              <w:jc w:val="both"/>
              <w:rPr>
                <w:rFonts w:ascii="Times New Roman" w:hAnsi="Times New Roman" w:cs="Times New Roman"/>
                <w:sz w:val="20"/>
              </w:rPr>
            </w:pPr>
          </w:p>
        </w:tc>
        <w:tc>
          <w:tcPr>
            <w:tcW w:w="1843" w:type="dxa"/>
          </w:tcPr>
          <w:p w14:paraId="5EB2E644" w14:textId="77777777" w:rsidR="00C4670E" w:rsidRPr="00C4670E" w:rsidRDefault="00C4670E">
            <w:pPr>
              <w:pStyle w:val="ConsPlusNormal"/>
              <w:jc w:val="both"/>
              <w:rPr>
                <w:rFonts w:ascii="Times New Roman" w:hAnsi="Times New Roman" w:cs="Times New Roman"/>
                <w:sz w:val="20"/>
              </w:rPr>
            </w:pPr>
          </w:p>
        </w:tc>
        <w:tc>
          <w:tcPr>
            <w:tcW w:w="1843" w:type="dxa"/>
          </w:tcPr>
          <w:p w14:paraId="1038B192" w14:textId="77777777" w:rsidR="00C4670E" w:rsidRPr="00C4670E" w:rsidRDefault="00C4670E">
            <w:pPr>
              <w:rPr>
                <w:rFonts w:ascii="Times New Roman" w:hAnsi="Times New Roman" w:cs="Times New Roman"/>
                <w:sz w:val="20"/>
                <w:szCs w:val="20"/>
              </w:rPr>
            </w:pPr>
          </w:p>
        </w:tc>
      </w:tr>
    </w:tbl>
    <w:p w14:paraId="4176187E" w14:textId="77777777" w:rsidR="00C4670E" w:rsidRDefault="004C6A4B">
      <w:pPr>
        <w:pStyle w:val="ConsPlusNormal"/>
      </w:pPr>
      <w:hyperlink r:id="rId45" w:history="1">
        <w:r w:rsidR="00C4670E">
          <w:rPr>
            <w:i/>
            <w:color w:val="0000FF"/>
          </w:rPr>
          <w:br/>
        </w:r>
      </w:hyperlink>
      <w:r w:rsidR="00C4670E">
        <w:br/>
      </w:r>
    </w:p>
    <w:p w14:paraId="6A967209" w14:textId="77777777" w:rsidR="00124915" w:rsidRDefault="00124915">
      <w:pPr>
        <w:pStyle w:val="ConsPlusNormal"/>
      </w:pPr>
    </w:p>
    <w:p w14:paraId="28A1C26D" w14:textId="77777777" w:rsidR="0028286E" w:rsidRDefault="0028286E" w:rsidP="00124915">
      <w:pPr>
        <w:widowControl w:val="0"/>
        <w:autoSpaceDE w:val="0"/>
        <w:autoSpaceDN w:val="0"/>
        <w:spacing w:after="0" w:line="240" w:lineRule="auto"/>
        <w:jc w:val="center"/>
        <w:rPr>
          <w:rFonts w:ascii="Calibri" w:eastAsia="Times New Roman" w:hAnsi="Calibri" w:cs="Calibri"/>
          <w:sz w:val="28"/>
          <w:szCs w:val="28"/>
          <w:lang w:eastAsia="ru-RU"/>
        </w:rPr>
        <w:sectPr w:rsidR="0028286E" w:rsidSect="006A75E2">
          <w:pgSz w:w="11906" w:h="16838" w:code="9"/>
          <w:pgMar w:top="992" w:right="1276" w:bottom="851" w:left="851" w:header="425" w:footer="709" w:gutter="0"/>
          <w:cols w:space="708"/>
          <w:docGrid w:linePitch="360"/>
        </w:sectPr>
      </w:pPr>
    </w:p>
    <w:p w14:paraId="60AC8C70" w14:textId="77777777" w:rsidR="0028286E" w:rsidRPr="006940F7" w:rsidRDefault="0028286E">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lastRenderedPageBreak/>
        <w:t>Расчет</w:t>
      </w:r>
    </w:p>
    <w:p w14:paraId="56949168" w14:textId="77777777" w:rsidR="0028286E" w:rsidRPr="006940F7" w:rsidRDefault="0028286E">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t>экономии от снижения потребления энергоресурсов,</w:t>
      </w:r>
    </w:p>
    <w:p w14:paraId="1C9B3221" w14:textId="77777777" w:rsidR="0028286E" w:rsidRPr="006940F7" w:rsidRDefault="0028286E">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t>учитываемой при формировании необходимой валовой выручки</w:t>
      </w:r>
    </w:p>
    <w:p w14:paraId="08DECC52" w14:textId="77777777" w:rsidR="0028286E" w:rsidRPr="006940F7" w:rsidRDefault="0028286E">
      <w:pPr>
        <w:pStyle w:val="ConsPlusNormal"/>
        <w:jc w:val="center"/>
        <w:rPr>
          <w:rFonts w:ascii="Times New Roman" w:hAnsi="Times New Roman" w:cs="Times New Roman"/>
          <w:sz w:val="28"/>
          <w:szCs w:val="28"/>
        </w:rPr>
      </w:pPr>
      <w:r w:rsidRPr="006940F7">
        <w:rPr>
          <w:rFonts w:ascii="Times New Roman" w:hAnsi="Times New Roman" w:cs="Times New Roman"/>
          <w:sz w:val="28"/>
          <w:szCs w:val="28"/>
        </w:rPr>
        <w:t>методом экономически обоснованных расходов</w:t>
      </w:r>
    </w:p>
    <w:p w14:paraId="66511F55" w14:textId="77777777" w:rsidR="0028286E" w:rsidRPr="0028286E" w:rsidRDefault="0028286E">
      <w:pPr>
        <w:pStyle w:val="ConsPlusNormal"/>
        <w:jc w:val="center"/>
        <w:rPr>
          <w:rFonts w:ascii="Times New Roman" w:hAnsi="Times New Roman" w:cs="Times New Roman"/>
          <w:sz w:val="20"/>
        </w:rPr>
      </w:pPr>
    </w:p>
    <w:tbl>
      <w:tblPr>
        <w:tblW w:w="1130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8"/>
        <w:gridCol w:w="1188"/>
        <w:gridCol w:w="1485"/>
        <w:gridCol w:w="1485"/>
        <w:gridCol w:w="1485"/>
        <w:gridCol w:w="1485"/>
        <w:gridCol w:w="1485"/>
      </w:tblGrid>
      <w:tr w:rsidR="0028286E" w:rsidRPr="0028286E" w14:paraId="2CBC912C" w14:textId="77777777" w:rsidTr="0028286E">
        <w:tc>
          <w:tcPr>
            <w:tcW w:w="425" w:type="dxa"/>
          </w:tcPr>
          <w:p w14:paraId="512BECE6" w14:textId="786B2559" w:rsidR="0028286E" w:rsidRPr="0028286E" w:rsidRDefault="006940F7">
            <w:pPr>
              <w:pStyle w:val="ConsPlusNormal"/>
              <w:jc w:val="center"/>
              <w:rPr>
                <w:rFonts w:ascii="Times New Roman" w:hAnsi="Times New Roman" w:cs="Times New Roman"/>
                <w:sz w:val="20"/>
              </w:rPr>
            </w:pPr>
            <w:r>
              <w:rPr>
                <w:rFonts w:ascii="Times New Roman" w:hAnsi="Times New Roman" w:cs="Times New Roman"/>
                <w:sz w:val="20"/>
              </w:rPr>
              <w:t>№</w:t>
            </w:r>
            <w:r w:rsidR="0028286E" w:rsidRPr="0028286E">
              <w:rPr>
                <w:rFonts w:ascii="Times New Roman" w:hAnsi="Times New Roman" w:cs="Times New Roman"/>
                <w:sz w:val="20"/>
              </w:rPr>
              <w:t xml:space="preserve"> п.п.</w:t>
            </w:r>
          </w:p>
        </w:tc>
        <w:tc>
          <w:tcPr>
            <w:tcW w:w="2268" w:type="dxa"/>
          </w:tcPr>
          <w:p w14:paraId="1D2C1869"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Показатели</w:t>
            </w:r>
          </w:p>
        </w:tc>
        <w:tc>
          <w:tcPr>
            <w:tcW w:w="1188" w:type="dxa"/>
          </w:tcPr>
          <w:p w14:paraId="3FB13A5A"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Единица измерения</w:t>
            </w:r>
          </w:p>
        </w:tc>
        <w:tc>
          <w:tcPr>
            <w:tcW w:w="1485" w:type="dxa"/>
          </w:tcPr>
          <w:p w14:paraId="0D18701B"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Базовый период регулирования, i - 4</w:t>
            </w:r>
          </w:p>
        </w:tc>
        <w:tc>
          <w:tcPr>
            <w:tcW w:w="1485" w:type="dxa"/>
          </w:tcPr>
          <w:p w14:paraId="7D917460"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Базовый период регулирования, i - 3</w:t>
            </w:r>
          </w:p>
        </w:tc>
        <w:tc>
          <w:tcPr>
            <w:tcW w:w="1485" w:type="dxa"/>
          </w:tcPr>
          <w:p w14:paraId="502A8C66"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Базовый период регулирования, i - 2</w:t>
            </w:r>
          </w:p>
        </w:tc>
        <w:tc>
          <w:tcPr>
            <w:tcW w:w="1485" w:type="dxa"/>
          </w:tcPr>
          <w:p w14:paraId="0B58F2E9"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Базовый период регулирования, i - 1</w:t>
            </w:r>
          </w:p>
        </w:tc>
        <w:tc>
          <w:tcPr>
            <w:tcW w:w="1485" w:type="dxa"/>
          </w:tcPr>
          <w:p w14:paraId="6E6B7D8E"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Период регулирования, i</w:t>
            </w:r>
          </w:p>
        </w:tc>
      </w:tr>
      <w:tr w:rsidR="0028286E" w:rsidRPr="0028286E" w14:paraId="35706C7C" w14:textId="77777777" w:rsidTr="0028286E">
        <w:tc>
          <w:tcPr>
            <w:tcW w:w="425" w:type="dxa"/>
          </w:tcPr>
          <w:p w14:paraId="5919FDB4"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1</w:t>
            </w:r>
          </w:p>
        </w:tc>
        <w:tc>
          <w:tcPr>
            <w:tcW w:w="2268" w:type="dxa"/>
          </w:tcPr>
          <w:p w14:paraId="5526CF7C"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2</w:t>
            </w:r>
          </w:p>
        </w:tc>
        <w:tc>
          <w:tcPr>
            <w:tcW w:w="1188" w:type="dxa"/>
          </w:tcPr>
          <w:p w14:paraId="4CF2B3DE"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3</w:t>
            </w:r>
          </w:p>
        </w:tc>
        <w:tc>
          <w:tcPr>
            <w:tcW w:w="1485" w:type="dxa"/>
          </w:tcPr>
          <w:p w14:paraId="15EB341A"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4</w:t>
            </w:r>
          </w:p>
        </w:tc>
        <w:tc>
          <w:tcPr>
            <w:tcW w:w="1485" w:type="dxa"/>
          </w:tcPr>
          <w:p w14:paraId="7B3A84DC"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5</w:t>
            </w:r>
          </w:p>
        </w:tc>
        <w:tc>
          <w:tcPr>
            <w:tcW w:w="1485" w:type="dxa"/>
          </w:tcPr>
          <w:p w14:paraId="0F07EDB3"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6</w:t>
            </w:r>
          </w:p>
        </w:tc>
        <w:tc>
          <w:tcPr>
            <w:tcW w:w="1485" w:type="dxa"/>
          </w:tcPr>
          <w:p w14:paraId="3E36B695"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7</w:t>
            </w:r>
          </w:p>
        </w:tc>
        <w:tc>
          <w:tcPr>
            <w:tcW w:w="1485" w:type="dxa"/>
          </w:tcPr>
          <w:p w14:paraId="540741B4"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8</w:t>
            </w:r>
          </w:p>
        </w:tc>
      </w:tr>
      <w:tr w:rsidR="0028286E" w:rsidRPr="0028286E" w14:paraId="298339B7" w14:textId="77777777" w:rsidTr="0028286E">
        <w:tc>
          <w:tcPr>
            <w:tcW w:w="425" w:type="dxa"/>
          </w:tcPr>
          <w:p w14:paraId="34FE9F93"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1</w:t>
            </w:r>
          </w:p>
        </w:tc>
        <w:tc>
          <w:tcPr>
            <w:tcW w:w="2268" w:type="dxa"/>
          </w:tcPr>
          <w:p w14:paraId="273C8BAB" w14:textId="77777777" w:rsidR="0028286E" w:rsidRPr="0028286E" w:rsidRDefault="0028286E">
            <w:pPr>
              <w:pStyle w:val="ConsPlusNormal"/>
              <w:rPr>
                <w:rFonts w:ascii="Times New Roman" w:hAnsi="Times New Roman" w:cs="Times New Roman"/>
                <w:sz w:val="20"/>
              </w:rPr>
            </w:pPr>
            <w:r w:rsidRPr="0028286E">
              <w:rPr>
                <w:rFonts w:ascii="Times New Roman" w:hAnsi="Times New Roman" w:cs="Times New Roman"/>
                <w:sz w:val="20"/>
              </w:rPr>
              <w:t>Экономия от снижения потребления энергетических ресурсов</w:t>
            </w:r>
          </w:p>
        </w:tc>
        <w:tc>
          <w:tcPr>
            <w:tcW w:w="1188" w:type="dxa"/>
          </w:tcPr>
          <w:p w14:paraId="58C6DA9D" w14:textId="77777777" w:rsidR="0028286E" w:rsidRPr="0028286E" w:rsidRDefault="0028286E">
            <w:pPr>
              <w:pStyle w:val="ConsPlusNormal"/>
              <w:jc w:val="both"/>
              <w:rPr>
                <w:rFonts w:ascii="Times New Roman" w:hAnsi="Times New Roman" w:cs="Times New Roman"/>
                <w:sz w:val="20"/>
              </w:rPr>
            </w:pPr>
            <w:r w:rsidRPr="0028286E">
              <w:rPr>
                <w:rFonts w:ascii="Times New Roman" w:hAnsi="Times New Roman" w:cs="Times New Roman"/>
                <w:sz w:val="20"/>
              </w:rPr>
              <w:t>тыс. руб.</w:t>
            </w:r>
          </w:p>
        </w:tc>
        <w:tc>
          <w:tcPr>
            <w:tcW w:w="1485" w:type="dxa"/>
          </w:tcPr>
          <w:p w14:paraId="5FBD9B6A" w14:textId="77777777" w:rsidR="0028286E" w:rsidRPr="0028286E" w:rsidRDefault="0028286E">
            <w:pPr>
              <w:pStyle w:val="ConsPlusNormal"/>
              <w:jc w:val="both"/>
              <w:rPr>
                <w:rFonts w:ascii="Times New Roman" w:hAnsi="Times New Roman" w:cs="Times New Roman"/>
                <w:sz w:val="20"/>
              </w:rPr>
            </w:pPr>
          </w:p>
        </w:tc>
        <w:tc>
          <w:tcPr>
            <w:tcW w:w="1485" w:type="dxa"/>
          </w:tcPr>
          <w:p w14:paraId="08001E4F" w14:textId="77777777" w:rsidR="0028286E" w:rsidRPr="0028286E" w:rsidRDefault="0028286E">
            <w:pPr>
              <w:pStyle w:val="ConsPlusNormal"/>
              <w:jc w:val="both"/>
              <w:rPr>
                <w:rFonts w:ascii="Times New Roman" w:hAnsi="Times New Roman" w:cs="Times New Roman"/>
                <w:sz w:val="20"/>
              </w:rPr>
            </w:pPr>
          </w:p>
        </w:tc>
        <w:tc>
          <w:tcPr>
            <w:tcW w:w="1485" w:type="dxa"/>
          </w:tcPr>
          <w:p w14:paraId="0797664A" w14:textId="77777777" w:rsidR="0028286E" w:rsidRPr="0028286E" w:rsidRDefault="0028286E">
            <w:pPr>
              <w:pStyle w:val="ConsPlusNormal"/>
              <w:jc w:val="both"/>
              <w:rPr>
                <w:rFonts w:ascii="Times New Roman" w:hAnsi="Times New Roman" w:cs="Times New Roman"/>
                <w:sz w:val="20"/>
              </w:rPr>
            </w:pPr>
          </w:p>
        </w:tc>
        <w:tc>
          <w:tcPr>
            <w:tcW w:w="1485" w:type="dxa"/>
          </w:tcPr>
          <w:p w14:paraId="563BD117" w14:textId="77777777" w:rsidR="0028286E" w:rsidRPr="0028286E" w:rsidRDefault="0028286E">
            <w:pPr>
              <w:pStyle w:val="ConsPlusNormal"/>
              <w:jc w:val="both"/>
              <w:rPr>
                <w:rFonts w:ascii="Times New Roman" w:hAnsi="Times New Roman" w:cs="Times New Roman"/>
                <w:sz w:val="20"/>
              </w:rPr>
            </w:pPr>
          </w:p>
        </w:tc>
        <w:tc>
          <w:tcPr>
            <w:tcW w:w="1485" w:type="dxa"/>
          </w:tcPr>
          <w:p w14:paraId="4FD13FA3"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w:t>
            </w:r>
          </w:p>
        </w:tc>
      </w:tr>
      <w:tr w:rsidR="0028286E" w:rsidRPr="0028286E" w14:paraId="5A145FC7" w14:textId="77777777" w:rsidTr="0028286E">
        <w:tc>
          <w:tcPr>
            <w:tcW w:w="425" w:type="dxa"/>
          </w:tcPr>
          <w:p w14:paraId="2A49F1BB"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2</w:t>
            </w:r>
          </w:p>
        </w:tc>
        <w:tc>
          <w:tcPr>
            <w:tcW w:w="2268" w:type="dxa"/>
          </w:tcPr>
          <w:p w14:paraId="71CB5B03" w14:textId="77777777" w:rsidR="0028286E" w:rsidRPr="0028286E" w:rsidRDefault="0028286E">
            <w:pPr>
              <w:pStyle w:val="ConsPlusNormal"/>
              <w:rPr>
                <w:rFonts w:ascii="Times New Roman" w:hAnsi="Times New Roman" w:cs="Times New Roman"/>
                <w:sz w:val="20"/>
              </w:rPr>
            </w:pPr>
            <w:r w:rsidRPr="0028286E">
              <w:rPr>
                <w:rFonts w:ascii="Times New Roman" w:hAnsi="Times New Roman" w:cs="Times New Roman"/>
                <w:sz w:val="20"/>
              </w:rPr>
              <w:t>Значение индекса потребительских цен</w:t>
            </w:r>
          </w:p>
        </w:tc>
        <w:tc>
          <w:tcPr>
            <w:tcW w:w="1188" w:type="dxa"/>
          </w:tcPr>
          <w:p w14:paraId="216F7841" w14:textId="77777777" w:rsidR="0028286E" w:rsidRPr="0028286E" w:rsidRDefault="0028286E">
            <w:pPr>
              <w:pStyle w:val="ConsPlusNormal"/>
              <w:jc w:val="both"/>
              <w:rPr>
                <w:rFonts w:ascii="Times New Roman" w:hAnsi="Times New Roman" w:cs="Times New Roman"/>
                <w:sz w:val="20"/>
              </w:rPr>
            </w:pPr>
          </w:p>
        </w:tc>
        <w:tc>
          <w:tcPr>
            <w:tcW w:w="1485" w:type="dxa"/>
          </w:tcPr>
          <w:p w14:paraId="4C651A52" w14:textId="77777777" w:rsidR="0028286E" w:rsidRPr="0028286E" w:rsidRDefault="0028286E">
            <w:pPr>
              <w:pStyle w:val="ConsPlusNormal"/>
              <w:jc w:val="both"/>
              <w:rPr>
                <w:rFonts w:ascii="Times New Roman" w:hAnsi="Times New Roman" w:cs="Times New Roman"/>
                <w:sz w:val="20"/>
              </w:rPr>
            </w:pPr>
          </w:p>
        </w:tc>
        <w:tc>
          <w:tcPr>
            <w:tcW w:w="1485" w:type="dxa"/>
          </w:tcPr>
          <w:p w14:paraId="5DAFAB48" w14:textId="77777777" w:rsidR="0028286E" w:rsidRPr="0028286E" w:rsidRDefault="0028286E">
            <w:pPr>
              <w:pStyle w:val="ConsPlusNormal"/>
              <w:jc w:val="both"/>
              <w:rPr>
                <w:rFonts w:ascii="Times New Roman" w:hAnsi="Times New Roman" w:cs="Times New Roman"/>
                <w:sz w:val="20"/>
              </w:rPr>
            </w:pPr>
          </w:p>
        </w:tc>
        <w:tc>
          <w:tcPr>
            <w:tcW w:w="1485" w:type="dxa"/>
          </w:tcPr>
          <w:p w14:paraId="374ACDC9" w14:textId="77777777" w:rsidR="0028286E" w:rsidRPr="0028286E" w:rsidRDefault="0028286E">
            <w:pPr>
              <w:pStyle w:val="ConsPlusNormal"/>
              <w:jc w:val="both"/>
              <w:rPr>
                <w:rFonts w:ascii="Times New Roman" w:hAnsi="Times New Roman" w:cs="Times New Roman"/>
                <w:sz w:val="20"/>
              </w:rPr>
            </w:pPr>
          </w:p>
        </w:tc>
        <w:tc>
          <w:tcPr>
            <w:tcW w:w="1485" w:type="dxa"/>
          </w:tcPr>
          <w:p w14:paraId="4BC56FAF" w14:textId="77777777" w:rsidR="0028286E" w:rsidRPr="0028286E" w:rsidRDefault="0028286E">
            <w:pPr>
              <w:pStyle w:val="ConsPlusNormal"/>
              <w:jc w:val="both"/>
              <w:rPr>
                <w:rFonts w:ascii="Times New Roman" w:hAnsi="Times New Roman" w:cs="Times New Roman"/>
                <w:sz w:val="20"/>
              </w:rPr>
            </w:pPr>
          </w:p>
        </w:tc>
        <w:tc>
          <w:tcPr>
            <w:tcW w:w="1485" w:type="dxa"/>
          </w:tcPr>
          <w:p w14:paraId="705A7A57" w14:textId="77777777" w:rsidR="0028286E" w:rsidRPr="0028286E" w:rsidRDefault="0028286E">
            <w:pPr>
              <w:pStyle w:val="ConsPlusNormal"/>
              <w:jc w:val="both"/>
              <w:rPr>
                <w:rFonts w:ascii="Times New Roman" w:hAnsi="Times New Roman" w:cs="Times New Roman"/>
                <w:sz w:val="20"/>
              </w:rPr>
            </w:pPr>
          </w:p>
        </w:tc>
      </w:tr>
      <w:tr w:rsidR="0028286E" w:rsidRPr="0028286E" w14:paraId="599EA8DA" w14:textId="77777777" w:rsidTr="0028286E">
        <w:tc>
          <w:tcPr>
            <w:tcW w:w="425" w:type="dxa"/>
          </w:tcPr>
          <w:p w14:paraId="5AAB3F04"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3</w:t>
            </w:r>
          </w:p>
        </w:tc>
        <w:tc>
          <w:tcPr>
            <w:tcW w:w="2268" w:type="dxa"/>
          </w:tcPr>
          <w:p w14:paraId="769D619A" w14:textId="77777777" w:rsidR="0028286E" w:rsidRPr="0028286E" w:rsidRDefault="0028286E">
            <w:pPr>
              <w:pStyle w:val="ConsPlusNormal"/>
              <w:rPr>
                <w:rFonts w:ascii="Times New Roman" w:hAnsi="Times New Roman" w:cs="Times New Roman"/>
                <w:sz w:val="20"/>
              </w:rPr>
            </w:pPr>
            <w:r w:rsidRPr="0028286E">
              <w:rPr>
                <w:rFonts w:ascii="Times New Roman" w:hAnsi="Times New Roman" w:cs="Times New Roman"/>
                <w:sz w:val="20"/>
              </w:rPr>
              <w:t>Кумулятивное значение индекса потребительских цен</w:t>
            </w:r>
          </w:p>
        </w:tc>
        <w:tc>
          <w:tcPr>
            <w:tcW w:w="1188" w:type="dxa"/>
          </w:tcPr>
          <w:p w14:paraId="0EB65965" w14:textId="77777777" w:rsidR="0028286E" w:rsidRPr="0028286E" w:rsidRDefault="0028286E">
            <w:pPr>
              <w:pStyle w:val="ConsPlusNormal"/>
              <w:jc w:val="both"/>
              <w:rPr>
                <w:rFonts w:ascii="Times New Roman" w:hAnsi="Times New Roman" w:cs="Times New Roman"/>
                <w:sz w:val="20"/>
              </w:rPr>
            </w:pPr>
          </w:p>
        </w:tc>
        <w:tc>
          <w:tcPr>
            <w:tcW w:w="1485" w:type="dxa"/>
          </w:tcPr>
          <w:p w14:paraId="04902254" w14:textId="77777777" w:rsidR="0028286E" w:rsidRPr="0028286E" w:rsidRDefault="0028286E">
            <w:pPr>
              <w:pStyle w:val="ConsPlusNormal"/>
              <w:jc w:val="both"/>
              <w:rPr>
                <w:rFonts w:ascii="Times New Roman" w:hAnsi="Times New Roman" w:cs="Times New Roman"/>
                <w:sz w:val="20"/>
              </w:rPr>
            </w:pPr>
          </w:p>
        </w:tc>
        <w:tc>
          <w:tcPr>
            <w:tcW w:w="1485" w:type="dxa"/>
          </w:tcPr>
          <w:p w14:paraId="2881B18E" w14:textId="77777777" w:rsidR="0028286E" w:rsidRPr="0028286E" w:rsidRDefault="0028286E">
            <w:pPr>
              <w:pStyle w:val="ConsPlusNormal"/>
              <w:jc w:val="both"/>
              <w:rPr>
                <w:rFonts w:ascii="Times New Roman" w:hAnsi="Times New Roman" w:cs="Times New Roman"/>
                <w:sz w:val="20"/>
              </w:rPr>
            </w:pPr>
          </w:p>
        </w:tc>
        <w:tc>
          <w:tcPr>
            <w:tcW w:w="1485" w:type="dxa"/>
          </w:tcPr>
          <w:p w14:paraId="1285618A" w14:textId="77777777" w:rsidR="0028286E" w:rsidRPr="0028286E" w:rsidRDefault="0028286E">
            <w:pPr>
              <w:pStyle w:val="ConsPlusNormal"/>
              <w:jc w:val="both"/>
              <w:rPr>
                <w:rFonts w:ascii="Times New Roman" w:hAnsi="Times New Roman" w:cs="Times New Roman"/>
                <w:sz w:val="20"/>
              </w:rPr>
            </w:pPr>
          </w:p>
        </w:tc>
        <w:tc>
          <w:tcPr>
            <w:tcW w:w="1485" w:type="dxa"/>
          </w:tcPr>
          <w:p w14:paraId="21FBB384" w14:textId="77777777" w:rsidR="0028286E" w:rsidRPr="0028286E" w:rsidRDefault="0028286E">
            <w:pPr>
              <w:pStyle w:val="ConsPlusNormal"/>
              <w:jc w:val="both"/>
              <w:rPr>
                <w:rFonts w:ascii="Times New Roman" w:hAnsi="Times New Roman" w:cs="Times New Roman"/>
                <w:sz w:val="20"/>
              </w:rPr>
            </w:pPr>
          </w:p>
        </w:tc>
        <w:tc>
          <w:tcPr>
            <w:tcW w:w="1485" w:type="dxa"/>
          </w:tcPr>
          <w:p w14:paraId="50229443"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w:t>
            </w:r>
          </w:p>
        </w:tc>
      </w:tr>
      <w:tr w:rsidR="0028286E" w:rsidRPr="0028286E" w14:paraId="01A5F36B" w14:textId="77777777" w:rsidTr="0028286E">
        <w:tc>
          <w:tcPr>
            <w:tcW w:w="425" w:type="dxa"/>
          </w:tcPr>
          <w:p w14:paraId="36C09D38"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4</w:t>
            </w:r>
          </w:p>
        </w:tc>
        <w:tc>
          <w:tcPr>
            <w:tcW w:w="2268" w:type="dxa"/>
          </w:tcPr>
          <w:p w14:paraId="165C4803" w14:textId="77777777" w:rsidR="0028286E" w:rsidRPr="0028286E" w:rsidRDefault="0028286E">
            <w:pPr>
              <w:pStyle w:val="ConsPlusNormal"/>
              <w:rPr>
                <w:rFonts w:ascii="Times New Roman" w:hAnsi="Times New Roman" w:cs="Times New Roman"/>
                <w:sz w:val="20"/>
              </w:rPr>
            </w:pPr>
            <w:r w:rsidRPr="0028286E">
              <w:rPr>
                <w:rFonts w:ascii="Times New Roman" w:hAnsi="Times New Roman" w:cs="Times New Roman"/>
                <w:sz w:val="20"/>
              </w:rPr>
              <w:t>Экономия от снижения потребления энергетических ресурсов в ценах i-ого периода регулирования</w:t>
            </w:r>
          </w:p>
        </w:tc>
        <w:tc>
          <w:tcPr>
            <w:tcW w:w="1188" w:type="dxa"/>
          </w:tcPr>
          <w:p w14:paraId="6D434652" w14:textId="77777777" w:rsidR="0028286E" w:rsidRPr="0028286E" w:rsidRDefault="0028286E">
            <w:pPr>
              <w:pStyle w:val="ConsPlusNormal"/>
              <w:jc w:val="both"/>
              <w:rPr>
                <w:rFonts w:ascii="Times New Roman" w:hAnsi="Times New Roman" w:cs="Times New Roman"/>
                <w:sz w:val="20"/>
              </w:rPr>
            </w:pPr>
            <w:r w:rsidRPr="0028286E">
              <w:rPr>
                <w:rFonts w:ascii="Times New Roman" w:hAnsi="Times New Roman" w:cs="Times New Roman"/>
                <w:sz w:val="20"/>
              </w:rPr>
              <w:t>тыс. руб.</w:t>
            </w:r>
          </w:p>
        </w:tc>
        <w:tc>
          <w:tcPr>
            <w:tcW w:w="1485" w:type="dxa"/>
          </w:tcPr>
          <w:p w14:paraId="48EDB093" w14:textId="77777777" w:rsidR="0028286E" w:rsidRPr="0028286E" w:rsidRDefault="0028286E">
            <w:pPr>
              <w:pStyle w:val="ConsPlusNormal"/>
              <w:jc w:val="both"/>
              <w:rPr>
                <w:rFonts w:ascii="Times New Roman" w:hAnsi="Times New Roman" w:cs="Times New Roman"/>
                <w:sz w:val="20"/>
              </w:rPr>
            </w:pPr>
          </w:p>
        </w:tc>
        <w:tc>
          <w:tcPr>
            <w:tcW w:w="1485" w:type="dxa"/>
          </w:tcPr>
          <w:p w14:paraId="619BC9BF" w14:textId="77777777" w:rsidR="0028286E" w:rsidRPr="0028286E" w:rsidRDefault="0028286E">
            <w:pPr>
              <w:pStyle w:val="ConsPlusNormal"/>
              <w:jc w:val="both"/>
              <w:rPr>
                <w:rFonts w:ascii="Times New Roman" w:hAnsi="Times New Roman" w:cs="Times New Roman"/>
                <w:sz w:val="20"/>
              </w:rPr>
            </w:pPr>
          </w:p>
        </w:tc>
        <w:tc>
          <w:tcPr>
            <w:tcW w:w="1485" w:type="dxa"/>
          </w:tcPr>
          <w:p w14:paraId="30979621" w14:textId="77777777" w:rsidR="0028286E" w:rsidRPr="0028286E" w:rsidRDefault="0028286E">
            <w:pPr>
              <w:pStyle w:val="ConsPlusNormal"/>
              <w:jc w:val="both"/>
              <w:rPr>
                <w:rFonts w:ascii="Times New Roman" w:hAnsi="Times New Roman" w:cs="Times New Roman"/>
                <w:sz w:val="20"/>
              </w:rPr>
            </w:pPr>
          </w:p>
        </w:tc>
        <w:tc>
          <w:tcPr>
            <w:tcW w:w="1485" w:type="dxa"/>
          </w:tcPr>
          <w:p w14:paraId="42673F7D" w14:textId="77777777" w:rsidR="0028286E" w:rsidRPr="0028286E" w:rsidRDefault="0028286E">
            <w:pPr>
              <w:pStyle w:val="ConsPlusNormal"/>
              <w:jc w:val="both"/>
              <w:rPr>
                <w:rFonts w:ascii="Times New Roman" w:hAnsi="Times New Roman" w:cs="Times New Roman"/>
                <w:sz w:val="20"/>
              </w:rPr>
            </w:pPr>
          </w:p>
        </w:tc>
        <w:tc>
          <w:tcPr>
            <w:tcW w:w="1485" w:type="dxa"/>
          </w:tcPr>
          <w:p w14:paraId="0DFB6D8A"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w:t>
            </w:r>
          </w:p>
        </w:tc>
      </w:tr>
      <w:tr w:rsidR="0028286E" w:rsidRPr="0028286E" w14:paraId="7831509E" w14:textId="77777777" w:rsidTr="0028286E">
        <w:tc>
          <w:tcPr>
            <w:tcW w:w="425" w:type="dxa"/>
          </w:tcPr>
          <w:p w14:paraId="567810C2"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5</w:t>
            </w:r>
          </w:p>
        </w:tc>
        <w:tc>
          <w:tcPr>
            <w:tcW w:w="2268" w:type="dxa"/>
          </w:tcPr>
          <w:p w14:paraId="5727C7DB"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Итого</w:t>
            </w:r>
          </w:p>
        </w:tc>
        <w:tc>
          <w:tcPr>
            <w:tcW w:w="1188" w:type="dxa"/>
          </w:tcPr>
          <w:p w14:paraId="2C2AF8A6" w14:textId="77777777" w:rsidR="0028286E" w:rsidRPr="0028286E" w:rsidRDefault="0028286E">
            <w:pPr>
              <w:pStyle w:val="ConsPlusNormal"/>
              <w:jc w:val="both"/>
              <w:rPr>
                <w:rFonts w:ascii="Times New Roman" w:hAnsi="Times New Roman" w:cs="Times New Roman"/>
                <w:sz w:val="20"/>
              </w:rPr>
            </w:pPr>
            <w:r w:rsidRPr="0028286E">
              <w:rPr>
                <w:rFonts w:ascii="Times New Roman" w:hAnsi="Times New Roman" w:cs="Times New Roman"/>
                <w:sz w:val="20"/>
              </w:rPr>
              <w:t>тыс. руб.</w:t>
            </w:r>
          </w:p>
        </w:tc>
        <w:tc>
          <w:tcPr>
            <w:tcW w:w="1485" w:type="dxa"/>
          </w:tcPr>
          <w:p w14:paraId="0791B4DA"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w:t>
            </w:r>
          </w:p>
        </w:tc>
        <w:tc>
          <w:tcPr>
            <w:tcW w:w="1485" w:type="dxa"/>
          </w:tcPr>
          <w:p w14:paraId="7BD3B9AD"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w:t>
            </w:r>
          </w:p>
        </w:tc>
        <w:tc>
          <w:tcPr>
            <w:tcW w:w="1485" w:type="dxa"/>
          </w:tcPr>
          <w:p w14:paraId="048721AE"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w:t>
            </w:r>
          </w:p>
        </w:tc>
        <w:tc>
          <w:tcPr>
            <w:tcW w:w="1485" w:type="dxa"/>
          </w:tcPr>
          <w:p w14:paraId="4F23BF31" w14:textId="77777777" w:rsidR="0028286E" w:rsidRPr="0028286E" w:rsidRDefault="0028286E">
            <w:pPr>
              <w:pStyle w:val="ConsPlusNormal"/>
              <w:jc w:val="center"/>
              <w:rPr>
                <w:rFonts w:ascii="Times New Roman" w:hAnsi="Times New Roman" w:cs="Times New Roman"/>
                <w:sz w:val="20"/>
              </w:rPr>
            </w:pPr>
            <w:r w:rsidRPr="0028286E">
              <w:rPr>
                <w:rFonts w:ascii="Times New Roman" w:hAnsi="Times New Roman" w:cs="Times New Roman"/>
                <w:sz w:val="20"/>
              </w:rPr>
              <w:t>-</w:t>
            </w:r>
          </w:p>
        </w:tc>
        <w:tc>
          <w:tcPr>
            <w:tcW w:w="1485" w:type="dxa"/>
          </w:tcPr>
          <w:p w14:paraId="296A905F" w14:textId="77777777" w:rsidR="0028286E" w:rsidRPr="0028286E" w:rsidRDefault="0028286E">
            <w:pPr>
              <w:rPr>
                <w:rFonts w:ascii="Times New Roman" w:hAnsi="Times New Roman" w:cs="Times New Roman"/>
                <w:sz w:val="20"/>
                <w:szCs w:val="20"/>
              </w:rPr>
            </w:pPr>
          </w:p>
        </w:tc>
      </w:tr>
    </w:tbl>
    <w:p w14:paraId="16EEC1E0" w14:textId="77777777" w:rsidR="0028286E" w:rsidRDefault="004C6A4B">
      <w:pPr>
        <w:pStyle w:val="ConsPlusNormal"/>
      </w:pPr>
      <w:hyperlink r:id="rId46" w:history="1">
        <w:r w:rsidR="0028286E">
          <w:rPr>
            <w:i/>
            <w:color w:val="0000FF"/>
            <w:sz w:val="28"/>
          </w:rPr>
          <w:br/>
        </w:r>
      </w:hyperlink>
      <w:r w:rsidR="0028286E">
        <w:rPr>
          <w:sz w:val="28"/>
        </w:rPr>
        <w:br/>
      </w:r>
    </w:p>
    <w:p w14:paraId="6090673E" w14:textId="77777777" w:rsidR="00FE4921" w:rsidRPr="00FE4921" w:rsidRDefault="00FE4921" w:rsidP="00124915">
      <w:pPr>
        <w:widowControl w:val="0"/>
        <w:autoSpaceDE w:val="0"/>
        <w:autoSpaceDN w:val="0"/>
        <w:spacing w:after="0" w:line="240" w:lineRule="auto"/>
        <w:jc w:val="center"/>
        <w:rPr>
          <w:rFonts w:ascii="Calibri" w:eastAsia="Times New Roman" w:hAnsi="Calibri" w:cs="Calibri"/>
          <w:sz w:val="28"/>
          <w:szCs w:val="28"/>
          <w:lang w:eastAsia="ru-RU"/>
        </w:rPr>
        <w:sectPr w:rsidR="00FE4921" w:rsidRPr="00FE4921" w:rsidSect="006A75E2">
          <w:pgSz w:w="11906" w:h="16838" w:code="9"/>
          <w:pgMar w:top="992" w:right="1276" w:bottom="851" w:left="851" w:header="425" w:footer="709" w:gutter="0"/>
          <w:cols w:space="708"/>
          <w:docGrid w:linePitch="360"/>
        </w:sectPr>
      </w:pPr>
    </w:p>
    <w:p w14:paraId="159FD63B" w14:textId="6F7BCB88" w:rsidR="00E45BA2" w:rsidRPr="005E1663" w:rsidRDefault="005E1663" w:rsidP="003B47D3">
      <w:pPr>
        <w:widowControl w:val="0"/>
        <w:autoSpaceDE w:val="0"/>
        <w:autoSpaceDN w:val="0"/>
        <w:spacing w:after="0" w:line="240" w:lineRule="auto"/>
        <w:ind w:left="4253"/>
        <w:jc w:val="center"/>
        <w:rPr>
          <w:rFonts w:ascii="Times New Roman" w:eastAsia="Times New Roman" w:hAnsi="Times New Roman" w:cs="Times New Roman"/>
          <w:sz w:val="28"/>
          <w:szCs w:val="28"/>
          <w:lang w:eastAsia="ru-RU"/>
        </w:rPr>
      </w:pPr>
      <w:r w:rsidRPr="005E1663">
        <w:rPr>
          <w:rFonts w:ascii="Calibri" w:eastAsia="Times New Roman" w:hAnsi="Calibri" w:cs="Calibri"/>
          <w:sz w:val="28"/>
          <w:szCs w:val="28"/>
          <w:lang w:eastAsia="ru-RU"/>
        </w:rPr>
        <w:lastRenderedPageBreak/>
        <w:t xml:space="preserve"> </w:t>
      </w:r>
      <w:r w:rsidR="00E45BA2">
        <w:rPr>
          <w:rFonts w:ascii="Times New Roman" w:eastAsia="Times New Roman" w:hAnsi="Times New Roman" w:cs="Times New Roman"/>
          <w:sz w:val="28"/>
          <w:szCs w:val="28"/>
          <w:lang w:eastAsia="ru-RU"/>
        </w:rPr>
        <w:t>П</w:t>
      </w:r>
      <w:r w:rsidR="00E45BA2" w:rsidRPr="005E1663">
        <w:rPr>
          <w:rFonts w:ascii="Times New Roman" w:eastAsia="Times New Roman" w:hAnsi="Times New Roman" w:cs="Times New Roman"/>
          <w:sz w:val="28"/>
          <w:szCs w:val="28"/>
          <w:lang w:eastAsia="ru-RU"/>
        </w:rPr>
        <w:t xml:space="preserve">риложение № </w:t>
      </w:r>
      <w:r w:rsidR="00E45BA2">
        <w:rPr>
          <w:rFonts w:ascii="Times New Roman" w:eastAsia="Times New Roman" w:hAnsi="Times New Roman" w:cs="Times New Roman"/>
          <w:sz w:val="28"/>
          <w:szCs w:val="28"/>
          <w:lang w:eastAsia="ru-RU"/>
        </w:rPr>
        <w:t>5</w:t>
      </w:r>
    </w:p>
    <w:p w14:paraId="2FEA5F04" w14:textId="77777777" w:rsidR="00E45BA2" w:rsidRPr="0051530C" w:rsidRDefault="00E45BA2" w:rsidP="003B47D3">
      <w:pPr>
        <w:widowControl w:val="0"/>
        <w:autoSpaceDE w:val="0"/>
        <w:autoSpaceDN w:val="0"/>
        <w:spacing w:after="0" w:line="240" w:lineRule="auto"/>
        <w:ind w:left="4253"/>
        <w:jc w:val="center"/>
        <w:rPr>
          <w:rFonts w:ascii="Times New Roman" w:eastAsia="Times New Roman" w:hAnsi="Times New Roman" w:cs="Times New Roman"/>
          <w:sz w:val="28"/>
          <w:szCs w:val="28"/>
          <w:lang w:eastAsia="ru-RU"/>
        </w:rPr>
      </w:pPr>
      <w:r w:rsidRPr="0051530C">
        <w:rPr>
          <w:rFonts w:ascii="Times New Roman" w:eastAsia="Times New Roman" w:hAnsi="Times New Roman" w:cs="Times New Roman"/>
          <w:sz w:val="28"/>
          <w:szCs w:val="28"/>
          <w:lang w:eastAsia="ru-RU"/>
        </w:rPr>
        <w:t>к Административному регламенту исполнения региональной энергетической комиссией Кемеровской области государственной функции по установлению (корректировке) тарифов, долгосрочных параметров регулирования в сфере теплоснабжения на территории Кемеровской области</w:t>
      </w:r>
    </w:p>
    <w:p w14:paraId="4D4BDE2A" w14:textId="77777777" w:rsidR="00E45BA2" w:rsidRDefault="00E45BA2" w:rsidP="00E45BA2">
      <w:pPr>
        <w:pStyle w:val="ConsPlusNormal"/>
        <w:ind w:left="4820"/>
        <w:jc w:val="center"/>
        <w:rPr>
          <w:rFonts w:ascii="Times New Roman" w:hAnsi="Times New Roman" w:cs="Times New Roman"/>
          <w:sz w:val="20"/>
        </w:rPr>
      </w:pPr>
    </w:p>
    <w:p w14:paraId="51960375" w14:textId="1CEEF0FD" w:rsidR="005E1663" w:rsidRPr="005E1663" w:rsidRDefault="005E1663" w:rsidP="00E45BA2">
      <w:pPr>
        <w:widowControl w:val="0"/>
        <w:autoSpaceDE w:val="0"/>
        <w:autoSpaceDN w:val="0"/>
        <w:spacing w:after="0" w:line="240" w:lineRule="auto"/>
        <w:jc w:val="center"/>
        <w:rPr>
          <w:rFonts w:ascii="Times New Roman" w:eastAsia="Times New Roman" w:hAnsi="Times New Roman" w:cs="Times New Roman"/>
          <w:sz w:val="28"/>
          <w:szCs w:val="28"/>
        </w:rPr>
      </w:pPr>
    </w:p>
    <w:p w14:paraId="28D82A10" w14:textId="77777777" w:rsidR="005B25C3" w:rsidRDefault="005B25C3">
      <w:pPr>
        <w:pStyle w:val="ConsPlusNormal"/>
        <w:jc w:val="center"/>
        <w:rPr>
          <w:rFonts w:ascii="Times New Roman" w:hAnsi="Times New Roman" w:cs="Times New Roman"/>
          <w:sz w:val="28"/>
          <w:szCs w:val="28"/>
        </w:rPr>
      </w:pPr>
    </w:p>
    <w:p w14:paraId="030F7A3F" w14:textId="77777777" w:rsidR="009E24B3" w:rsidRPr="00E45BA2" w:rsidRDefault="009E24B3">
      <w:pPr>
        <w:pStyle w:val="ConsPlusNormal"/>
        <w:jc w:val="center"/>
        <w:rPr>
          <w:rFonts w:ascii="Times New Roman" w:hAnsi="Times New Roman" w:cs="Times New Roman"/>
          <w:sz w:val="28"/>
          <w:szCs w:val="28"/>
        </w:rPr>
      </w:pPr>
      <w:r w:rsidRPr="00E45BA2">
        <w:rPr>
          <w:rFonts w:ascii="Times New Roman" w:hAnsi="Times New Roman" w:cs="Times New Roman"/>
          <w:sz w:val="28"/>
          <w:szCs w:val="28"/>
        </w:rPr>
        <w:t>Определение</w:t>
      </w:r>
    </w:p>
    <w:p w14:paraId="03D17518" w14:textId="77777777" w:rsidR="009E24B3" w:rsidRPr="00E45BA2" w:rsidRDefault="009E24B3">
      <w:pPr>
        <w:pStyle w:val="ConsPlusNormal"/>
        <w:jc w:val="center"/>
        <w:rPr>
          <w:rFonts w:ascii="Times New Roman" w:hAnsi="Times New Roman" w:cs="Times New Roman"/>
          <w:sz w:val="28"/>
          <w:szCs w:val="28"/>
        </w:rPr>
      </w:pPr>
      <w:r w:rsidRPr="00E45BA2">
        <w:rPr>
          <w:rFonts w:ascii="Times New Roman" w:hAnsi="Times New Roman" w:cs="Times New Roman"/>
          <w:sz w:val="28"/>
          <w:szCs w:val="28"/>
        </w:rPr>
        <w:t>операционных (подконтрольных) расходов на первый год</w:t>
      </w:r>
    </w:p>
    <w:p w14:paraId="1585C1A9" w14:textId="77777777" w:rsidR="009E24B3" w:rsidRPr="00E45BA2" w:rsidRDefault="009E24B3">
      <w:pPr>
        <w:pStyle w:val="ConsPlusNormal"/>
        <w:jc w:val="center"/>
        <w:rPr>
          <w:rFonts w:ascii="Times New Roman" w:hAnsi="Times New Roman" w:cs="Times New Roman"/>
          <w:sz w:val="28"/>
          <w:szCs w:val="28"/>
        </w:rPr>
      </w:pPr>
      <w:r w:rsidRPr="00E45BA2">
        <w:rPr>
          <w:rFonts w:ascii="Times New Roman" w:hAnsi="Times New Roman" w:cs="Times New Roman"/>
          <w:sz w:val="28"/>
          <w:szCs w:val="28"/>
        </w:rPr>
        <w:t>долгосрочного периода регулирования (базовый</w:t>
      </w:r>
    </w:p>
    <w:p w14:paraId="476333BF" w14:textId="77777777" w:rsidR="009E24B3" w:rsidRPr="00E45BA2" w:rsidRDefault="009E24B3">
      <w:pPr>
        <w:pStyle w:val="ConsPlusNormal"/>
        <w:jc w:val="center"/>
        <w:rPr>
          <w:rFonts w:ascii="Times New Roman" w:hAnsi="Times New Roman" w:cs="Times New Roman"/>
          <w:sz w:val="28"/>
          <w:szCs w:val="28"/>
        </w:rPr>
      </w:pPr>
      <w:r w:rsidRPr="00E45BA2">
        <w:rPr>
          <w:rFonts w:ascii="Times New Roman" w:hAnsi="Times New Roman" w:cs="Times New Roman"/>
          <w:sz w:val="28"/>
          <w:szCs w:val="28"/>
        </w:rPr>
        <w:t>уровень операционных расходов)</w:t>
      </w:r>
    </w:p>
    <w:p w14:paraId="43C4FC4B" w14:textId="77777777" w:rsidR="009E24B3" w:rsidRPr="009E24B3" w:rsidRDefault="009E24B3">
      <w:pPr>
        <w:pStyle w:val="ConsPlusNormal"/>
        <w:jc w:val="both"/>
        <w:rPr>
          <w:rFonts w:ascii="Times New Roman" w:hAnsi="Times New Roman" w:cs="Times New Roman"/>
          <w:sz w:val="20"/>
        </w:rPr>
      </w:pPr>
    </w:p>
    <w:p w14:paraId="770F9991" w14:textId="77777777" w:rsidR="009E24B3" w:rsidRPr="009E24B3" w:rsidRDefault="009E24B3">
      <w:pPr>
        <w:pStyle w:val="ConsPlusNormal"/>
        <w:jc w:val="right"/>
        <w:rPr>
          <w:rFonts w:ascii="Times New Roman" w:hAnsi="Times New Roman" w:cs="Times New Roman"/>
          <w:sz w:val="20"/>
        </w:rPr>
      </w:pPr>
      <w:r w:rsidRPr="009E24B3">
        <w:rPr>
          <w:rFonts w:ascii="Times New Roman" w:hAnsi="Times New Roman" w:cs="Times New Roman"/>
          <w:sz w:val="20"/>
        </w:rPr>
        <w:t>тыс. руб.</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678"/>
        <w:gridCol w:w="2551"/>
        <w:gridCol w:w="2268"/>
      </w:tblGrid>
      <w:tr w:rsidR="009E24B3" w:rsidRPr="009E24B3" w14:paraId="1A1F3776" w14:textId="77777777" w:rsidTr="005B25C3">
        <w:tc>
          <w:tcPr>
            <w:tcW w:w="709" w:type="dxa"/>
          </w:tcPr>
          <w:p w14:paraId="2C834517" w14:textId="606292B7" w:rsidR="009E24B3" w:rsidRPr="009E24B3" w:rsidRDefault="003B47D3">
            <w:pPr>
              <w:pStyle w:val="ConsPlusNormal"/>
              <w:jc w:val="center"/>
              <w:rPr>
                <w:rFonts w:ascii="Times New Roman" w:hAnsi="Times New Roman" w:cs="Times New Roman"/>
                <w:sz w:val="20"/>
              </w:rPr>
            </w:pPr>
            <w:r>
              <w:rPr>
                <w:rFonts w:ascii="Times New Roman" w:hAnsi="Times New Roman" w:cs="Times New Roman"/>
                <w:sz w:val="20"/>
              </w:rPr>
              <w:t>№</w:t>
            </w:r>
            <w:r w:rsidR="005B25C3">
              <w:rPr>
                <w:rFonts w:ascii="Times New Roman" w:hAnsi="Times New Roman" w:cs="Times New Roman"/>
                <w:sz w:val="20"/>
              </w:rPr>
              <w:t xml:space="preserve"> п.п.</w:t>
            </w:r>
          </w:p>
        </w:tc>
        <w:tc>
          <w:tcPr>
            <w:tcW w:w="4678" w:type="dxa"/>
          </w:tcPr>
          <w:p w14:paraId="42FE4F1C"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Наименование расхода</w:t>
            </w:r>
          </w:p>
        </w:tc>
        <w:tc>
          <w:tcPr>
            <w:tcW w:w="2551" w:type="dxa"/>
          </w:tcPr>
          <w:p w14:paraId="312DB127"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Год, предшествующий очередному долгосрочному периоду регулирования</w:t>
            </w:r>
          </w:p>
        </w:tc>
        <w:tc>
          <w:tcPr>
            <w:tcW w:w="2268" w:type="dxa"/>
          </w:tcPr>
          <w:p w14:paraId="40F1DFB0"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Первый год очередного долгосрочного периода регулирования</w:t>
            </w:r>
          </w:p>
        </w:tc>
      </w:tr>
      <w:tr w:rsidR="009E24B3" w:rsidRPr="009E24B3" w14:paraId="3ECECEE1" w14:textId="77777777" w:rsidTr="005B25C3">
        <w:trPr>
          <w:trHeight w:val="194"/>
        </w:trPr>
        <w:tc>
          <w:tcPr>
            <w:tcW w:w="709" w:type="dxa"/>
          </w:tcPr>
          <w:p w14:paraId="3A9F5926"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1</w:t>
            </w:r>
          </w:p>
        </w:tc>
        <w:tc>
          <w:tcPr>
            <w:tcW w:w="4678" w:type="dxa"/>
          </w:tcPr>
          <w:p w14:paraId="0E2BD1E3"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2</w:t>
            </w:r>
          </w:p>
        </w:tc>
        <w:tc>
          <w:tcPr>
            <w:tcW w:w="2551" w:type="dxa"/>
          </w:tcPr>
          <w:p w14:paraId="421FA517"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3</w:t>
            </w:r>
          </w:p>
        </w:tc>
        <w:tc>
          <w:tcPr>
            <w:tcW w:w="2268" w:type="dxa"/>
          </w:tcPr>
          <w:p w14:paraId="530D42F7"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4</w:t>
            </w:r>
          </w:p>
        </w:tc>
      </w:tr>
      <w:tr w:rsidR="009E24B3" w:rsidRPr="009E24B3" w14:paraId="320E6E06" w14:textId="77777777" w:rsidTr="005B25C3">
        <w:tc>
          <w:tcPr>
            <w:tcW w:w="709" w:type="dxa"/>
          </w:tcPr>
          <w:p w14:paraId="1EE35CB7"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1.</w:t>
            </w:r>
          </w:p>
        </w:tc>
        <w:tc>
          <w:tcPr>
            <w:tcW w:w="4678" w:type="dxa"/>
          </w:tcPr>
          <w:p w14:paraId="13689D31"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приобретение сырья и материалов</w:t>
            </w:r>
          </w:p>
        </w:tc>
        <w:tc>
          <w:tcPr>
            <w:tcW w:w="2551" w:type="dxa"/>
          </w:tcPr>
          <w:p w14:paraId="2F6329EF" w14:textId="77777777" w:rsidR="009E24B3" w:rsidRPr="009E24B3" w:rsidRDefault="009E24B3">
            <w:pPr>
              <w:pStyle w:val="ConsPlusNormal"/>
              <w:rPr>
                <w:rFonts w:ascii="Times New Roman" w:hAnsi="Times New Roman" w:cs="Times New Roman"/>
                <w:sz w:val="20"/>
              </w:rPr>
            </w:pPr>
          </w:p>
        </w:tc>
        <w:tc>
          <w:tcPr>
            <w:tcW w:w="2268" w:type="dxa"/>
          </w:tcPr>
          <w:p w14:paraId="0A4C7418" w14:textId="77777777" w:rsidR="009E24B3" w:rsidRPr="009E24B3" w:rsidRDefault="009E24B3">
            <w:pPr>
              <w:pStyle w:val="ConsPlusNormal"/>
              <w:rPr>
                <w:rFonts w:ascii="Times New Roman" w:hAnsi="Times New Roman" w:cs="Times New Roman"/>
                <w:sz w:val="20"/>
              </w:rPr>
            </w:pPr>
          </w:p>
        </w:tc>
      </w:tr>
      <w:tr w:rsidR="009E24B3" w:rsidRPr="009E24B3" w14:paraId="0F87D6E2" w14:textId="77777777" w:rsidTr="005B25C3">
        <w:tc>
          <w:tcPr>
            <w:tcW w:w="709" w:type="dxa"/>
          </w:tcPr>
          <w:p w14:paraId="6E9FA395"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2.</w:t>
            </w:r>
          </w:p>
        </w:tc>
        <w:tc>
          <w:tcPr>
            <w:tcW w:w="4678" w:type="dxa"/>
          </w:tcPr>
          <w:p w14:paraId="7D538F4D"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ремонт основных средств</w:t>
            </w:r>
          </w:p>
        </w:tc>
        <w:tc>
          <w:tcPr>
            <w:tcW w:w="2551" w:type="dxa"/>
          </w:tcPr>
          <w:p w14:paraId="09AD66B3" w14:textId="77777777" w:rsidR="009E24B3" w:rsidRPr="009E24B3" w:rsidRDefault="009E24B3">
            <w:pPr>
              <w:pStyle w:val="ConsPlusNormal"/>
              <w:rPr>
                <w:rFonts w:ascii="Times New Roman" w:hAnsi="Times New Roman" w:cs="Times New Roman"/>
                <w:sz w:val="20"/>
              </w:rPr>
            </w:pPr>
          </w:p>
        </w:tc>
        <w:tc>
          <w:tcPr>
            <w:tcW w:w="2268" w:type="dxa"/>
          </w:tcPr>
          <w:p w14:paraId="5C499FE4" w14:textId="77777777" w:rsidR="009E24B3" w:rsidRPr="009E24B3" w:rsidRDefault="009E24B3">
            <w:pPr>
              <w:pStyle w:val="ConsPlusNormal"/>
              <w:rPr>
                <w:rFonts w:ascii="Times New Roman" w:hAnsi="Times New Roman" w:cs="Times New Roman"/>
                <w:sz w:val="20"/>
              </w:rPr>
            </w:pPr>
          </w:p>
        </w:tc>
      </w:tr>
      <w:tr w:rsidR="009E24B3" w:rsidRPr="009E24B3" w14:paraId="7F027078" w14:textId="77777777" w:rsidTr="005B25C3">
        <w:tc>
          <w:tcPr>
            <w:tcW w:w="709" w:type="dxa"/>
          </w:tcPr>
          <w:p w14:paraId="694B428A"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3.</w:t>
            </w:r>
          </w:p>
        </w:tc>
        <w:tc>
          <w:tcPr>
            <w:tcW w:w="4678" w:type="dxa"/>
          </w:tcPr>
          <w:p w14:paraId="074488F2"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оплату труда</w:t>
            </w:r>
          </w:p>
        </w:tc>
        <w:tc>
          <w:tcPr>
            <w:tcW w:w="2551" w:type="dxa"/>
          </w:tcPr>
          <w:p w14:paraId="6B465319" w14:textId="77777777" w:rsidR="009E24B3" w:rsidRPr="009E24B3" w:rsidRDefault="009E24B3">
            <w:pPr>
              <w:pStyle w:val="ConsPlusNormal"/>
              <w:rPr>
                <w:rFonts w:ascii="Times New Roman" w:hAnsi="Times New Roman" w:cs="Times New Roman"/>
                <w:sz w:val="20"/>
              </w:rPr>
            </w:pPr>
          </w:p>
        </w:tc>
        <w:tc>
          <w:tcPr>
            <w:tcW w:w="2268" w:type="dxa"/>
          </w:tcPr>
          <w:p w14:paraId="03EEE637" w14:textId="77777777" w:rsidR="009E24B3" w:rsidRPr="009E24B3" w:rsidRDefault="009E24B3">
            <w:pPr>
              <w:pStyle w:val="ConsPlusNormal"/>
              <w:rPr>
                <w:rFonts w:ascii="Times New Roman" w:hAnsi="Times New Roman" w:cs="Times New Roman"/>
                <w:sz w:val="20"/>
              </w:rPr>
            </w:pPr>
          </w:p>
        </w:tc>
      </w:tr>
      <w:tr w:rsidR="009E24B3" w:rsidRPr="009E24B3" w14:paraId="15803B71" w14:textId="77777777" w:rsidTr="005B25C3">
        <w:trPr>
          <w:trHeight w:val="532"/>
        </w:trPr>
        <w:tc>
          <w:tcPr>
            <w:tcW w:w="709" w:type="dxa"/>
          </w:tcPr>
          <w:p w14:paraId="1BA1970B"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4.</w:t>
            </w:r>
          </w:p>
        </w:tc>
        <w:tc>
          <w:tcPr>
            <w:tcW w:w="4678" w:type="dxa"/>
          </w:tcPr>
          <w:p w14:paraId="212C46C2"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оплату работ и услуг производственного характера, выполняемых по договорам со сторонними организациями</w:t>
            </w:r>
          </w:p>
        </w:tc>
        <w:tc>
          <w:tcPr>
            <w:tcW w:w="2551" w:type="dxa"/>
          </w:tcPr>
          <w:p w14:paraId="3AA33813" w14:textId="77777777" w:rsidR="009E24B3" w:rsidRPr="009E24B3" w:rsidRDefault="009E24B3">
            <w:pPr>
              <w:pStyle w:val="ConsPlusNormal"/>
              <w:rPr>
                <w:rFonts w:ascii="Times New Roman" w:hAnsi="Times New Roman" w:cs="Times New Roman"/>
                <w:sz w:val="20"/>
              </w:rPr>
            </w:pPr>
          </w:p>
        </w:tc>
        <w:tc>
          <w:tcPr>
            <w:tcW w:w="2268" w:type="dxa"/>
          </w:tcPr>
          <w:p w14:paraId="22AB0234" w14:textId="77777777" w:rsidR="009E24B3" w:rsidRPr="009E24B3" w:rsidRDefault="009E24B3">
            <w:pPr>
              <w:pStyle w:val="ConsPlusNormal"/>
              <w:rPr>
                <w:rFonts w:ascii="Times New Roman" w:hAnsi="Times New Roman" w:cs="Times New Roman"/>
                <w:sz w:val="20"/>
              </w:rPr>
            </w:pPr>
          </w:p>
        </w:tc>
      </w:tr>
      <w:tr w:rsidR="009E24B3" w:rsidRPr="009E24B3" w14:paraId="114996D9" w14:textId="77777777" w:rsidTr="005B25C3">
        <w:trPr>
          <w:trHeight w:val="630"/>
        </w:trPr>
        <w:tc>
          <w:tcPr>
            <w:tcW w:w="709" w:type="dxa"/>
          </w:tcPr>
          <w:p w14:paraId="73751A84"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5.</w:t>
            </w:r>
          </w:p>
        </w:tc>
        <w:tc>
          <w:tcPr>
            <w:tcW w:w="4678" w:type="dxa"/>
          </w:tcPr>
          <w:p w14:paraId="6E872A31"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оплату иных работ и услуг, выполняемых по договорам с организациями, включая:</w:t>
            </w:r>
          </w:p>
        </w:tc>
        <w:tc>
          <w:tcPr>
            <w:tcW w:w="2551" w:type="dxa"/>
          </w:tcPr>
          <w:p w14:paraId="526A9DE6" w14:textId="77777777" w:rsidR="009E24B3" w:rsidRPr="009E24B3" w:rsidRDefault="009E24B3">
            <w:pPr>
              <w:pStyle w:val="ConsPlusNormal"/>
              <w:rPr>
                <w:rFonts w:ascii="Times New Roman" w:hAnsi="Times New Roman" w:cs="Times New Roman"/>
                <w:sz w:val="20"/>
              </w:rPr>
            </w:pPr>
          </w:p>
        </w:tc>
        <w:tc>
          <w:tcPr>
            <w:tcW w:w="2268" w:type="dxa"/>
          </w:tcPr>
          <w:p w14:paraId="5F386362" w14:textId="77777777" w:rsidR="009E24B3" w:rsidRPr="009E24B3" w:rsidRDefault="009E24B3">
            <w:pPr>
              <w:pStyle w:val="ConsPlusNormal"/>
              <w:rPr>
                <w:rFonts w:ascii="Times New Roman" w:hAnsi="Times New Roman" w:cs="Times New Roman"/>
                <w:sz w:val="20"/>
              </w:rPr>
            </w:pPr>
          </w:p>
        </w:tc>
      </w:tr>
      <w:tr w:rsidR="009E24B3" w:rsidRPr="009E24B3" w14:paraId="65F915A5" w14:textId="77777777" w:rsidTr="005B25C3">
        <w:tc>
          <w:tcPr>
            <w:tcW w:w="709" w:type="dxa"/>
          </w:tcPr>
          <w:p w14:paraId="4F2CBA0E"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5.1</w:t>
            </w:r>
          </w:p>
        </w:tc>
        <w:tc>
          <w:tcPr>
            <w:tcW w:w="4678" w:type="dxa"/>
          </w:tcPr>
          <w:p w14:paraId="01EA7FE9"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оплату услуг связи</w:t>
            </w:r>
          </w:p>
        </w:tc>
        <w:tc>
          <w:tcPr>
            <w:tcW w:w="2551" w:type="dxa"/>
          </w:tcPr>
          <w:p w14:paraId="1C39B270" w14:textId="77777777" w:rsidR="009E24B3" w:rsidRPr="009E24B3" w:rsidRDefault="009E24B3">
            <w:pPr>
              <w:pStyle w:val="ConsPlusNormal"/>
              <w:rPr>
                <w:rFonts w:ascii="Times New Roman" w:hAnsi="Times New Roman" w:cs="Times New Roman"/>
                <w:sz w:val="20"/>
              </w:rPr>
            </w:pPr>
          </w:p>
        </w:tc>
        <w:tc>
          <w:tcPr>
            <w:tcW w:w="2268" w:type="dxa"/>
          </w:tcPr>
          <w:p w14:paraId="6C7F2D48" w14:textId="77777777" w:rsidR="009E24B3" w:rsidRPr="009E24B3" w:rsidRDefault="009E24B3">
            <w:pPr>
              <w:pStyle w:val="ConsPlusNormal"/>
              <w:rPr>
                <w:rFonts w:ascii="Times New Roman" w:hAnsi="Times New Roman" w:cs="Times New Roman"/>
                <w:sz w:val="20"/>
              </w:rPr>
            </w:pPr>
          </w:p>
        </w:tc>
      </w:tr>
      <w:tr w:rsidR="009E24B3" w:rsidRPr="009E24B3" w14:paraId="5E676D4C" w14:textId="77777777" w:rsidTr="005B25C3">
        <w:tc>
          <w:tcPr>
            <w:tcW w:w="709" w:type="dxa"/>
          </w:tcPr>
          <w:p w14:paraId="1FC049C3"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5.2</w:t>
            </w:r>
          </w:p>
        </w:tc>
        <w:tc>
          <w:tcPr>
            <w:tcW w:w="4678" w:type="dxa"/>
          </w:tcPr>
          <w:p w14:paraId="2EDA8A1E"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оплату вневедомственной охраны</w:t>
            </w:r>
          </w:p>
        </w:tc>
        <w:tc>
          <w:tcPr>
            <w:tcW w:w="2551" w:type="dxa"/>
          </w:tcPr>
          <w:p w14:paraId="10F1774B" w14:textId="77777777" w:rsidR="009E24B3" w:rsidRPr="009E24B3" w:rsidRDefault="009E24B3">
            <w:pPr>
              <w:pStyle w:val="ConsPlusNormal"/>
              <w:rPr>
                <w:rFonts w:ascii="Times New Roman" w:hAnsi="Times New Roman" w:cs="Times New Roman"/>
                <w:sz w:val="20"/>
              </w:rPr>
            </w:pPr>
          </w:p>
        </w:tc>
        <w:tc>
          <w:tcPr>
            <w:tcW w:w="2268" w:type="dxa"/>
          </w:tcPr>
          <w:p w14:paraId="1A7A3C49" w14:textId="77777777" w:rsidR="009E24B3" w:rsidRPr="009E24B3" w:rsidRDefault="009E24B3">
            <w:pPr>
              <w:pStyle w:val="ConsPlusNormal"/>
              <w:rPr>
                <w:rFonts w:ascii="Times New Roman" w:hAnsi="Times New Roman" w:cs="Times New Roman"/>
                <w:sz w:val="20"/>
              </w:rPr>
            </w:pPr>
          </w:p>
        </w:tc>
      </w:tr>
      <w:tr w:rsidR="009E24B3" w:rsidRPr="009E24B3" w14:paraId="694E7F72" w14:textId="77777777" w:rsidTr="005B25C3">
        <w:tc>
          <w:tcPr>
            <w:tcW w:w="709" w:type="dxa"/>
          </w:tcPr>
          <w:p w14:paraId="40D8DFF7"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5.3</w:t>
            </w:r>
          </w:p>
        </w:tc>
        <w:tc>
          <w:tcPr>
            <w:tcW w:w="4678" w:type="dxa"/>
          </w:tcPr>
          <w:p w14:paraId="5B14DB06"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оплату коммунальных услуг</w:t>
            </w:r>
          </w:p>
        </w:tc>
        <w:tc>
          <w:tcPr>
            <w:tcW w:w="2551" w:type="dxa"/>
          </w:tcPr>
          <w:p w14:paraId="4A235C48" w14:textId="77777777" w:rsidR="009E24B3" w:rsidRPr="009E24B3" w:rsidRDefault="009E24B3">
            <w:pPr>
              <w:pStyle w:val="ConsPlusNormal"/>
              <w:rPr>
                <w:rFonts w:ascii="Times New Roman" w:hAnsi="Times New Roman" w:cs="Times New Roman"/>
                <w:sz w:val="20"/>
              </w:rPr>
            </w:pPr>
          </w:p>
        </w:tc>
        <w:tc>
          <w:tcPr>
            <w:tcW w:w="2268" w:type="dxa"/>
          </w:tcPr>
          <w:p w14:paraId="49980D99" w14:textId="77777777" w:rsidR="009E24B3" w:rsidRPr="009E24B3" w:rsidRDefault="009E24B3">
            <w:pPr>
              <w:pStyle w:val="ConsPlusNormal"/>
              <w:rPr>
                <w:rFonts w:ascii="Times New Roman" w:hAnsi="Times New Roman" w:cs="Times New Roman"/>
                <w:sz w:val="20"/>
              </w:rPr>
            </w:pPr>
          </w:p>
        </w:tc>
      </w:tr>
      <w:tr w:rsidR="009E24B3" w:rsidRPr="009E24B3" w14:paraId="098EC35C" w14:textId="77777777" w:rsidTr="005B25C3">
        <w:trPr>
          <w:trHeight w:val="526"/>
        </w:trPr>
        <w:tc>
          <w:tcPr>
            <w:tcW w:w="709" w:type="dxa"/>
          </w:tcPr>
          <w:p w14:paraId="037C2297"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5.4</w:t>
            </w:r>
          </w:p>
        </w:tc>
        <w:tc>
          <w:tcPr>
            <w:tcW w:w="4678" w:type="dxa"/>
          </w:tcPr>
          <w:p w14:paraId="4C47BD17"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оплату юридических, информационных, аудиторских и консультационных услуг</w:t>
            </w:r>
          </w:p>
        </w:tc>
        <w:tc>
          <w:tcPr>
            <w:tcW w:w="2551" w:type="dxa"/>
          </w:tcPr>
          <w:p w14:paraId="772E0B12" w14:textId="77777777" w:rsidR="009E24B3" w:rsidRPr="009E24B3" w:rsidRDefault="009E24B3">
            <w:pPr>
              <w:pStyle w:val="ConsPlusNormal"/>
              <w:rPr>
                <w:rFonts w:ascii="Times New Roman" w:hAnsi="Times New Roman" w:cs="Times New Roman"/>
                <w:sz w:val="20"/>
              </w:rPr>
            </w:pPr>
          </w:p>
        </w:tc>
        <w:tc>
          <w:tcPr>
            <w:tcW w:w="2268" w:type="dxa"/>
          </w:tcPr>
          <w:p w14:paraId="3C6BAB13" w14:textId="77777777" w:rsidR="009E24B3" w:rsidRPr="009E24B3" w:rsidRDefault="009E24B3">
            <w:pPr>
              <w:pStyle w:val="ConsPlusNormal"/>
              <w:rPr>
                <w:rFonts w:ascii="Times New Roman" w:hAnsi="Times New Roman" w:cs="Times New Roman"/>
                <w:sz w:val="20"/>
              </w:rPr>
            </w:pPr>
          </w:p>
        </w:tc>
      </w:tr>
      <w:tr w:rsidR="009E24B3" w:rsidRPr="009E24B3" w14:paraId="190D7BDF" w14:textId="77777777" w:rsidTr="005B25C3">
        <w:tc>
          <w:tcPr>
            <w:tcW w:w="709" w:type="dxa"/>
          </w:tcPr>
          <w:p w14:paraId="44E95087"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5.5</w:t>
            </w:r>
          </w:p>
        </w:tc>
        <w:tc>
          <w:tcPr>
            <w:tcW w:w="4678" w:type="dxa"/>
          </w:tcPr>
          <w:p w14:paraId="45C3160C"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оплату других работ и услуг</w:t>
            </w:r>
          </w:p>
        </w:tc>
        <w:tc>
          <w:tcPr>
            <w:tcW w:w="2551" w:type="dxa"/>
          </w:tcPr>
          <w:p w14:paraId="68319D61" w14:textId="77777777" w:rsidR="009E24B3" w:rsidRPr="009E24B3" w:rsidRDefault="009E24B3">
            <w:pPr>
              <w:pStyle w:val="ConsPlusNormal"/>
              <w:rPr>
                <w:rFonts w:ascii="Times New Roman" w:hAnsi="Times New Roman" w:cs="Times New Roman"/>
                <w:sz w:val="20"/>
              </w:rPr>
            </w:pPr>
          </w:p>
        </w:tc>
        <w:tc>
          <w:tcPr>
            <w:tcW w:w="2268" w:type="dxa"/>
          </w:tcPr>
          <w:p w14:paraId="526F75F8" w14:textId="77777777" w:rsidR="009E24B3" w:rsidRPr="009E24B3" w:rsidRDefault="009E24B3">
            <w:pPr>
              <w:pStyle w:val="ConsPlusNormal"/>
              <w:rPr>
                <w:rFonts w:ascii="Times New Roman" w:hAnsi="Times New Roman" w:cs="Times New Roman"/>
                <w:sz w:val="20"/>
              </w:rPr>
            </w:pPr>
          </w:p>
        </w:tc>
      </w:tr>
      <w:tr w:rsidR="009E24B3" w:rsidRPr="009E24B3" w14:paraId="4D9BEA96" w14:textId="77777777" w:rsidTr="005B25C3">
        <w:tc>
          <w:tcPr>
            <w:tcW w:w="709" w:type="dxa"/>
          </w:tcPr>
          <w:p w14:paraId="3555C625"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6.</w:t>
            </w:r>
          </w:p>
        </w:tc>
        <w:tc>
          <w:tcPr>
            <w:tcW w:w="4678" w:type="dxa"/>
          </w:tcPr>
          <w:p w14:paraId="369F52C2"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служебные командировки</w:t>
            </w:r>
          </w:p>
        </w:tc>
        <w:tc>
          <w:tcPr>
            <w:tcW w:w="2551" w:type="dxa"/>
          </w:tcPr>
          <w:p w14:paraId="1936A3BC" w14:textId="77777777" w:rsidR="009E24B3" w:rsidRPr="009E24B3" w:rsidRDefault="009E24B3">
            <w:pPr>
              <w:pStyle w:val="ConsPlusNormal"/>
              <w:rPr>
                <w:rFonts w:ascii="Times New Roman" w:hAnsi="Times New Roman" w:cs="Times New Roman"/>
                <w:sz w:val="20"/>
              </w:rPr>
            </w:pPr>
          </w:p>
        </w:tc>
        <w:tc>
          <w:tcPr>
            <w:tcW w:w="2268" w:type="dxa"/>
          </w:tcPr>
          <w:p w14:paraId="6034332B" w14:textId="77777777" w:rsidR="009E24B3" w:rsidRPr="009E24B3" w:rsidRDefault="009E24B3">
            <w:pPr>
              <w:pStyle w:val="ConsPlusNormal"/>
              <w:rPr>
                <w:rFonts w:ascii="Times New Roman" w:hAnsi="Times New Roman" w:cs="Times New Roman"/>
                <w:sz w:val="20"/>
              </w:rPr>
            </w:pPr>
          </w:p>
        </w:tc>
      </w:tr>
      <w:tr w:rsidR="009E24B3" w:rsidRPr="009E24B3" w14:paraId="26470603" w14:textId="77777777" w:rsidTr="005B25C3">
        <w:tc>
          <w:tcPr>
            <w:tcW w:w="709" w:type="dxa"/>
          </w:tcPr>
          <w:p w14:paraId="718360E5"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7.</w:t>
            </w:r>
          </w:p>
        </w:tc>
        <w:tc>
          <w:tcPr>
            <w:tcW w:w="4678" w:type="dxa"/>
          </w:tcPr>
          <w:p w14:paraId="58291A51"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Расходы на обучение персонала</w:t>
            </w:r>
          </w:p>
        </w:tc>
        <w:tc>
          <w:tcPr>
            <w:tcW w:w="2551" w:type="dxa"/>
          </w:tcPr>
          <w:p w14:paraId="3BE36945" w14:textId="77777777" w:rsidR="009E24B3" w:rsidRPr="009E24B3" w:rsidRDefault="009E24B3">
            <w:pPr>
              <w:pStyle w:val="ConsPlusNormal"/>
              <w:rPr>
                <w:rFonts w:ascii="Times New Roman" w:hAnsi="Times New Roman" w:cs="Times New Roman"/>
                <w:sz w:val="20"/>
              </w:rPr>
            </w:pPr>
          </w:p>
        </w:tc>
        <w:tc>
          <w:tcPr>
            <w:tcW w:w="2268" w:type="dxa"/>
          </w:tcPr>
          <w:p w14:paraId="1E4A5FB9" w14:textId="77777777" w:rsidR="009E24B3" w:rsidRPr="009E24B3" w:rsidRDefault="009E24B3">
            <w:pPr>
              <w:pStyle w:val="ConsPlusNormal"/>
              <w:rPr>
                <w:rFonts w:ascii="Times New Roman" w:hAnsi="Times New Roman" w:cs="Times New Roman"/>
                <w:sz w:val="20"/>
              </w:rPr>
            </w:pPr>
          </w:p>
        </w:tc>
      </w:tr>
      <w:tr w:rsidR="009E24B3" w:rsidRPr="009E24B3" w14:paraId="04084024" w14:textId="77777777" w:rsidTr="005B25C3">
        <w:tc>
          <w:tcPr>
            <w:tcW w:w="709" w:type="dxa"/>
          </w:tcPr>
          <w:p w14:paraId="0DBE77B6"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8.</w:t>
            </w:r>
          </w:p>
        </w:tc>
        <w:tc>
          <w:tcPr>
            <w:tcW w:w="4678" w:type="dxa"/>
          </w:tcPr>
          <w:p w14:paraId="5F0333B1"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Лизинговый платеж</w:t>
            </w:r>
          </w:p>
        </w:tc>
        <w:tc>
          <w:tcPr>
            <w:tcW w:w="2551" w:type="dxa"/>
          </w:tcPr>
          <w:p w14:paraId="18E2FE72" w14:textId="77777777" w:rsidR="009E24B3" w:rsidRPr="009E24B3" w:rsidRDefault="009E24B3">
            <w:pPr>
              <w:pStyle w:val="ConsPlusNormal"/>
              <w:rPr>
                <w:rFonts w:ascii="Times New Roman" w:hAnsi="Times New Roman" w:cs="Times New Roman"/>
                <w:sz w:val="20"/>
              </w:rPr>
            </w:pPr>
          </w:p>
        </w:tc>
        <w:tc>
          <w:tcPr>
            <w:tcW w:w="2268" w:type="dxa"/>
          </w:tcPr>
          <w:p w14:paraId="57481987" w14:textId="77777777" w:rsidR="009E24B3" w:rsidRPr="009E24B3" w:rsidRDefault="009E24B3">
            <w:pPr>
              <w:pStyle w:val="ConsPlusNormal"/>
              <w:rPr>
                <w:rFonts w:ascii="Times New Roman" w:hAnsi="Times New Roman" w:cs="Times New Roman"/>
                <w:sz w:val="20"/>
              </w:rPr>
            </w:pPr>
          </w:p>
        </w:tc>
      </w:tr>
      <w:tr w:rsidR="009E24B3" w:rsidRPr="009E24B3" w14:paraId="6FEC5271" w14:textId="77777777" w:rsidTr="005B25C3">
        <w:tc>
          <w:tcPr>
            <w:tcW w:w="709" w:type="dxa"/>
          </w:tcPr>
          <w:p w14:paraId="4B914E5D"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9.</w:t>
            </w:r>
          </w:p>
        </w:tc>
        <w:tc>
          <w:tcPr>
            <w:tcW w:w="4678" w:type="dxa"/>
          </w:tcPr>
          <w:p w14:paraId="07D271C5" w14:textId="77777777" w:rsidR="009E24B3" w:rsidRDefault="009E24B3">
            <w:pPr>
              <w:pStyle w:val="ConsPlusNormal"/>
              <w:rPr>
                <w:rFonts w:ascii="Times New Roman" w:hAnsi="Times New Roman" w:cs="Times New Roman"/>
                <w:sz w:val="20"/>
              </w:rPr>
            </w:pPr>
            <w:r w:rsidRPr="009E24B3">
              <w:rPr>
                <w:rFonts w:ascii="Times New Roman" w:hAnsi="Times New Roman" w:cs="Times New Roman"/>
                <w:sz w:val="20"/>
              </w:rPr>
              <w:t>Арендная плата</w:t>
            </w:r>
          </w:p>
          <w:p w14:paraId="2F6350C2" w14:textId="77777777" w:rsidR="005B25C3" w:rsidRDefault="005B25C3">
            <w:pPr>
              <w:pStyle w:val="ConsPlusNormal"/>
              <w:rPr>
                <w:rFonts w:ascii="Times New Roman" w:hAnsi="Times New Roman" w:cs="Times New Roman"/>
                <w:sz w:val="20"/>
              </w:rPr>
            </w:pPr>
          </w:p>
          <w:p w14:paraId="207822D9" w14:textId="77777777" w:rsidR="005B25C3" w:rsidRPr="009E24B3" w:rsidRDefault="005B25C3">
            <w:pPr>
              <w:pStyle w:val="ConsPlusNormal"/>
              <w:rPr>
                <w:rFonts w:ascii="Times New Roman" w:hAnsi="Times New Roman" w:cs="Times New Roman"/>
                <w:sz w:val="20"/>
              </w:rPr>
            </w:pPr>
          </w:p>
        </w:tc>
        <w:tc>
          <w:tcPr>
            <w:tcW w:w="2551" w:type="dxa"/>
          </w:tcPr>
          <w:p w14:paraId="3BDDA93D" w14:textId="77777777" w:rsidR="009E24B3" w:rsidRPr="009E24B3" w:rsidRDefault="009E24B3">
            <w:pPr>
              <w:pStyle w:val="ConsPlusNormal"/>
              <w:rPr>
                <w:rFonts w:ascii="Times New Roman" w:hAnsi="Times New Roman" w:cs="Times New Roman"/>
                <w:sz w:val="20"/>
              </w:rPr>
            </w:pPr>
          </w:p>
        </w:tc>
        <w:tc>
          <w:tcPr>
            <w:tcW w:w="2268" w:type="dxa"/>
          </w:tcPr>
          <w:p w14:paraId="41B24ACC" w14:textId="77777777" w:rsidR="009E24B3" w:rsidRPr="009E24B3" w:rsidRDefault="009E24B3">
            <w:pPr>
              <w:pStyle w:val="ConsPlusNormal"/>
              <w:rPr>
                <w:rFonts w:ascii="Times New Roman" w:hAnsi="Times New Roman" w:cs="Times New Roman"/>
                <w:sz w:val="20"/>
              </w:rPr>
            </w:pPr>
          </w:p>
        </w:tc>
      </w:tr>
      <w:tr w:rsidR="005B25C3" w:rsidRPr="009E24B3" w14:paraId="48AE4808" w14:textId="77777777" w:rsidTr="005B25C3">
        <w:tc>
          <w:tcPr>
            <w:tcW w:w="709" w:type="dxa"/>
          </w:tcPr>
          <w:p w14:paraId="7B4D40CE" w14:textId="33E2BE61" w:rsidR="005B25C3" w:rsidRPr="009E24B3" w:rsidRDefault="005B25C3" w:rsidP="005B25C3">
            <w:pPr>
              <w:pStyle w:val="ConsPlusNormal"/>
              <w:jc w:val="center"/>
              <w:rPr>
                <w:rFonts w:ascii="Times New Roman" w:hAnsi="Times New Roman" w:cs="Times New Roman"/>
                <w:sz w:val="20"/>
              </w:rPr>
            </w:pPr>
            <w:r w:rsidRPr="009E24B3">
              <w:rPr>
                <w:rFonts w:ascii="Times New Roman" w:hAnsi="Times New Roman" w:cs="Times New Roman"/>
                <w:sz w:val="20"/>
              </w:rPr>
              <w:t>1</w:t>
            </w:r>
          </w:p>
        </w:tc>
        <w:tc>
          <w:tcPr>
            <w:tcW w:w="4678" w:type="dxa"/>
          </w:tcPr>
          <w:p w14:paraId="5DBC2568" w14:textId="1CAE6928" w:rsidR="005B25C3" w:rsidRPr="009E24B3" w:rsidRDefault="005B25C3" w:rsidP="005B25C3">
            <w:pPr>
              <w:pStyle w:val="ConsPlusNormal"/>
              <w:jc w:val="center"/>
              <w:rPr>
                <w:rFonts w:ascii="Times New Roman" w:hAnsi="Times New Roman" w:cs="Times New Roman"/>
                <w:sz w:val="20"/>
              </w:rPr>
            </w:pPr>
            <w:r w:rsidRPr="009E24B3">
              <w:rPr>
                <w:rFonts w:ascii="Times New Roman" w:hAnsi="Times New Roman" w:cs="Times New Roman"/>
                <w:sz w:val="20"/>
              </w:rPr>
              <w:t>2</w:t>
            </w:r>
          </w:p>
        </w:tc>
        <w:tc>
          <w:tcPr>
            <w:tcW w:w="2551" w:type="dxa"/>
          </w:tcPr>
          <w:p w14:paraId="15F3E951" w14:textId="6A04D5CE" w:rsidR="005B25C3" w:rsidRPr="009E24B3" w:rsidRDefault="005B25C3" w:rsidP="005B25C3">
            <w:pPr>
              <w:pStyle w:val="ConsPlusNormal"/>
              <w:jc w:val="center"/>
              <w:rPr>
                <w:rFonts w:ascii="Times New Roman" w:hAnsi="Times New Roman" w:cs="Times New Roman"/>
                <w:sz w:val="20"/>
              </w:rPr>
            </w:pPr>
            <w:r w:rsidRPr="009E24B3">
              <w:rPr>
                <w:rFonts w:ascii="Times New Roman" w:hAnsi="Times New Roman" w:cs="Times New Roman"/>
                <w:sz w:val="20"/>
              </w:rPr>
              <w:t>3</w:t>
            </w:r>
          </w:p>
        </w:tc>
        <w:tc>
          <w:tcPr>
            <w:tcW w:w="2268" w:type="dxa"/>
          </w:tcPr>
          <w:p w14:paraId="494A766E" w14:textId="568B3B77" w:rsidR="005B25C3" w:rsidRPr="009E24B3" w:rsidRDefault="005B25C3" w:rsidP="005B25C3">
            <w:pPr>
              <w:pStyle w:val="ConsPlusNormal"/>
              <w:jc w:val="center"/>
              <w:rPr>
                <w:rFonts w:ascii="Times New Roman" w:hAnsi="Times New Roman" w:cs="Times New Roman"/>
                <w:sz w:val="20"/>
              </w:rPr>
            </w:pPr>
            <w:r w:rsidRPr="009E24B3">
              <w:rPr>
                <w:rFonts w:ascii="Times New Roman" w:hAnsi="Times New Roman" w:cs="Times New Roman"/>
                <w:sz w:val="20"/>
              </w:rPr>
              <w:t>4</w:t>
            </w:r>
          </w:p>
        </w:tc>
      </w:tr>
      <w:tr w:rsidR="005B25C3" w:rsidRPr="009E24B3" w14:paraId="311EA181" w14:textId="77777777" w:rsidTr="005B25C3">
        <w:tc>
          <w:tcPr>
            <w:tcW w:w="709" w:type="dxa"/>
          </w:tcPr>
          <w:p w14:paraId="5823AD30" w14:textId="77777777" w:rsidR="005B25C3" w:rsidRPr="009E24B3" w:rsidRDefault="005B25C3" w:rsidP="005B25C3">
            <w:pPr>
              <w:pStyle w:val="ConsPlusNormal"/>
              <w:jc w:val="center"/>
              <w:rPr>
                <w:rFonts w:ascii="Times New Roman" w:hAnsi="Times New Roman" w:cs="Times New Roman"/>
                <w:sz w:val="20"/>
              </w:rPr>
            </w:pPr>
            <w:r w:rsidRPr="009E24B3">
              <w:rPr>
                <w:rFonts w:ascii="Times New Roman" w:hAnsi="Times New Roman" w:cs="Times New Roman"/>
                <w:sz w:val="20"/>
              </w:rPr>
              <w:t>10.</w:t>
            </w:r>
          </w:p>
        </w:tc>
        <w:tc>
          <w:tcPr>
            <w:tcW w:w="4678" w:type="dxa"/>
          </w:tcPr>
          <w:p w14:paraId="6BB7F941" w14:textId="77777777" w:rsidR="005B25C3" w:rsidRPr="009E24B3" w:rsidRDefault="005B25C3" w:rsidP="005B25C3">
            <w:pPr>
              <w:pStyle w:val="ConsPlusNormal"/>
              <w:rPr>
                <w:rFonts w:ascii="Times New Roman" w:hAnsi="Times New Roman" w:cs="Times New Roman"/>
                <w:sz w:val="20"/>
              </w:rPr>
            </w:pPr>
            <w:r w:rsidRPr="009E24B3">
              <w:rPr>
                <w:rFonts w:ascii="Times New Roman" w:hAnsi="Times New Roman" w:cs="Times New Roman"/>
                <w:sz w:val="20"/>
              </w:rPr>
              <w:t>Другие расходы, в том числе:</w:t>
            </w:r>
          </w:p>
        </w:tc>
        <w:tc>
          <w:tcPr>
            <w:tcW w:w="2551" w:type="dxa"/>
          </w:tcPr>
          <w:p w14:paraId="0BE22542" w14:textId="77777777" w:rsidR="005B25C3" w:rsidRPr="009E24B3" w:rsidRDefault="005B25C3" w:rsidP="005B25C3">
            <w:pPr>
              <w:pStyle w:val="ConsPlusNormal"/>
              <w:rPr>
                <w:rFonts w:ascii="Times New Roman" w:hAnsi="Times New Roman" w:cs="Times New Roman"/>
                <w:sz w:val="20"/>
              </w:rPr>
            </w:pPr>
          </w:p>
        </w:tc>
        <w:tc>
          <w:tcPr>
            <w:tcW w:w="2268" w:type="dxa"/>
          </w:tcPr>
          <w:p w14:paraId="7DBC0527" w14:textId="77777777" w:rsidR="005B25C3" w:rsidRPr="009E24B3" w:rsidRDefault="005B25C3" w:rsidP="005B25C3">
            <w:pPr>
              <w:pStyle w:val="ConsPlusNormal"/>
              <w:rPr>
                <w:rFonts w:ascii="Times New Roman" w:hAnsi="Times New Roman" w:cs="Times New Roman"/>
                <w:sz w:val="20"/>
              </w:rPr>
            </w:pPr>
          </w:p>
        </w:tc>
      </w:tr>
      <w:tr w:rsidR="005B25C3" w:rsidRPr="009E24B3" w14:paraId="508F974C" w14:textId="77777777" w:rsidTr="005B25C3">
        <w:tc>
          <w:tcPr>
            <w:tcW w:w="709" w:type="dxa"/>
          </w:tcPr>
          <w:p w14:paraId="7F26A0E9" w14:textId="77777777" w:rsidR="005B25C3" w:rsidRPr="009E24B3" w:rsidRDefault="005B25C3" w:rsidP="005B25C3">
            <w:pPr>
              <w:pStyle w:val="ConsPlusNormal"/>
              <w:jc w:val="center"/>
              <w:rPr>
                <w:rFonts w:ascii="Times New Roman" w:hAnsi="Times New Roman" w:cs="Times New Roman"/>
                <w:sz w:val="20"/>
              </w:rPr>
            </w:pPr>
            <w:r w:rsidRPr="009E24B3">
              <w:rPr>
                <w:rFonts w:ascii="Times New Roman" w:hAnsi="Times New Roman" w:cs="Times New Roman"/>
                <w:sz w:val="20"/>
              </w:rPr>
              <w:t>10.1</w:t>
            </w:r>
          </w:p>
        </w:tc>
        <w:tc>
          <w:tcPr>
            <w:tcW w:w="4678" w:type="dxa"/>
          </w:tcPr>
          <w:p w14:paraId="07F7FCB0" w14:textId="77777777" w:rsidR="005B25C3" w:rsidRPr="009E24B3" w:rsidRDefault="005B25C3" w:rsidP="005B25C3">
            <w:pPr>
              <w:pStyle w:val="ConsPlusNormal"/>
              <w:rPr>
                <w:rFonts w:ascii="Times New Roman" w:hAnsi="Times New Roman" w:cs="Times New Roman"/>
                <w:sz w:val="20"/>
              </w:rPr>
            </w:pPr>
          </w:p>
        </w:tc>
        <w:tc>
          <w:tcPr>
            <w:tcW w:w="2551" w:type="dxa"/>
          </w:tcPr>
          <w:p w14:paraId="4FA5B118" w14:textId="77777777" w:rsidR="005B25C3" w:rsidRPr="009E24B3" w:rsidRDefault="005B25C3" w:rsidP="005B25C3">
            <w:pPr>
              <w:pStyle w:val="ConsPlusNormal"/>
              <w:rPr>
                <w:rFonts w:ascii="Times New Roman" w:hAnsi="Times New Roman" w:cs="Times New Roman"/>
                <w:sz w:val="20"/>
              </w:rPr>
            </w:pPr>
          </w:p>
        </w:tc>
        <w:tc>
          <w:tcPr>
            <w:tcW w:w="2268" w:type="dxa"/>
          </w:tcPr>
          <w:p w14:paraId="2287D8A9" w14:textId="77777777" w:rsidR="005B25C3" w:rsidRPr="009E24B3" w:rsidRDefault="005B25C3" w:rsidP="005B25C3">
            <w:pPr>
              <w:pStyle w:val="ConsPlusNormal"/>
              <w:rPr>
                <w:rFonts w:ascii="Times New Roman" w:hAnsi="Times New Roman" w:cs="Times New Roman"/>
                <w:sz w:val="20"/>
              </w:rPr>
            </w:pPr>
          </w:p>
        </w:tc>
      </w:tr>
      <w:tr w:rsidR="005B25C3" w:rsidRPr="009E24B3" w14:paraId="603120B1" w14:textId="77777777" w:rsidTr="005B25C3">
        <w:trPr>
          <w:trHeight w:val="67"/>
        </w:trPr>
        <w:tc>
          <w:tcPr>
            <w:tcW w:w="709" w:type="dxa"/>
          </w:tcPr>
          <w:p w14:paraId="2FAC1886" w14:textId="77777777" w:rsidR="005B25C3" w:rsidRPr="009E24B3" w:rsidRDefault="005B25C3" w:rsidP="005B25C3">
            <w:pPr>
              <w:pStyle w:val="ConsPlusNormal"/>
              <w:jc w:val="center"/>
              <w:rPr>
                <w:rFonts w:ascii="Times New Roman" w:hAnsi="Times New Roman" w:cs="Times New Roman"/>
                <w:sz w:val="20"/>
              </w:rPr>
            </w:pPr>
            <w:r w:rsidRPr="009E24B3">
              <w:rPr>
                <w:rFonts w:ascii="Times New Roman" w:hAnsi="Times New Roman" w:cs="Times New Roman"/>
                <w:sz w:val="20"/>
              </w:rPr>
              <w:t>10.2</w:t>
            </w:r>
          </w:p>
        </w:tc>
        <w:tc>
          <w:tcPr>
            <w:tcW w:w="4678" w:type="dxa"/>
          </w:tcPr>
          <w:p w14:paraId="7835A551" w14:textId="77777777" w:rsidR="005B25C3" w:rsidRPr="009E24B3" w:rsidRDefault="005B25C3" w:rsidP="005B25C3">
            <w:pPr>
              <w:pStyle w:val="ConsPlusNormal"/>
              <w:rPr>
                <w:rFonts w:ascii="Times New Roman" w:hAnsi="Times New Roman" w:cs="Times New Roman"/>
                <w:sz w:val="20"/>
              </w:rPr>
            </w:pPr>
          </w:p>
        </w:tc>
        <w:tc>
          <w:tcPr>
            <w:tcW w:w="2551" w:type="dxa"/>
          </w:tcPr>
          <w:p w14:paraId="3D14100F" w14:textId="77777777" w:rsidR="005B25C3" w:rsidRPr="009E24B3" w:rsidRDefault="005B25C3" w:rsidP="005B25C3">
            <w:pPr>
              <w:pStyle w:val="ConsPlusNormal"/>
              <w:rPr>
                <w:rFonts w:ascii="Times New Roman" w:hAnsi="Times New Roman" w:cs="Times New Roman"/>
                <w:sz w:val="20"/>
              </w:rPr>
            </w:pPr>
          </w:p>
        </w:tc>
        <w:tc>
          <w:tcPr>
            <w:tcW w:w="2268" w:type="dxa"/>
          </w:tcPr>
          <w:p w14:paraId="45B8DE33" w14:textId="77777777" w:rsidR="005B25C3" w:rsidRPr="009E24B3" w:rsidRDefault="005B25C3" w:rsidP="005B25C3">
            <w:pPr>
              <w:pStyle w:val="ConsPlusNormal"/>
              <w:rPr>
                <w:rFonts w:ascii="Times New Roman" w:hAnsi="Times New Roman" w:cs="Times New Roman"/>
                <w:sz w:val="20"/>
              </w:rPr>
            </w:pPr>
          </w:p>
        </w:tc>
      </w:tr>
      <w:tr w:rsidR="005B25C3" w:rsidRPr="009E24B3" w14:paraId="3BE0E514" w14:textId="77777777" w:rsidTr="005B25C3">
        <w:tc>
          <w:tcPr>
            <w:tcW w:w="709" w:type="dxa"/>
          </w:tcPr>
          <w:p w14:paraId="57C02228" w14:textId="77777777" w:rsidR="005B25C3" w:rsidRPr="009E24B3" w:rsidRDefault="005B25C3" w:rsidP="005B25C3">
            <w:pPr>
              <w:pStyle w:val="ConsPlusNormal"/>
              <w:jc w:val="center"/>
              <w:rPr>
                <w:rFonts w:ascii="Times New Roman" w:hAnsi="Times New Roman" w:cs="Times New Roman"/>
                <w:sz w:val="20"/>
              </w:rPr>
            </w:pPr>
            <w:r w:rsidRPr="009E24B3">
              <w:rPr>
                <w:rFonts w:ascii="Times New Roman" w:hAnsi="Times New Roman" w:cs="Times New Roman"/>
                <w:sz w:val="20"/>
              </w:rPr>
              <w:t>...</w:t>
            </w:r>
          </w:p>
        </w:tc>
        <w:tc>
          <w:tcPr>
            <w:tcW w:w="4678" w:type="dxa"/>
          </w:tcPr>
          <w:p w14:paraId="00EB3C0A" w14:textId="77777777" w:rsidR="005B25C3" w:rsidRPr="009E24B3" w:rsidRDefault="005B25C3" w:rsidP="005B25C3">
            <w:pPr>
              <w:pStyle w:val="ConsPlusNormal"/>
              <w:rPr>
                <w:rFonts w:ascii="Times New Roman" w:hAnsi="Times New Roman" w:cs="Times New Roman"/>
                <w:sz w:val="20"/>
              </w:rPr>
            </w:pPr>
          </w:p>
        </w:tc>
        <w:tc>
          <w:tcPr>
            <w:tcW w:w="2551" w:type="dxa"/>
          </w:tcPr>
          <w:p w14:paraId="5B6B0780" w14:textId="77777777" w:rsidR="005B25C3" w:rsidRPr="009E24B3" w:rsidRDefault="005B25C3" w:rsidP="005B25C3">
            <w:pPr>
              <w:pStyle w:val="ConsPlusNormal"/>
              <w:rPr>
                <w:rFonts w:ascii="Times New Roman" w:hAnsi="Times New Roman" w:cs="Times New Roman"/>
                <w:sz w:val="20"/>
              </w:rPr>
            </w:pPr>
          </w:p>
        </w:tc>
        <w:tc>
          <w:tcPr>
            <w:tcW w:w="2268" w:type="dxa"/>
          </w:tcPr>
          <w:p w14:paraId="340B985D" w14:textId="77777777" w:rsidR="005B25C3" w:rsidRPr="009E24B3" w:rsidRDefault="005B25C3" w:rsidP="005B25C3">
            <w:pPr>
              <w:pStyle w:val="ConsPlusNormal"/>
              <w:rPr>
                <w:rFonts w:ascii="Times New Roman" w:hAnsi="Times New Roman" w:cs="Times New Roman"/>
                <w:sz w:val="20"/>
              </w:rPr>
            </w:pPr>
          </w:p>
        </w:tc>
      </w:tr>
      <w:tr w:rsidR="005B25C3" w:rsidRPr="009E24B3" w14:paraId="046A62C8" w14:textId="77777777" w:rsidTr="005B25C3">
        <w:trPr>
          <w:trHeight w:val="407"/>
        </w:trPr>
        <w:tc>
          <w:tcPr>
            <w:tcW w:w="709" w:type="dxa"/>
          </w:tcPr>
          <w:p w14:paraId="3DC0FA12" w14:textId="77777777" w:rsidR="005B25C3" w:rsidRPr="009E24B3" w:rsidRDefault="005B25C3" w:rsidP="005B25C3">
            <w:pPr>
              <w:pStyle w:val="ConsPlusNormal"/>
              <w:rPr>
                <w:rFonts w:ascii="Times New Roman" w:hAnsi="Times New Roman" w:cs="Times New Roman"/>
                <w:sz w:val="20"/>
              </w:rPr>
            </w:pPr>
          </w:p>
        </w:tc>
        <w:tc>
          <w:tcPr>
            <w:tcW w:w="4678" w:type="dxa"/>
          </w:tcPr>
          <w:p w14:paraId="2F465B28" w14:textId="77777777" w:rsidR="005B25C3" w:rsidRPr="009E24B3" w:rsidRDefault="005B25C3" w:rsidP="005B25C3">
            <w:pPr>
              <w:pStyle w:val="ConsPlusNormal"/>
              <w:rPr>
                <w:rFonts w:ascii="Times New Roman" w:hAnsi="Times New Roman" w:cs="Times New Roman"/>
                <w:sz w:val="20"/>
              </w:rPr>
            </w:pPr>
            <w:r w:rsidRPr="009E24B3">
              <w:rPr>
                <w:rFonts w:ascii="Times New Roman" w:hAnsi="Times New Roman" w:cs="Times New Roman"/>
                <w:sz w:val="20"/>
              </w:rPr>
              <w:t>ИТОГО базовый уровень операционных расходов</w:t>
            </w:r>
          </w:p>
        </w:tc>
        <w:tc>
          <w:tcPr>
            <w:tcW w:w="2551" w:type="dxa"/>
          </w:tcPr>
          <w:p w14:paraId="3923E679" w14:textId="77777777" w:rsidR="005B25C3" w:rsidRPr="009E24B3" w:rsidRDefault="005B25C3" w:rsidP="005B25C3">
            <w:pPr>
              <w:pStyle w:val="ConsPlusNormal"/>
              <w:rPr>
                <w:rFonts w:ascii="Times New Roman" w:hAnsi="Times New Roman" w:cs="Times New Roman"/>
                <w:sz w:val="20"/>
              </w:rPr>
            </w:pPr>
          </w:p>
        </w:tc>
        <w:tc>
          <w:tcPr>
            <w:tcW w:w="2268" w:type="dxa"/>
          </w:tcPr>
          <w:p w14:paraId="314D7ABD" w14:textId="77777777" w:rsidR="005B25C3" w:rsidRPr="009E24B3" w:rsidRDefault="005B25C3" w:rsidP="005B25C3">
            <w:pPr>
              <w:pStyle w:val="ConsPlusNormal"/>
              <w:rPr>
                <w:rFonts w:ascii="Times New Roman" w:hAnsi="Times New Roman" w:cs="Times New Roman"/>
                <w:sz w:val="20"/>
              </w:rPr>
            </w:pPr>
          </w:p>
        </w:tc>
      </w:tr>
    </w:tbl>
    <w:p w14:paraId="36753932" w14:textId="77777777" w:rsidR="005B25C3" w:rsidRDefault="004C6A4B" w:rsidP="009E24B3">
      <w:pPr>
        <w:pStyle w:val="ConsPlusNormal"/>
        <w:jc w:val="center"/>
        <w:rPr>
          <w:i/>
          <w:color w:val="0000FF"/>
          <w:sz w:val="28"/>
        </w:rPr>
      </w:pPr>
      <w:hyperlink r:id="rId47" w:history="1">
        <w:r w:rsidR="009E24B3">
          <w:rPr>
            <w:i/>
            <w:color w:val="0000FF"/>
            <w:sz w:val="28"/>
          </w:rPr>
          <w:br/>
        </w:r>
      </w:hyperlink>
    </w:p>
    <w:p w14:paraId="47FC2F6D" w14:textId="77777777" w:rsidR="005B25C3" w:rsidRDefault="005B25C3" w:rsidP="009E24B3">
      <w:pPr>
        <w:pStyle w:val="ConsPlusNormal"/>
        <w:jc w:val="center"/>
        <w:rPr>
          <w:i/>
          <w:color w:val="0000FF"/>
          <w:sz w:val="28"/>
        </w:rPr>
      </w:pPr>
    </w:p>
    <w:p w14:paraId="30B44B5B" w14:textId="77777777" w:rsidR="005B25C3" w:rsidRDefault="005B25C3" w:rsidP="009E24B3">
      <w:pPr>
        <w:pStyle w:val="ConsPlusNormal"/>
        <w:jc w:val="center"/>
        <w:rPr>
          <w:i/>
          <w:color w:val="0000FF"/>
          <w:sz w:val="28"/>
        </w:rPr>
      </w:pPr>
    </w:p>
    <w:p w14:paraId="0FBBA4F9" w14:textId="77777777" w:rsidR="005B25C3" w:rsidRDefault="005B25C3" w:rsidP="009E24B3">
      <w:pPr>
        <w:pStyle w:val="ConsPlusNormal"/>
        <w:jc w:val="center"/>
        <w:rPr>
          <w:i/>
          <w:color w:val="0000FF"/>
          <w:sz w:val="28"/>
        </w:rPr>
      </w:pPr>
    </w:p>
    <w:p w14:paraId="2CB49FCD" w14:textId="77777777" w:rsidR="005B25C3" w:rsidRDefault="005B25C3" w:rsidP="009E24B3">
      <w:pPr>
        <w:pStyle w:val="ConsPlusNormal"/>
        <w:jc w:val="center"/>
        <w:rPr>
          <w:i/>
          <w:color w:val="0000FF"/>
          <w:sz w:val="28"/>
        </w:rPr>
      </w:pPr>
    </w:p>
    <w:p w14:paraId="28634FEB" w14:textId="77777777" w:rsidR="005B25C3" w:rsidRDefault="005B25C3" w:rsidP="009E24B3">
      <w:pPr>
        <w:pStyle w:val="ConsPlusNormal"/>
        <w:jc w:val="center"/>
        <w:rPr>
          <w:i/>
          <w:color w:val="0000FF"/>
          <w:sz w:val="28"/>
        </w:rPr>
      </w:pPr>
    </w:p>
    <w:p w14:paraId="04FDB90D" w14:textId="77777777" w:rsidR="005B25C3" w:rsidRDefault="005B25C3" w:rsidP="009E24B3">
      <w:pPr>
        <w:pStyle w:val="ConsPlusNormal"/>
        <w:jc w:val="center"/>
        <w:rPr>
          <w:i/>
          <w:color w:val="0000FF"/>
          <w:sz w:val="28"/>
        </w:rPr>
      </w:pPr>
    </w:p>
    <w:p w14:paraId="14B0D090" w14:textId="77777777" w:rsidR="005B25C3" w:rsidRDefault="005B25C3" w:rsidP="009E24B3">
      <w:pPr>
        <w:pStyle w:val="ConsPlusNormal"/>
        <w:jc w:val="center"/>
        <w:rPr>
          <w:i/>
          <w:color w:val="0000FF"/>
          <w:sz w:val="28"/>
        </w:rPr>
      </w:pPr>
    </w:p>
    <w:p w14:paraId="5E3DD790" w14:textId="77777777" w:rsidR="005B25C3" w:rsidRDefault="005B25C3" w:rsidP="009E24B3">
      <w:pPr>
        <w:pStyle w:val="ConsPlusNormal"/>
        <w:jc w:val="center"/>
        <w:rPr>
          <w:i/>
          <w:color w:val="0000FF"/>
          <w:sz w:val="28"/>
        </w:rPr>
      </w:pPr>
    </w:p>
    <w:p w14:paraId="05839272" w14:textId="77777777" w:rsidR="005B25C3" w:rsidRDefault="005B25C3" w:rsidP="009E24B3">
      <w:pPr>
        <w:pStyle w:val="ConsPlusNormal"/>
        <w:jc w:val="center"/>
        <w:rPr>
          <w:i/>
          <w:color w:val="0000FF"/>
          <w:sz w:val="28"/>
        </w:rPr>
      </w:pPr>
    </w:p>
    <w:p w14:paraId="2395DECE" w14:textId="77777777" w:rsidR="005B25C3" w:rsidRDefault="005B25C3" w:rsidP="009E24B3">
      <w:pPr>
        <w:pStyle w:val="ConsPlusNormal"/>
        <w:jc w:val="center"/>
        <w:rPr>
          <w:i/>
          <w:color w:val="0000FF"/>
          <w:sz w:val="28"/>
        </w:rPr>
      </w:pPr>
    </w:p>
    <w:p w14:paraId="479151F0" w14:textId="77777777" w:rsidR="005B25C3" w:rsidRDefault="005B25C3" w:rsidP="009E24B3">
      <w:pPr>
        <w:pStyle w:val="ConsPlusNormal"/>
        <w:jc w:val="center"/>
        <w:rPr>
          <w:i/>
          <w:color w:val="0000FF"/>
          <w:sz w:val="28"/>
        </w:rPr>
      </w:pPr>
    </w:p>
    <w:p w14:paraId="2D013A82" w14:textId="77777777" w:rsidR="005B25C3" w:rsidRDefault="005B25C3" w:rsidP="009E24B3">
      <w:pPr>
        <w:pStyle w:val="ConsPlusNormal"/>
        <w:jc w:val="center"/>
        <w:rPr>
          <w:i/>
          <w:color w:val="0000FF"/>
          <w:sz w:val="28"/>
        </w:rPr>
      </w:pPr>
    </w:p>
    <w:p w14:paraId="232E4A4C" w14:textId="77777777" w:rsidR="005B25C3" w:rsidRDefault="005B25C3" w:rsidP="009E24B3">
      <w:pPr>
        <w:pStyle w:val="ConsPlusNormal"/>
        <w:jc w:val="center"/>
        <w:rPr>
          <w:i/>
          <w:color w:val="0000FF"/>
          <w:sz w:val="28"/>
        </w:rPr>
      </w:pPr>
    </w:p>
    <w:p w14:paraId="41E4FA82" w14:textId="77777777" w:rsidR="005B25C3" w:rsidRDefault="005B25C3" w:rsidP="009E24B3">
      <w:pPr>
        <w:pStyle w:val="ConsPlusNormal"/>
        <w:jc w:val="center"/>
        <w:rPr>
          <w:i/>
          <w:color w:val="0000FF"/>
          <w:sz w:val="28"/>
        </w:rPr>
      </w:pPr>
    </w:p>
    <w:p w14:paraId="086B3036" w14:textId="77777777" w:rsidR="005B25C3" w:rsidRDefault="005B25C3" w:rsidP="009E24B3">
      <w:pPr>
        <w:pStyle w:val="ConsPlusNormal"/>
        <w:jc w:val="center"/>
        <w:rPr>
          <w:i/>
          <w:color w:val="0000FF"/>
          <w:sz w:val="28"/>
        </w:rPr>
      </w:pPr>
    </w:p>
    <w:p w14:paraId="13253913" w14:textId="77777777" w:rsidR="005B25C3" w:rsidRDefault="005B25C3" w:rsidP="009E24B3">
      <w:pPr>
        <w:pStyle w:val="ConsPlusNormal"/>
        <w:jc w:val="center"/>
        <w:rPr>
          <w:i/>
          <w:color w:val="0000FF"/>
          <w:sz w:val="28"/>
        </w:rPr>
      </w:pPr>
    </w:p>
    <w:p w14:paraId="160B3CE3" w14:textId="77777777" w:rsidR="005B25C3" w:rsidRDefault="005B25C3" w:rsidP="009E24B3">
      <w:pPr>
        <w:pStyle w:val="ConsPlusNormal"/>
        <w:jc w:val="center"/>
        <w:rPr>
          <w:i/>
          <w:color w:val="0000FF"/>
          <w:sz w:val="28"/>
        </w:rPr>
      </w:pPr>
    </w:p>
    <w:p w14:paraId="482B7FAB" w14:textId="77777777" w:rsidR="005B25C3" w:rsidRDefault="005B25C3" w:rsidP="009E24B3">
      <w:pPr>
        <w:pStyle w:val="ConsPlusNormal"/>
        <w:jc w:val="center"/>
        <w:rPr>
          <w:i/>
          <w:color w:val="0000FF"/>
          <w:sz w:val="28"/>
        </w:rPr>
      </w:pPr>
    </w:p>
    <w:p w14:paraId="47CDAD98" w14:textId="77777777" w:rsidR="005B25C3" w:rsidRDefault="005B25C3" w:rsidP="009E24B3">
      <w:pPr>
        <w:pStyle w:val="ConsPlusNormal"/>
        <w:jc w:val="center"/>
        <w:rPr>
          <w:i/>
          <w:color w:val="0000FF"/>
          <w:sz w:val="28"/>
        </w:rPr>
      </w:pPr>
    </w:p>
    <w:p w14:paraId="38897E54" w14:textId="77777777" w:rsidR="005B25C3" w:rsidRDefault="005B25C3" w:rsidP="009E24B3">
      <w:pPr>
        <w:pStyle w:val="ConsPlusNormal"/>
        <w:jc w:val="center"/>
        <w:rPr>
          <w:i/>
          <w:color w:val="0000FF"/>
          <w:sz w:val="28"/>
        </w:rPr>
      </w:pPr>
    </w:p>
    <w:p w14:paraId="0DC03BC1" w14:textId="77777777" w:rsidR="005B25C3" w:rsidRDefault="005B25C3" w:rsidP="009E24B3">
      <w:pPr>
        <w:pStyle w:val="ConsPlusNormal"/>
        <w:jc w:val="center"/>
        <w:rPr>
          <w:i/>
          <w:color w:val="0000FF"/>
          <w:sz w:val="28"/>
        </w:rPr>
      </w:pPr>
    </w:p>
    <w:p w14:paraId="22C1096C" w14:textId="77777777" w:rsidR="005B25C3" w:rsidRDefault="005B25C3" w:rsidP="009E24B3">
      <w:pPr>
        <w:pStyle w:val="ConsPlusNormal"/>
        <w:jc w:val="center"/>
        <w:rPr>
          <w:i/>
          <w:color w:val="0000FF"/>
          <w:sz w:val="28"/>
        </w:rPr>
      </w:pPr>
    </w:p>
    <w:p w14:paraId="62933173" w14:textId="77777777" w:rsidR="005B25C3" w:rsidRDefault="005B25C3" w:rsidP="009E24B3">
      <w:pPr>
        <w:pStyle w:val="ConsPlusNormal"/>
        <w:jc w:val="center"/>
        <w:rPr>
          <w:i/>
          <w:color w:val="0000FF"/>
          <w:sz w:val="28"/>
        </w:rPr>
      </w:pPr>
    </w:p>
    <w:p w14:paraId="43DCF1FA" w14:textId="77777777" w:rsidR="005B25C3" w:rsidRDefault="005B25C3" w:rsidP="009E24B3">
      <w:pPr>
        <w:pStyle w:val="ConsPlusNormal"/>
        <w:jc w:val="center"/>
        <w:rPr>
          <w:i/>
          <w:color w:val="0000FF"/>
          <w:sz w:val="28"/>
        </w:rPr>
      </w:pPr>
    </w:p>
    <w:p w14:paraId="0E3BDE90" w14:textId="77777777" w:rsidR="005B25C3" w:rsidRDefault="005B25C3" w:rsidP="009E24B3">
      <w:pPr>
        <w:pStyle w:val="ConsPlusNormal"/>
        <w:jc w:val="center"/>
        <w:rPr>
          <w:i/>
          <w:color w:val="0000FF"/>
          <w:sz w:val="28"/>
        </w:rPr>
      </w:pPr>
    </w:p>
    <w:p w14:paraId="29D5EC84" w14:textId="77777777" w:rsidR="005B25C3" w:rsidRDefault="005B25C3" w:rsidP="009E24B3">
      <w:pPr>
        <w:pStyle w:val="ConsPlusNormal"/>
        <w:jc w:val="center"/>
        <w:rPr>
          <w:i/>
          <w:color w:val="0000FF"/>
          <w:sz w:val="28"/>
        </w:rPr>
      </w:pPr>
    </w:p>
    <w:p w14:paraId="0EDF5242" w14:textId="77777777" w:rsidR="005B25C3" w:rsidRDefault="005B25C3" w:rsidP="009E24B3">
      <w:pPr>
        <w:pStyle w:val="ConsPlusNormal"/>
        <w:jc w:val="center"/>
        <w:rPr>
          <w:i/>
          <w:color w:val="0000FF"/>
          <w:sz w:val="28"/>
        </w:rPr>
      </w:pPr>
    </w:p>
    <w:p w14:paraId="28635A56" w14:textId="77777777" w:rsidR="005B25C3" w:rsidRDefault="005B25C3" w:rsidP="009E24B3">
      <w:pPr>
        <w:pStyle w:val="ConsPlusNormal"/>
        <w:jc w:val="center"/>
        <w:rPr>
          <w:i/>
          <w:color w:val="0000FF"/>
          <w:sz w:val="28"/>
        </w:rPr>
      </w:pPr>
    </w:p>
    <w:p w14:paraId="068D5D1A" w14:textId="77777777" w:rsidR="005B25C3" w:rsidRDefault="005B25C3" w:rsidP="009E24B3">
      <w:pPr>
        <w:pStyle w:val="ConsPlusNormal"/>
        <w:jc w:val="center"/>
        <w:rPr>
          <w:i/>
          <w:color w:val="0000FF"/>
          <w:sz w:val="28"/>
        </w:rPr>
      </w:pPr>
    </w:p>
    <w:p w14:paraId="78396956" w14:textId="77777777" w:rsidR="005B25C3" w:rsidRDefault="005B25C3" w:rsidP="009E24B3">
      <w:pPr>
        <w:pStyle w:val="ConsPlusNormal"/>
        <w:jc w:val="center"/>
        <w:rPr>
          <w:i/>
          <w:color w:val="0000FF"/>
          <w:sz w:val="28"/>
        </w:rPr>
      </w:pPr>
    </w:p>
    <w:p w14:paraId="4D8AFF9A" w14:textId="77777777" w:rsidR="005B25C3" w:rsidRDefault="005B25C3" w:rsidP="009E24B3">
      <w:pPr>
        <w:pStyle w:val="ConsPlusNormal"/>
        <w:jc w:val="center"/>
        <w:rPr>
          <w:i/>
          <w:color w:val="0000FF"/>
          <w:sz w:val="28"/>
        </w:rPr>
      </w:pPr>
    </w:p>
    <w:p w14:paraId="687C9E6B" w14:textId="77777777" w:rsidR="005B25C3" w:rsidRDefault="005B25C3" w:rsidP="009E24B3">
      <w:pPr>
        <w:pStyle w:val="ConsPlusNormal"/>
        <w:jc w:val="center"/>
        <w:rPr>
          <w:i/>
          <w:color w:val="0000FF"/>
          <w:sz w:val="28"/>
        </w:rPr>
      </w:pPr>
    </w:p>
    <w:p w14:paraId="005C3607" w14:textId="4A1FFB65" w:rsidR="009E24B3" w:rsidRPr="005B25C3" w:rsidRDefault="009E24B3" w:rsidP="009E24B3">
      <w:pPr>
        <w:pStyle w:val="ConsPlusNormal"/>
        <w:jc w:val="center"/>
        <w:rPr>
          <w:rFonts w:ascii="Times New Roman" w:hAnsi="Times New Roman" w:cs="Times New Roman"/>
          <w:sz w:val="28"/>
          <w:szCs w:val="28"/>
        </w:rPr>
      </w:pPr>
      <w:r>
        <w:rPr>
          <w:sz w:val="28"/>
        </w:rPr>
        <w:br/>
      </w:r>
      <w:r w:rsidRPr="005B25C3">
        <w:rPr>
          <w:rFonts w:ascii="Times New Roman" w:hAnsi="Times New Roman" w:cs="Times New Roman"/>
          <w:sz w:val="28"/>
          <w:szCs w:val="28"/>
        </w:rPr>
        <w:t>Расчет</w:t>
      </w:r>
    </w:p>
    <w:p w14:paraId="6C9153D3" w14:textId="77777777" w:rsidR="009E24B3" w:rsidRPr="005B25C3" w:rsidRDefault="009E24B3">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операционных (подконтрольных) расходов на каждый год</w:t>
      </w:r>
    </w:p>
    <w:p w14:paraId="1E49C915" w14:textId="77777777" w:rsidR="009E24B3" w:rsidRPr="009E24B3" w:rsidRDefault="009E24B3">
      <w:pPr>
        <w:pStyle w:val="ConsPlusNormal"/>
        <w:jc w:val="center"/>
        <w:rPr>
          <w:rFonts w:ascii="Times New Roman" w:hAnsi="Times New Roman" w:cs="Times New Roman"/>
          <w:sz w:val="20"/>
        </w:rPr>
      </w:pPr>
      <w:r w:rsidRPr="005B25C3">
        <w:rPr>
          <w:rFonts w:ascii="Times New Roman" w:hAnsi="Times New Roman" w:cs="Times New Roman"/>
          <w:sz w:val="28"/>
          <w:szCs w:val="28"/>
        </w:rPr>
        <w:t>долгосрочного периода регулирования</w:t>
      </w:r>
    </w:p>
    <w:p w14:paraId="0FB3DD0F" w14:textId="77777777" w:rsidR="009E24B3" w:rsidRPr="009E24B3" w:rsidRDefault="009E24B3">
      <w:pPr>
        <w:pStyle w:val="ConsPlusNormal"/>
        <w:jc w:val="center"/>
        <w:rPr>
          <w:rFonts w:ascii="Times New Roman" w:hAnsi="Times New Roman" w:cs="Times New Roman"/>
          <w:sz w:val="20"/>
        </w:rPr>
      </w:pPr>
    </w:p>
    <w:tbl>
      <w:tblPr>
        <w:tblW w:w="1063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5280"/>
        <w:gridCol w:w="1266"/>
        <w:gridCol w:w="851"/>
        <w:gridCol w:w="992"/>
        <w:gridCol w:w="567"/>
        <w:gridCol w:w="851"/>
      </w:tblGrid>
      <w:tr w:rsidR="009E24B3" w:rsidRPr="009E24B3" w14:paraId="5D31379B" w14:textId="77777777" w:rsidTr="009E24B3">
        <w:tc>
          <w:tcPr>
            <w:tcW w:w="825" w:type="dxa"/>
            <w:vMerge w:val="restart"/>
          </w:tcPr>
          <w:p w14:paraId="0234454C" w14:textId="3D7AA9FC" w:rsidR="009E24B3" w:rsidRPr="009E24B3" w:rsidRDefault="005B25C3">
            <w:pPr>
              <w:pStyle w:val="ConsPlusNormal"/>
              <w:jc w:val="center"/>
              <w:rPr>
                <w:rFonts w:ascii="Times New Roman" w:hAnsi="Times New Roman" w:cs="Times New Roman"/>
                <w:sz w:val="20"/>
              </w:rPr>
            </w:pPr>
            <w:r>
              <w:rPr>
                <w:rFonts w:ascii="Times New Roman" w:hAnsi="Times New Roman" w:cs="Times New Roman"/>
                <w:sz w:val="20"/>
              </w:rPr>
              <w:t>№</w:t>
            </w:r>
            <w:r w:rsidR="009E24B3" w:rsidRPr="009E24B3">
              <w:rPr>
                <w:rFonts w:ascii="Times New Roman" w:hAnsi="Times New Roman" w:cs="Times New Roman"/>
                <w:sz w:val="20"/>
              </w:rPr>
              <w:t xml:space="preserve"> п.п.</w:t>
            </w:r>
          </w:p>
        </w:tc>
        <w:tc>
          <w:tcPr>
            <w:tcW w:w="5280" w:type="dxa"/>
            <w:vMerge w:val="restart"/>
          </w:tcPr>
          <w:p w14:paraId="2A53149B"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Параметры расчета расходов</w:t>
            </w:r>
          </w:p>
        </w:tc>
        <w:tc>
          <w:tcPr>
            <w:tcW w:w="1266" w:type="dxa"/>
            <w:vMerge w:val="restart"/>
          </w:tcPr>
          <w:p w14:paraId="504A474A" w14:textId="77777777" w:rsidR="009E24B3" w:rsidRPr="009E24B3" w:rsidRDefault="009E24B3" w:rsidP="006E6200">
            <w:pPr>
              <w:pStyle w:val="ConsPlusNormal"/>
              <w:jc w:val="center"/>
              <w:rPr>
                <w:rFonts w:ascii="Times New Roman" w:hAnsi="Times New Roman" w:cs="Times New Roman"/>
                <w:sz w:val="20"/>
              </w:rPr>
            </w:pPr>
            <w:r w:rsidRPr="009E24B3">
              <w:rPr>
                <w:rFonts w:ascii="Times New Roman" w:hAnsi="Times New Roman" w:cs="Times New Roman"/>
                <w:sz w:val="20"/>
              </w:rPr>
              <w:t>Единица измерения</w:t>
            </w:r>
          </w:p>
        </w:tc>
        <w:tc>
          <w:tcPr>
            <w:tcW w:w="3261" w:type="dxa"/>
            <w:gridSpan w:val="4"/>
          </w:tcPr>
          <w:p w14:paraId="4C9DCF94"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Долгосрочный период регулирования</w:t>
            </w:r>
          </w:p>
        </w:tc>
      </w:tr>
      <w:tr w:rsidR="009E24B3" w:rsidRPr="009E24B3" w14:paraId="69D27FFE" w14:textId="77777777" w:rsidTr="009E24B3">
        <w:tc>
          <w:tcPr>
            <w:tcW w:w="825" w:type="dxa"/>
            <w:vMerge/>
          </w:tcPr>
          <w:p w14:paraId="442F2327" w14:textId="77777777" w:rsidR="009E24B3" w:rsidRPr="009E24B3" w:rsidRDefault="009E24B3">
            <w:pPr>
              <w:rPr>
                <w:rFonts w:ascii="Times New Roman" w:hAnsi="Times New Roman" w:cs="Times New Roman"/>
                <w:sz w:val="20"/>
                <w:szCs w:val="20"/>
              </w:rPr>
            </w:pPr>
          </w:p>
        </w:tc>
        <w:tc>
          <w:tcPr>
            <w:tcW w:w="5280" w:type="dxa"/>
            <w:vMerge/>
          </w:tcPr>
          <w:p w14:paraId="5F6473F2" w14:textId="77777777" w:rsidR="009E24B3" w:rsidRPr="009E24B3" w:rsidRDefault="009E24B3">
            <w:pPr>
              <w:rPr>
                <w:rFonts w:ascii="Times New Roman" w:hAnsi="Times New Roman" w:cs="Times New Roman"/>
                <w:sz w:val="20"/>
                <w:szCs w:val="20"/>
              </w:rPr>
            </w:pPr>
          </w:p>
        </w:tc>
        <w:tc>
          <w:tcPr>
            <w:tcW w:w="1266" w:type="dxa"/>
            <w:vMerge/>
          </w:tcPr>
          <w:p w14:paraId="2BC0F085" w14:textId="77777777" w:rsidR="009E24B3" w:rsidRPr="009E24B3" w:rsidRDefault="009E24B3" w:rsidP="006E6200">
            <w:pPr>
              <w:jc w:val="center"/>
              <w:rPr>
                <w:rFonts w:ascii="Times New Roman" w:hAnsi="Times New Roman" w:cs="Times New Roman"/>
                <w:sz w:val="20"/>
                <w:szCs w:val="20"/>
              </w:rPr>
            </w:pPr>
          </w:p>
        </w:tc>
        <w:tc>
          <w:tcPr>
            <w:tcW w:w="851" w:type="dxa"/>
          </w:tcPr>
          <w:p w14:paraId="23D7DD7C"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год i0</w:t>
            </w:r>
          </w:p>
        </w:tc>
        <w:tc>
          <w:tcPr>
            <w:tcW w:w="992" w:type="dxa"/>
          </w:tcPr>
          <w:p w14:paraId="2B58963F"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год i0 + 1</w:t>
            </w:r>
          </w:p>
        </w:tc>
        <w:tc>
          <w:tcPr>
            <w:tcW w:w="567" w:type="dxa"/>
          </w:tcPr>
          <w:p w14:paraId="0088AB35"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w:t>
            </w:r>
          </w:p>
        </w:tc>
        <w:tc>
          <w:tcPr>
            <w:tcW w:w="851" w:type="dxa"/>
          </w:tcPr>
          <w:p w14:paraId="161CCC33"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год i1</w:t>
            </w:r>
          </w:p>
        </w:tc>
      </w:tr>
      <w:tr w:rsidR="009E24B3" w:rsidRPr="009E24B3" w14:paraId="2D544A16" w14:textId="77777777" w:rsidTr="009E24B3">
        <w:tc>
          <w:tcPr>
            <w:tcW w:w="825" w:type="dxa"/>
          </w:tcPr>
          <w:p w14:paraId="4B8512D8"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1</w:t>
            </w:r>
          </w:p>
        </w:tc>
        <w:tc>
          <w:tcPr>
            <w:tcW w:w="5280" w:type="dxa"/>
          </w:tcPr>
          <w:p w14:paraId="4B30C947"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2</w:t>
            </w:r>
          </w:p>
        </w:tc>
        <w:tc>
          <w:tcPr>
            <w:tcW w:w="1266" w:type="dxa"/>
          </w:tcPr>
          <w:p w14:paraId="29A67658" w14:textId="77777777" w:rsidR="009E24B3" w:rsidRPr="009E24B3" w:rsidRDefault="009E24B3" w:rsidP="006E6200">
            <w:pPr>
              <w:pStyle w:val="ConsPlusNormal"/>
              <w:jc w:val="center"/>
              <w:rPr>
                <w:rFonts w:ascii="Times New Roman" w:hAnsi="Times New Roman" w:cs="Times New Roman"/>
                <w:sz w:val="20"/>
              </w:rPr>
            </w:pPr>
            <w:r w:rsidRPr="009E24B3">
              <w:rPr>
                <w:rFonts w:ascii="Times New Roman" w:hAnsi="Times New Roman" w:cs="Times New Roman"/>
                <w:sz w:val="20"/>
              </w:rPr>
              <w:t>3</w:t>
            </w:r>
          </w:p>
        </w:tc>
        <w:tc>
          <w:tcPr>
            <w:tcW w:w="851" w:type="dxa"/>
          </w:tcPr>
          <w:p w14:paraId="7216E7BB"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4</w:t>
            </w:r>
          </w:p>
        </w:tc>
        <w:tc>
          <w:tcPr>
            <w:tcW w:w="992" w:type="dxa"/>
          </w:tcPr>
          <w:p w14:paraId="73C4E1FF"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5</w:t>
            </w:r>
          </w:p>
        </w:tc>
        <w:tc>
          <w:tcPr>
            <w:tcW w:w="567" w:type="dxa"/>
          </w:tcPr>
          <w:p w14:paraId="631EF795"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w:t>
            </w:r>
          </w:p>
        </w:tc>
        <w:tc>
          <w:tcPr>
            <w:tcW w:w="851" w:type="dxa"/>
          </w:tcPr>
          <w:p w14:paraId="360D0A63" w14:textId="77777777" w:rsidR="009E24B3" w:rsidRPr="009E24B3" w:rsidRDefault="009E24B3">
            <w:pPr>
              <w:pStyle w:val="ConsPlusNormal"/>
              <w:jc w:val="center"/>
              <w:rPr>
                <w:rFonts w:ascii="Times New Roman" w:hAnsi="Times New Roman" w:cs="Times New Roman"/>
                <w:sz w:val="20"/>
              </w:rPr>
            </w:pPr>
            <w:r w:rsidRPr="009E24B3">
              <w:rPr>
                <w:rFonts w:ascii="Times New Roman" w:hAnsi="Times New Roman" w:cs="Times New Roman"/>
                <w:sz w:val="20"/>
              </w:rPr>
              <w:t>n</w:t>
            </w:r>
          </w:p>
        </w:tc>
      </w:tr>
      <w:tr w:rsidR="009E24B3" w:rsidRPr="009E24B3" w14:paraId="2A5591CE" w14:textId="77777777" w:rsidTr="009E24B3">
        <w:tc>
          <w:tcPr>
            <w:tcW w:w="825" w:type="dxa"/>
          </w:tcPr>
          <w:p w14:paraId="15AB0AD5"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1.</w:t>
            </w:r>
          </w:p>
        </w:tc>
        <w:tc>
          <w:tcPr>
            <w:tcW w:w="5280" w:type="dxa"/>
          </w:tcPr>
          <w:p w14:paraId="5DCB42E0"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Индекс потребительских цен на расчетный период регулирования (ИПЦ)</w:t>
            </w:r>
          </w:p>
        </w:tc>
        <w:tc>
          <w:tcPr>
            <w:tcW w:w="1266" w:type="dxa"/>
          </w:tcPr>
          <w:p w14:paraId="59D17FBD" w14:textId="77777777" w:rsidR="009E24B3" w:rsidRPr="009E24B3" w:rsidRDefault="009E24B3" w:rsidP="006E6200">
            <w:pPr>
              <w:pStyle w:val="ConsPlusNormal"/>
              <w:jc w:val="center"/>
              <w:rPr>
                <w:rFonts w:ascii="Times New Roman" w:hAnsi="Times New Roman" w:cs="Times New Roman"/>
                <w:sz w:val="20"/>
              </w:rPr>
            </w:pPr>
          </w:p>
        </w:tc>
        <w:tc>
          <w:tcPr>
            <w:tcW w:w="851" w:type="dxa"/>
          </w:tcPr>
          <w:p w14:paraId="551E52DF" w14:textId="77777777" w:rsidR="009E24B3" w:rsidRPr="009E24B3" w:rsidRDefault="009E24B3">
            <w:pPr>
              <w:pStyle w:val="ConsPlusNormal"/>
              <w:jc w:val="both"/>
              <w:rPr>
                <w:rFonts w:ascii="Times New Roman" w:hAnsi="Times New Roman" w:cs="Times New Roman"/>
                <w:sz w:val="20"/>
              </w:rPr>
            </w:pPr>
          </w:p>
        </w:tc>
        <w:tc>
          <w:tcPr>
            <w:tcW w:w="992" w:type="dxa"/>
          </w:tcPr>
          <w:p w14:paraId="075E0D5B" w14:textId="77777777" w:rsidR="009E24B3" w:rsidRPr="009E24B3" w:rsidRDefault="009E24B3">
            <w:pPr>
              <w:pStyle w:val="ConsPlusNormal"/>
              <w:jc w:val="both"/>
              <w:rPr>
                <w:rFonts w:ascii="Times New Roman" w:hAnsi="Times New Roman" w:cs="Times New Roman"/>
                <w:sz w:val="20"/>
              </w:rPr>
            </w:pPr>
          </w:p>
        </w:tc>
        <w:tc>
          <w:tcPr>
            <w:tcW w:w="567" w:type="dxa"/>
          </w:tcPr>
          <w:p w14:paraId="3E331574" w14:textId="77777777" w:rsidR="009E24B3" w:rsidRPr="009E24B3" w:rsidRDefault="009E24B3">
            <w:pPr>
              <w:pStyle w:val="ConsPlusNormal"/>
              <w:jc w:val="both"/>
              <w:rPr>
                <w:rFonts w:ascii="Times New Roman" w:hAnsi="Times New Roman" w:cs="Times New Roman"/>
                <w:sz w:val="20"/>
              </w:rPr>
            </w:pPr>
          </w:p>
        </w:tc>
        <w:tc>
          <w:tcPr>
            <w:tcW w:w="851" w:type="dxa"/>
          </w:tcPr>
          <w:p w14:paraId="48CAE239" w14:textId="77777777" w:rsidR="009E24B3" w:rsidRPr="009E24B3" w:rsidRDefault="009E24B3">
            <w:pPr>
              <w:pStyle w:val="ConsPlusNormal"/>
              <w:jc w:val="both"/>
              <w:rPr>
                <w:rFonts w:ascii="Times New Roman" w:hAnsi="Times New Roman" w:cs="Times New Roman"/>
                <w:sz w:val="20"/>
              </w:rPr>
            </w:pPr>
          </w:p>
        </w:tc>
      </w:tr>
      <w:tr w:rsidR="009E24B3" w:rsidRPr="009E24B3" w14:paraId="06CA9668" w14:textId="77777777" w:rsidTr="009E24B3">
        <w:tc>
          <w:tcPr>
            <w:tcW w:w="825" w:type="dxa"/>
          </w:tcPr>
          <w:p w14:paraId="2FC7514C"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2.</w:t>
            </w:r>
          </w:p>
        </w:tc>
        <w:tc>
          <w:tcPr>
            <w:tcW w:w="5280" w:type="dxa"/>
          </w:tcPr>
          <w:p w14:paraId="0C8692B3"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Индекс эффективности операционных расходов (ИР)</w:t>
            </w:r>
          </w:p>
        </w:tc>
        <w:tc>
          <w:tcPr>
            <w:tcW w:w="1266" w:type="dxa"/>
          </w:tcPr>
          <w:p w14:paraId="21B69873" w14:textId="77777777" w:rsidR="009E24B3" w:rsidRPr="009E24B3" w:rsidRDefault="009E24B3" w:rsidP="006E6200">
            <w:pPr>
              <w:pStyle w:val="ConsPlusNormal"/>
              <w:jc w:val="center"/>
              <w:rPr>
                <w:rFonts w:ascii="Times New Roman" w:hAnsi="Times New Roman" w:cs="Times New Roman"/>
                <w:sz w:val="20"/>
              </w:rPr>
            </w:pPr>
            <w:r w:rsidRPr="009E24B3">
              <w:rPr>
                <w:rFonts w:ascii="Times New Roman" w:hAnsi="Times New Roman" w:cs="Times New Roman"/>
                <w:sz w:val="20"/>
              </w:rPr>
              <w:t>%</w:t>
            </w:r>
          </w:p>
        </w:tc>
        <w:tc>
          <w:tcPr>
            <w:tcW w:w="851" w:type="dxa"/>
          </w:tcPr>
          <w:p w14:paraId="750328D3" w14:textId="77777777" w:rsidR="009E24B3" w:rsidRPr="009E24B3" w:rsidRDefault="009E24B3">
            <w:pPr>
              <w:pStyle w:val="ConsPlusNormal"/>
              <w:jc w:val="both"/>
              <w:rPr>
                <w:rFonts w:ascii="Times New Roman" w:hAnsi="Times New Roman" w:cs="Times New Roman"/>
                <w:sz w:val="20"/>
              </w:rPr>
            </w:pPr>
          </w:p>
        </w:tc>
        <w:tc>
          <w:tcPr>
            <w:tcW w:w="992" w:type="dxa"/>
          </w:tcPr>
          <w:p w14:paraId="15421792" w14:textId="77777777" w:rsidR="009E24B3" w:rsidRPr="009E24B3" w:rsidRDefault="009E24B3">
            <w:pPr>
              <w:pStyle w:val="ConsPlusNormal"/>
              <w:jc w:val="both"/>
              <w:rPr>
                <w:rFonts w:ascii="Times New Roman" w:hAnsi="Times New Roman" w:cs="Times New Roman"/>
                <w:sz w:val="20"/>
              </w:rPr>
            </w:pPr>
          </w:p>
        </w:tc>
        <w:tc>
          <w:tcPr>
            <w:tcW w:w="567" w:type="dxa"/>
          </w:tcPr>
          <w:p w14:paraId="238F0BB1" w14:textId="77777777" w:rsidR="009E24B3" w:rsidRPr="009E24B3" w:rsidRDefault="009E24B3">
            <w:pPr>
              <w:pStyle w:val="ConsPlusNormal"/>
              <w:jc w:val="both"/>
              <w:rPr>
                <w:rFonts w:ascii="Times New Roman" w:hAnsi="Times New Roman" w:cs="Times New Roman"/>
                <w:sz w:val="20"/>
              </w:rPr>
            </w:pPr>
          </w:p>
        </w:tc>
        <w:tc>
          <w:tcPr>
            <w:tcW w:w="851" w:type="dxa"/>
          </w:tcPr>
          <w:p w14:paraId="41C03C00" w14:textId="77777777" w:rsidR="009E24B3" w:rsidRPr="009E24B3" w:rsidRDefault="009E24B3">
            <w:pPr>
              <w:pStyle w:val="ConsPlusNormal"/>
              <w:jc w:val="both"/>
              <w:rPr>
                <w:rFonts w:ascii="Times New Roman" w:hAnsi="Times New Roman" w:cs="Times New Roman"/>
                <w:sz w:val="20"/>
              </w:rPr>
            </w:pPr>
          </w:p>
        </w:tc>
      </w:tr>
      <w:tr w:rsidR="009E24B3" w:rsidRPr="009E24B3" w14:paraId="52AA3D06" w14:textId="77777777" w:rsidTr="009E24B3">
        <w:tc>
          <w:tcPr>
            <w:tcW w:w="825" w:type="dxa"/>
          </w:tcPr>
          <w:p w14:paraId="24F8D56C"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3.</w:t>
            </w:r>
          </w:p>
        </w:tc>
        <w:tc>
          <w:tcPr>
            <w:tcW w:w="5280" w:type="dxa"/>
          </w:tcPr>
          <w:p w14:paraId="79204834"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Индекс изменения количества активов (ИКА)</w:t>
            </w:r>
          </w:p>
        </w:tc>
        <w:tc>
          <w:tcPr>
            <w:tcW w:w="1266" w:type="dxa"/>
          </w:tcPr>
          <w:p w14:paraId="667EE707" w14:textId="77777777" w:rsidR="009E24B3" w:rsidRPr="009E24B3" w:rsidRDefault="009E24B3" w:rsidP="006E6200">
            <w:pPr>
              <w:pStyle w:val="ConsPlusNormal"/>
              <w:jc w:val="center"/>
              <w:rPr>
                <w:rFonts w:ascii="Times New Roman" w:hAnsi="Times New Roman" w:cs="Times New Roman"/>
                <w:sz w:val="20"/>
              </w:rPr>
            </w:pPr>
          </w:p>
        </w:tc>
        <w:tc>
          <w:tcPr>
            <w:tcW w:w="851" w:type="dxa"/>
          </w:tcPr>
          <w:p w14:paraId="2D71E65D" w14:textId="77777777" w:rsidR="009E24B3" w:rsidRPr="009E24B3" w:rsidRDefault="009E24B3">
            <w:pPr>
              <w:pStyle w:val="ConsPlusNormal"/>
              <w:jc w:val="both"/>
              <w:rPr>
                <w:rFonts w:ascii="Times New Roman" w:hAnsi="Times New Roman" w:cs="Times New Roman"/>
                <w:sz w:val="20"/>
              </w:rPr>
            </w:pPr>
          </w:p>
        </w:tc>
        <w:tc>
          <w:tcPr>
            <w:tcW w:w="992" w:type="dxa"/>
          </w:tcPr>
          <w:p w14:paraId="059F4A11" w14:textId="77777777" w:rsidR="009E24B3" w:rsidRPr="009E24B3" w:rsidRDefault="009E24B3">
            <w:pPr>
              <w:pStyle w:val="ConsPlusNormal"/>
              <w:jc w:val="both"/>
              <w:rPr>
                <w:rFonts w:ascii="Times New Roman" w:hAnsi="Times New Roman" w:cs="Times New Roman"/>
                <w:sz w:val="20"/>
              </w:rPr>
            </w:pPr>
          </w:p>
        </w:tc>
        <w:tc>
          <w:tcPr>
            <w:tcW w:w="567" w:type="dxa"/>
          </w:tcPr>
          <w:p w14:paraId="4AE91E34" w14:textId="77777777" w:rsidR="009E24B3" w:rsidRPr="009E24B3" w:rsidRDefault="009E24B3">
            <w:pPr>
              <w:pStyle w:val="ConsPlusNormal"/>
              <w:jc w:val="both"/>
              <w:rPr>
                <w:rFonts w:ascii="Times New Roman" w:hAnsi="Times New Roman" w:cs="Times New Roman"/>
                <w:sz w:val="20"/>
              </w:rPr>
            </w:pPr>
          </w:p>
        </w:tc>
        <w:tc>
          <w:tcPr>
            <w:tcW w:w="851" w:type="dxa"/>
          </w:tcPr>
          <w:p w14:paraId="6C389B49" w14:textId="77777777" w:rsidR="009E24B3" w:rsidRPr="009E24B3" w:rsidRDefault="009E24B3">
            <w:pPr>
              <w:pStyle w:val="ConsPlusNormal"/>
              <w:jc w:val="both"/>
              <w:rPr>
                <w:rFonts w:ascii="Times New Roman" w:hAnsi="Times New Roman" w:cs="Times New Roman"/>
                <w:sz w:val="20"/>
              </w:rPr>
            </w:pPr>
          </w:p>
        </w:tc>
      </w:tr>
      <w:tr w:rsidR="009E24B3" w:rsidRPr="009E24B3" w14:paraId="7D314BF8" w14:textId="77777777" w:rsidTr="009E24B3">
        <w:tc>
          <w:tcPr>
            <w:tcW w:w="825" w:type="dxa"/>
          </w:tcPr>
          <w:p w14:paraId="67F3F29B"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3.1.</w:t>
            </w:r>
          </w:p>
        </w:tc>
        <w:tc>
          <w:tcPr>
            <w:tcW w:w="5280" w:type="dxa"/>
          </w:tcPr>
          <w:p w14:paraId="14AF25F0"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количество условных единиц, относящихся к активам, необходимым для осуществления регулируемой деятельности</w:t>
            </w:r>
          </w:p>
        </w:tc>
        <w:tc>
          <w:tcPr>
            <w:tcW w:w="1266" w:type="dxa"/>
          </w:tcPr>
          <w:p w14:paraId="1E4F24CF" w14:textId="77777777" w:rsidR="009E24B3" w:rsidRPr="009E24B3" w:rsidRDefault="009E24B3" w:rsidP="006E6200">
            <w:pPr>
              <w:pStyle w:val="ConsPlusNormal"/>
              <w:jc w:val="center"/>
              <w:rPr>
                <w:rFonts w:ascii="Times New Roman" w:hAnsi="Times New Roman" w:cs="Times New Roman"/>
                <w:sz w:val="20"/>
              </w:rPr>
            </w:pPr>
            <w:r w:rsidRPr="009E24B3">
              <w:rPr>
                <w:rFonts w:ascii="Times New Roman" w:hAnsi="Times New Roman" w:cs="Times New Roman"/>
                <w:sz w:val="20"/>
              </w:rPr>
              <w:t>у.е.</w:t>
            </w:r>
          </w:p>
        </w:tc>
        <w:tc>
          <w:tcPr>
            <w:tcW w:w="851" w:type="dxa"/>
          </w:tcPr>
          <w:p w14:paraId="5D43CAA7" w14:textId="77777777" w:rsidR="009E24B3" w:rsidRPr="009E24B3" w:rsidRDefault="009E24B3">
            <w:pPr>
              <w:pStyle w:val="ConsPlusNormal"/>
              <w:jc w:val="both"/>
              <w:rPr>
                <w:rFonts w:ascii="Times New Roman" w:hAnsi="Times New Roman" w:cs="Times New Roman"/>
                <w:sz w:val="20"/>
              </w:rPr>
            </w:pPr>
          </w:p>
        </w:tc>
        <w:tc>
          <w:tcPr>
            <w:tcW w:w="992" w:type="dxa"/>
          </w:tcPr>
          <w:p w14:paraId="0CC23E04" w14:textId="77777777" w:rsidR="009E24B3" w:rsidRPr="009E24B3" w:rsidRDefault="009E24B3">
            <w:pPr>
              <w:pStyle w:val="ConsPlusNormal"/>
              <w:jc w:val="both"/>
              <w:rPr>
                <w:rFonts w:ascii="Times New Roman" w:hAnsi="Times New Roman" w:cs="Times New Roman"/>
                <w:sz w:val="20"/>
              </w:rPr>
            </w:pPr>
          </w:p>
        </w:tc>
        <w:tc>
          <w:tcPr>
            <w:tcW w:w="567" w:type="dxa"/>
          </w:tcPr>
          <w:p w14:paraId="12D1CEA9" w14:textId="77777777" w:rsidR="009E24B3" w:rsidRPr="009E24B3" w:rsidRDefault="009E24B3">
            <w:pPr>
              <w:pStyle w:val="ConsPlusNormal"/>
              <w:jc w:val="both"/>
              <w:rPr>
                <w:rFonts w:ascii="Times New Roman" w:hAnsi="Times New Roman" w:cs="Times New Roman"/>
                <w:sz w:val="20"/>
              </w:rPr>
            </w:pPr>
          </w:p>
        </w:tc>
        <w:tc>
          <w:tcPr>
            <w:tcW w:w="851" w:type="dxa"/>
          </w:tcPr>
          <w:p w14:paraId="15F1ED82" w14:textId="77777777" w:rsidR="009E24B3" w:rsidRPr="009E24B3" w:rsidRDefault="009E24B3">
            <w:pPr>
              <w:pStyle w:val="ConsPlusNormal"/>
              <w:jc w:val="both"/>
              <w:rPr>
                <w:rFonts w:ascii="Times New Roman" w:hAnsi="Times New Roman" w:cs="Times New Roman"/>
                <w:sz w:val="20"/>
              </w:rPr>
            </w:pPr>
          </w:p>
        </w:tc>
      </w:tr>
      <w:tr w:rsidR="009E24B3" w:rsidRPr="009E24B3" w14:paraId="5FE0A742" w14:textId="77777777" w:rsidTr="009E24B3">
        <w:tc>
          <w:tcPr>
            <w:tcW w:w="825" w:type="dxa"/>
          </w:tcPr>
          <w:p w14:paraId="673C6EB0"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3.2.</w:t>
            </w:r>
          </w:p>
        </w:tc>
        <w:tc>
          <w:tcPr>
            <w:tcW w:w="5280" w:type="dxa"/>
          </w:tcPr>
          <w:p w14:paraId="146F510C"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установленная тепловая мощность источника тепловой энергии</w:t>
            </w:r>
          </w:p>
        </w:tc>
        <w:tc>
          <w:tcPr>
            <w:tcW w:w="1266" w:type="dxa"/>
          </w:tcPr>
          <w:p w14:paraId="0D84FD8C" w14:textId="77777777" w:rsidR="009E24B3" w:rsidRPr="009E24B3" w:rsidRDefault="009E24B3" w:rsidP="006E6200">
            <w:pPr>
              <w:pStyle w:val="ConsPlusNormal"/>
              <w:jc w:val="center"/>
              <w:rPr>
                <w:rFonts w:ascii="Times New Roman" w:hAnsi="Times New Roman" w:cs="Times New Roman"/>
                <w:sz w:val="20"/>
              </w:rPr>
            </w:pPr>
            <w:r w:rsidRPr="009E24B3">
              <w:rPr>
                <w:rFonts w:ascii="Times New Roman" w:hAnsi="Times New Roman" w:cs="Times New Roman"/>
                <w:sz w:val="20"/>
              </w:rPr>
              <w:t>Гкал/ч</w:t>
            </w:r>
          </w:p>
        </w:tc>
        <w:tc>
          <w:tcPr>
            <w:tcW w:w="851" w:type="dxa"/>
          </w:tcPr>
          <w:p w14:paraId="41FFA293" w14:textId="77777777" w:rsidR="009E24B3" w:rsidRPr="009E24B3" w:rsidRDefault="009E24B3">
            <w:pPr>
              <w:pStyle w:val="ConsPlusNormal"/>
              <w:jc w:val="both"/>
              <w:rPr>
                <w:rFonts w:ascii="Times New Roman" w:hAnsi="Times New Roman" w:cs="Times New Roman"/>
                <w:sz w:val="20"/>
              </w:rPr>
            </w:pPr>
          </w:p>
        </w:tc>
        <w:tc>
          <w:tcPr>
            <w:tcW w:w="992" w:type="dxa"/>
          </w:tcPr>
          <w:p w14:paraId="070CBC85" w14:textId="77777777" w:rsidR="009E24B3" w:rsidRPr="009E24B3" w:rsidRDefault="009E24B3">
            <w:pPr>
              <w:pStyle w:val="ConsPlusNormal"/>
              <w:jc w:val="both"/>
              <w:rPr>
                <w:rFonts w:ascii="Times New Roman" w:hAnsi="Times New Roman" w:cs="Times New Roman"/>
                <w:sz w:val="20"/>
              </w:rPr>
            </w:pPr>
          </w:p>
        </w:tc>
        <w:tc>
          <w:tcPr>
            <w:tcW w:w="567" w:type="dxa"/>
          </w:tcPr>
          <w:p w14:paraId="0EA8E900" w14:textId="77777777" w:rsidR="009E24B3" w:rsidRPr="009E24B3" w:rsidRDefault="009E24B3">
            <w:pPr>
              <w:pStyle w:val="ConsPlusNormal"/>
              <w:jc w:val="both"/>
              <w:rPr>
                <w:rFonts w:ascii="Times New Roman" w:hAnsi="Times New Roman" w:cs="Times New Roman"/>
                <w:sz w:val="20"/>
              </w:rPr>
            </w:pPr>
          </w:p>
        </w:tc>
        <w:tc>
          <w:tcPr>
            <w:tcW w:w="851" w:type="dxa"/>
          </w:tcPr>
          <w:p w14:paraId="00FF5EB3" w14:textId="77777777" w:rsidR="009E24B3" w:rsidRPr="009E24B3" w:rsidRDefault="009E24B3">
            <w:pPr>
              <w:pStyle w:val="ConsPlusNormal"/>
              <w:jc w:val="both"/>
              <w:rPr>
                <w:rFonts w:ascii="Times New Roman" w:hAnsi="Times New Roman" w:cs="Times New Roman"/>
                <w:sz w:val="20"/>
              </w:rPr>
            </w:pPr>
          </w:p>
        </w:tc>
      </w:tr>
      <w:tr w:rsidR="009E24B3" w:rsidRPr="009E24B3" w14:paraId="49BD1B56" w14:textId="77777777" w:rsidTr="009E24B3">
        <w:tc>
          <w:tcPr>
            <w:tcW w:w="825" w:type="dxa"/>
          </w:tcPr>
          <w:p w14:paraId="487D6B97"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4.</w:t>
            </w:r>
          </w:p>
        </w:tc>
        <w:tc>
          <w:tcPr>
            <w:tcW w:w="5280" w:type="dxa"/>
          </w:tcPr>
          <w:p w14:paraId="0E955248"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Коэффициент эластичности затрат по росту активов (Кэл)</w:t>
            </w:r>
          </w:p>
        </w:tc>
        <w:tc>
          <w:tcPr>
            <w:tcW w:w="1266" w:type="dxa"/>
          </w:tcPr>
          <w:p w14:paraId="11824024" w14:textId="77777777" w:rsidR="009E24B3" w:rsidRPr="009E24B3" w:rsidRDefault="009E24B3" w:rsidP="006E6200">
            <w:pPr>
              <w:pStyle w:val="ConsPlusNormal"/>
              <w:jc w:val="center"/>
              <w:rPr>
                <w:rFonts w:ascii="Times New Roman" w:hAnsi="Times New Roman" w:cs="Times New Roman"/>
                <w:sz w:val="20"/>
              </w:rPr>
            </w:pPr>
          </w:p>
        </w:tc>
        <w:tc>
          <w:tcPr>
            <w:tcW w:w="851" w:type="dxa"/>
          </w:tcPr>
          <w:p w14:paraId="4CE37075" w14:textId="77777777" w:rsidR="009E24B3" w:rsidRPr="009E24B3" w:rsidRDefault="009E24B3">
            <w:pPr>
              <w:pStyle w:val="ConsPlusNormal"/>
              <w:jc w:val="both"/>
              <w:rPr>
                <w:rFonts w:ascii="Times New Roman" w:hAnsi="Times New Roman" w:cs="Times New Roman"/>
                <w:sz w:val="20"/>
              </w:rPr>
            </w:pPr>
          </w:p>
        </w:tc>
        <w:tc>
          <w:tcPr>
            <w:tcW w:w="992" w:type="dxa"/>
          </w:tcPr>
          <w:p w14:paraId="4C5E0801" w14:textId="77777777" w:rsidR="009E24B3" w:rsidRPr="009E24B3" w:rsidRDefault="009E24B3">
            <w:pPr>
              <w:pStyle w:val="ConsPlusNormal"/>
              <w:jc w:val="both"/>
              <w:rPr>
                <w:rFonts w:ascii="Times New Roman" w:hAnsi="Times New Roman" w:cs="Times New Roman"/>
                <w:sz w:val="20"/>
              </w:rPr>
            </w:pPr>
          </w:p>
        </w:tc>
        <w:tc>
          <w:tcPr>
            <w:tcW w:w="567" w:type="dxa"/>
          </w:tcPr>
          <w:p w14:paraId="4E65DD7D" w14:textId="77777777" w:rsidR="009E24B3" w:rsidRPr="009E24B3" w:rsidRDefault="009E24B3">
            <w:pPr>
              <w:pStyle w:val="ConsPlusNormal"/>
              <w:jc w:val="both"/>
              <w:rPr>
                <w:rFonts w:ascii="Times New Roman" w:hAnsi="Times New Roman" w:cs="Times New Roman"/>
                <w:sz w:val="20"/>
              </w:rPr>
            </w:pPr>
          </w:p>
        </w:tc>
        <w:tc>
          <w:tcPr>
            <w:tcW w:w="851" w:type="dxa"/>
          </w:tcPr>
          <w:p w14:paraId="34EED70F" w14:textId="77777777" w:rsidR="009E24B3" w:rsidRPr="009E24B3" w:rsidRDefault="009E24B3">
            <w:pPr>
              <w:pStyle w:val="ConsPlusNormal"/>
              <w:jc w:val="both"/>
              <w:rPr>
                <w:rFonts w:ascii="Times New Roman" w:hAnsi="Times New Roman" w:cs="Times New Roman"/>
                <w:sz w:val="20"/>
              </w:rPr>
            </w:pPr>
          </w:p>
        </w:tc>
      </w:tr>
      <w:tr w:rsidR="009E24B3" w:rsidRPr="009E24B3" w14:paraId="4837D770" w14:textId="77777777" w:rsidTr="009E24B3">
        <w:tc>
          <w:tcPr>
            <w:tcW w:w="825" w:type="dxa"/>
          </w:tcPr>
          <w:p w14:paraId="76CE979E" w14:textId="77777777" w:rsidR="009E24B3" w:rsidRPr="009E24B3" w:rsidRDefault="009E24B3">
            <w:pPr>
              <w:pStyle w:val="ConsPlusNormal"/>
              <w:rPr>
                <w:rFonts w:ascii="Times New Roman" w:hAnsi="Times New Roman" w:cs="Times New Roman"/>
                <w:sz w:val="20"/>
              </w:rPr>
            </w:pPr>
            <w:r w:rsidRPr="009E24B3">
              <w:rPr>
                <w:rFonts w:ascii="Times New Roman" w:hAnsi="Times New Roman" w:cs="Times New Roman"/>
                <w:sz w:val="20"/>
              </w:rPr>
              <w:t>5.</w:t>
            </w:r>
          </w:p>
        </w:tc>
        <w:tc>
          <w:tcPr>
            <w:tcW w:w="5280" w:type="dxa"/>
          </w:tcPr>
          <w:p w14:paraId="6E9B7F62" w14:textId="77777777" w:rsidR="009E24B3" w:rsidRPr="009E24B3" w:rsidRDefault="009E24B3">
            <w:pPr>
              <w:pStyle w:val="ConsPlusNormal"/>
              <w:jc w:val="both"/>
              <w:rPr>
                <w:rFonts w:ascii="Times New Roman" w:hAnsi="Times New Roman" w:cs="Times New Roman"/>
                <w:sz w:val="20"/>
              </w:rPr>
            </w:pPr>
            <w:r w:rsidRPr="009E24B3">
              <w:rPr>
                <w:rFonts w:ascii="Times New Roman" w:hAnsi="Times New Roman" w:cs="Times New Roman"/>
                <w:sz w:val="20"/>
              </w:rPr>
              <w:t>Операционные (подконтрольные) расходы</w:t>
            </w:r>
          </w:p>
        </w:tc>
        <w:tc>
          <w:tcPr>
            <w:tcW w:w="1266" w:type="dxa"/>
          </w:tcPr>
          <w:p w14:paraId="5E72BD86" w14:textId="77777777" w:rsidR="009E24B3" w:rsidRPr="009E24B3" w:rsidRDefault="009E24B3" w:rsidP="006E6200">
            <w:pPr>
              <w:pStyle w:val="ConsPlusNormal"/>
              <w:jc w:val="center"/>
              <w:rPr>
                <w:rFonts w:ascii="Times New Roman" w:hAnsi="Times New Roman" w:cs="Times New Roman"/>
                <w:sz w:val="20"/>
              </w:rPr>
            </w:pPr>
            <w:r w:rsidRPr="009E24B3">
              <w:rPr>
                <w:rFonts w:ascii="Times New Roman" w:hAnsi="Times New Roman" w:cs="Times New Roman"/>
                <w:sz w:val="20"/>
              </w:rPr>
              <w:t>тыс. руб.</w:t>
            </w:r>
          </w:p>
        </w:tc>
        <w:tc>
          <w:tcPr>
            <w:tcW w:w="851" w:type="dxa"/>
          </w:tcPr>
          <w:p w14:paraId="72DD9F4F" w14:textId="77777777" w:rsidR="009E24B3" w:rsidRPr="009E24B3" w:rsidRDefault="009E24B3">
            <w:pPr>
              <w:pStyle w:val="ConsPlusNormal"/>
              <w:jc w:val="both"/>
              <w:rPr>
                <w:rFonts w:ascii="Times New Roman" w:hAnsi="Times New Roman" w:cs="Times New Roman"/>
                <w:sz w:val="20"/>
              </w:rPr>
            </w:pPr>
          </w:p>
        </w:tc>
        <w:tc>
          <w:tcPr>
            <w:tcW w:w="992" w:type="dxa"/>
          </w:tcPr>
          <w:p w14:paraId="3B358D8A" w14:textId="77777777" w:rsidR="009E24B3" w:rsidRPr="009E24B3" w:rsidRDefault="009E24B3">
            <w:pPr>
              <w:pStyle w:val="ConsPlusNormal"/>
              <w:jc w:val="both"/>
              <w:rPr>
                <w:rFonts w:ascii="Times New Roman" w:hAnsi="Times New Roman" w:cs="Times New Roman"/>
                <w:sz w:val="20"/>
              </w:rPr>
            </w:pPr>
          </w:p>
        </w:tc>
        <w:tc>
          <w:tcPr>
            <w:tcW w:w="567" w:type="dxa"/>
          </w:tcPr>
          <w:p w14:paraId="1083BA15" w14:textId="77777777" w:rsidR="009E24B3" w:rsidRPr="009E24B3" w:rsidRDefault="009E24B3">
            <w:pPr>
              <w:pStyle w:val="ConsPlusNormal"/>
              <w:jc w:val="both"/>
              <w:rPr>
                <w:rFonts w:ascii="Times New Roman" w:hAnsi="Times New Roman" w:cs="Times New Roman"/>
                <w:sz w:val="20"/>
              </w:rPr>
            </w:pPr>
          </w:p>
        </w:tc>
        <w:tc>
          <w:tcPr>
            <w:tcW w:w="851" w:type="dxa"/>
          </w:tcPr>
          <w:p w14:paraId="28866E07" w14:textId="77777777" w:rsidR="009E24B3" w:rsidRPr="009E24B3" w:rsidRDefault="009E24B3">
            <w:pPr>
              <w:rPr>
                <w:rFonts w:ascii="Times New Roman" w:hAnsi="Times New Roman" w:cs="Times New Roman"/>
                <w:sz w:val="20"/>
                <w:szCs w:val="20"/>
              </w:rPr>
            </w:pPr>
          </w:p>
        </w:tc>
      </w:tr>
    </w:tbl>
    <w:p w14:paraId="2150B5D0" w14:textId="77777777" w:rsidR="009E24B3" w:rsidRPr="009E24B3" w:rsidRDefault="004C6A4B">
      <w:pPr>
        <w:pStyle w:val="ConsPlusNormal"/>
        <w:rPr>
          <w:rFonts w:ascii="Times New Roman" w:hAnsi="Times New Roman" w:cs="Times New Roman"/>
          <w:sz w:val="20"/>
        </w:rPr>
      </w:pPr>
      <w:hyperlink r:id="rId48" w:history="1">
        <w:r w:rsidR="009E24B3" w:rsidRPr="009E24B3">
          <w:rPr>
            <w:rFonts w:ascii="Times New Roman" w:hAnsi="Times New Roman" w:cs="Times New Roman"/>
            <w:i/>
            <w:color w:val="0000FF"/>
            <w:sz w:val="20"/>
          </w:rPr>
          <w:br/>
        </w:r>
      </w:hyperlink>
      <w:r w:rsidR="009E24B3" w:rsidRPr="009E24B3">
        <w:rPr>
          <w:rFonts w:ascii="Times New Roman" w:hAnsi="Times New Roman" w:cs="Times New Roman"/>
          <w:sz w:val="20"/>
        </w:rPr>
        <w:br/>
      </w:r>
    </w:p>
    <w:p w14:paraId="4D2F59F3" w14:textId="77777777" w:rsidR="005B25C3" w:rsidRDefault="005B25C3" w:rsidP="005E1663">
      <w:pPr>
        <w:spacing w:after="0" w:line="240" w:lineRule="auto"/>
        <w:jc w:val="center"/>
        <w:rPr>
          <w:rFonts w:ascii="Times New Roman" w:eastAsia="Times New Roman" w:hAnsi="Times New Roman" w:cs="Times New Roman"/>
          <w:sz w:val="28"/>
          <w:szCs w:val="28"/>
        </w:rPr>
        <w:sectPr w:rsidR="005B25C3" w:rsidSect="006A75E2">
          <w:pgSz w:w="11906" w:h="16838" w:code="9"/>
          <w:pgMar w:top="992" w:right="1276" w:bottom="851" w:left="851" w:header="425" w:footer="709" w:gutter="0"/>
          <w:cols w:space="708"/>
          <w:docGrid w:linePitch="360"/>
        </w:sectPr>
      </w:pPr>
    </w:p>
    <w:p w14:paraId="468A6C22" w14:textId="48AAA845" w:rsidR="00760EA0" w:rsidRPr="005B25C3" w:rsidRDefault="005B25C3" w:rsidP="005B25C3">
      <w:pPr>
        <w:tabs>
          <w:tab w:val="left" w:pos="4110"/>
          <w:tab w:val="center" w:pos="7497"/>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ab/>
      </w:r>
      <w:r w:rsidR="00760EA0" w:rsidRPr="005B25C3">
        <w:rPr>
          <w:rFonts w:ascii="Times New Roman" w:hAnsi="Times New Roman" w:cs="Times New Roman"/>
          <w:sz w:val="28"/>
          <w:szCs w:val="28"/>
        </w:rPr>
        <w:t>Реестр неподконтрольных расходов</w:t>
      </w:r>
    </w:p>
    <w:p w14:paraId="4763225A" w14:textId="77777777" w:rsidR="00760EA0" w:rsidRPr="00760EA0" w:rsidRDefault="00760EA0">
      <w:pPr>
        <w:pStyle w:val="ConsPlusNormal"/>
        <w:ind w:firstLine="540"/>
        <w:jc w:val="both"/>
        <w:rPr>
          <w:rFonts w:ascii="Times New Roman" w:hAnsi="Times New Roman" w:cs="Times New Roman"/>
          <w:sz w:val="20"/>
        </w:rPr>
      </w:pPr>
    </w:p>
    <w:p w14:paraId="4129B3E8" w14:textId="77777777" w:rsidR="00760EA0" w:rsidRPr="00760EA0" w:rsidRDefault="00760EA0">
      <w:pPr>
        <w:pStyle w:val="ConsPlusNormal"/>
        <w:jc w:val="right"/>
        <w:rPr>
          <w:rFonts w:ascii="Times New Roman" w:hAnsi="Times New Roman" w:cs="Times New Roman"/>
          <w:sz w:val="20"/>
        </w:rPr>
      </w:pPr>
      <w:r w:rsidRPr="00760EA0">
        <w:rPr>
          <w:rFonts w:ascii="Times New Roman" w:hAnsi="Times New Roman" w:cs="Times New Roman"/>
          <w:sz w:val="20"/>
        </w:rPr>
        <w:t>тыс. руб.</w:t>
      </w:r>
    </w:p>
    <w:tbl>
      <w:tblPr>
        <w:tblW w:w="1559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835"/>
        <w:gridCol w:w="1701"/>
        <w:gridCol w:w="1418"/>
        <w:gridCol w:w="1984"/>
        <w:gridCol w:w="1701"/>
        <w:gridCol w:w="660"/>
        <w:gridCol w:w="660"/>
        <w:gridCol w:w="1940"/>
        <w:gridCol w:w="1985"/>
      </w:tblGrid>
      <w:tr w:rsidR="005B25C3" w:rsidRPr="00760EA0" w14:paraId="045BE3CC" w14:textId="77777777" w:rsidTr="005B25C3">
        <w:tc>
          <w:tcPr>
            <w:tcW w:w="709" w:type="dxa"/>
            <w:vMerge w:val="restart"/>
          </w:tcPr>
          <w:p w14:paraId="58880670" w14:textId="77777777" w:rsidR="005B25C3" w:rsidRDefault="005B25C3" w:rsidP="005B25C3">
            <w:pPr>
              <w:pStyle w:val="ConsPlusNormal"/>
              <w:rPr>
                <w:rFonts w:ascii="Times New Roman" w:hAnsi="Times New Roman" w:cs="Times New Roman"/>
                <w:sz w:val="20"/>
              </w:rPr>
            </w:pPr>
          </w:p>
          <w:p w14:paraId="756BCFC6" w14:textId="77777777" w:rsidR="005B25C3" w:rsidRDefault="005B25C3" w:rsidP="005B25C3">
            <w:pPr>
              <w:pStyle w:val="ConsPlusNormal"/>
              <w:rPr>
                <w:rFonts w:ascii="Times New Roman" w:hAnsi="Times New Roman" w:cs="Times New Roman"/>
                <w:sz w:val="20"/>
              </w:rPr>
            </w:pPr>
          </w:p>
          <w:p w14:paraId="440EDE02" w14:textId="77777777" w:rsidR="005B25C3" w:rsidRDefault="005B25C3" w:rsidP="005B25C3">
            <w:pPr>
              <w:pStyle w:val="ConsPlusNormal"/>
              <w:rPr>
                <w:rFonts w:ascii="Times New Roman" w:hAnsi="Times New Roman" w:cs="Times New Roman"/>
                <w:sz w:val="20"/>
              </w:rPr>
            </w:pPr>
          </w:p>
          <w:p w14:paraId="0967CEF8" w14:textId="77777777" w:rsidR="005B25C3" w:rsidRDefault="005B25C3" w:rsidP="005B25C3">
            <w:pPr>
              <w:pStyle w:val="ConsPlusNormal"/>
              <w:rPr>
                <w:rFonts w:ascii="Times New Roman" w:hAnsi="Times New Roman" w:cs="Times New Roman"/>
                <w:sz w:val="20"/>
              </w:rPr>
            </w:pPr>
          </w:p>
          <w:p w14:paraId="77E7A39E" w14:textId="1C81BB70" w:rsidR="005B25C3" w:rsidRPr="00760EA0" w:rsidRDefault="005B25C3" w:rsidP="005B25C3">
            <w:pPr>
              <w:pStyle w:val="ConsPlusNormal"/>
              <w:rPr>
                <w:rFonts w:ascii="Times New Roman" w:hAnsi="Times New Roman" w:cs="Times New Roman"/>
                <w:sz w:val="20"/>
              </w:rPr>
            </w:pPr>
            <w:r>
              <w:rPr>
                <w:rFonts w:ascii="Times New Roman" w:hAnsi="Times New Roman" w:cs="Times New Roman"/>
                <w:sz w:val="20"/>
              </w:rPr>
              <w:t>№</w:t>
            </w:r>
            <w:r w:rsidRPr="00760EA0">
              <w:rPr>
                <w:rFonts w:ascii="Times New Roman" w:hAnsi="Times New Roman" w:cs="Times New Roman"/>
                <w:sz w:val="20"/>
              </w:rPr>
              <w:t xml:space="preserve"> п.п.</w:t>
            </w:r>
          </w:p>
        </w:tc>
        <w:tc>
          <w:tcPr>
            <w:tcW w:w="2835" w:type="dxa"/>
            <w:vMerge w:val="restart"/>
          </w:tcPr>
          <w:p w14:paraId="6E7BA435" w14:textId="77777777" w:rsidR="005B25C3" w:rsidRDefault="005B25C3" w:rsidP="00FD0F49">
            <w:pPr>
              <w:pStyle w:val="ConsPlusNormal"/>
              <w:jc w:val="center"/>
              <w:rPr>
                <w:rFonts w:ascii="Times New Roman" w:hAnsi="Times New Roman" w:cs="Times New Roman"/>
                <w:sz w:val="20"/>
              </w:rPr>
            </w:pPr>
          </w:p>
          <w:p w14:paraId="1857743A" w14:textId="77777777" w:rsidR="005B25C3" w:rsidRDefault="005B25C3" w:rsidP="00FD0F49">
            <w:pPr>
              <w:pStyle w:val="ConsPlusNormal"/>
              <w:jc w:val="center"/>
              <w:rPr>
                <w:rFonts w:ascii="Times New Roman" w:hAnsi="Times New Roman" w:cs="Times New Roman"/>
                <w:sz w:val="20"/>
              </w:rPr>
            </w:pPr>
          </w:p>
          <w:p w14:paraId="6E1288FE" w14:textId="77777777" w:rsidR="005B25C3" w:rsidRDefault="005B25C3" w:rsidP="00FD0F49">
            <w:pPr>
              <w:pStyle w:val="ConsPlusNormal"/>
              <w:jc w:val="center"/>
              <w:rPr>
                <w:rFonts w:ascii="Times New Roman" w:hAnsi="Times New Roman" w:cs="Times New Roman"/>
                <w:sz w:val="20"/>
              </w:rPr>
            </w:pPr>
          </w:p>
          <w:p w14:paraId="581E73C1" w14:textId="77777777" w:rsidR="005B25C3" w:rsidRDefault="005B25C3" w:rsidP="00FD0F49">
            <w:pPr>
              <w:pStyle w:val="ConsPlusNormal"/>
              <w:jc w:val="center"/>
              <w:rPr>
                <w:rFonts w:ascii="Times New Roman" w:hAnsi="Times New Roman" w:cs="Times New Roman"/>
                <w:sz w:val="20"/>
              </w:rPr>
            </w:pPr>
          </w:p>
          <w:p w14:paraId="0C7CEA86" w14:textId="160B853F" w:rsidR="005B25C3" w:rsidRPr="00760EA0" w:rsidRDefault="005B25C3" w:rsidP="00FD0F49">
            <w:pPr>
              <w:pStyle w:val="ConsPlusNormal"/>
              <w:jc w:val="center"/>
              <w:rPr>
                <w:rFonts w:ascii="Times New Roman" w:hAnsi="Times New Roman" w:cs="Times New Roman"/>
                <w:sz w:val="20"/>
              </w:rPr>
            </w:pPr>
            <w:r w:rsidRPr="00760EA0">
              <w:rPr>
                <w:rFonts w:ascii="Times New Roman" w:hAnsi="Times New Roman" w:cs="Times New Roman"/>
                <w:sz w:val="20"/>
              </w:rPr>
              <w:t>Наименование расхода</w:t>
            </w:r>
          </w:p>
        </w:tc>
        <w:tc>
          <w:tcPr>
            <w:tcW w:w="3119" w:type="dxa"/>
            <w:gridSpan w:val="2"/>
          </w:tcPr>
          <w:p w14:paraId="2F3DCF8D"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год i0</w:t>
            </w:r>
          </w:p>
        </w:tc>
        <w:tc>
          <w:tcPr>
            <w:tcW w:w="3685" w:type="dxa"/>
            <w:gridSpan w:val="2"/>
          </w:tcPr>
          <w:p w14:paraId="715028E4"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год i0 + 1</w:t>
            </w:r>
          </w:p>
        </w:tc>
        <w:tc>
          <w:tcPr>
            <w:tcW w:w="1320" w:type="dxa"/>
            <w:gridSpan w:val="2"/>
          </w:tcPr>
          <w:p w14:paraId="2B3D9669"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w:t>
            </w:r>
          </w:p>
        </w:tc>
        <w:tc>
          <w:tcPr>
            <w:tcW w:w="3925" w:type="dxa"/>
            <w:gridSpan w:val="2"/>
          </w:tcPr>
          <w:p w14:paraId="74BFFD0D"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год i1</w:t>
            </w:r>
          </w:p>
        </w:tc>
      </w:tr>
      <w:tr w:rsidR="005B25C3" w:rsidRPr="00760EA0" w14:paraId="23FFFDEB" w14:textId="77777777" w:rsidTr="005B25C3">
        <w:tc>
          <w:tcPr>
            <w:tcW w:w="709" w:type="dxa"/>
            <w:vMerge/>
          </w:tcPr>
          <w:p w14:paraId="543EB730" w14:textId="353A66AD" w:rsidR="005B25C3" w:rsidRPr="00760EA0" w:rsidRDefault="005B25C3">
            <w:pPr>
              <w:pStyle w:val="ConsPlusNormal"/>
              <w:jc w:val="center"/>
              <w:rPr>
                <w:rFonts w:ascii="Times New Roman" w:hAnsi="Times New Roman" w:cs="Times New Roman"/>
                <w:sz w:val="20"/>
              </w:rPr>
            </w:pPr>
          </w:p>
        </w:tc>
        <w:tc>
          <w:tcPr>
            <w:tcW w:w="2835" w:type="dxa"/>
            <w:vMerge/>
          </w:tcPr>
          <w:p w14:paraId="0506A17B" w14:textId="79964CC1" w:rsidR="005B25C3" w:rsidRPr="00760EA0" w:rsidRDefault="005B25C3">
            <w:pPr>
              <w:pStyle w:val="ConsPlusNormal"/>
              <w:jc w:val="center"/>
              <w:rPr>
                <w:rFonts w:ascii="Times New Roman" w:hAnsi="Times New Roman" w:cs="Times New Roman"/>
                <w:sz w:val="20"/>
              </w:rPr>
            </w:pPr>
          </w:p>
        </w:tc>
        <w:tc>
          <w:tcPr>
            <w:tcW w:w="1701" w:type="dxa"/>
          </w:tcPr>
          <w:p w14:paraId="6A6D9484"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фактически понесенные расходы в году i0 по данным регулируемой организации</w:t>
            </w:r>
          </w:p>
        </w:tc>
        <w:tc>
          <w:tcPr>
            <w:tcW w:w="1418" w:type="dxa"/>
          </w:tcPr>
          <w:p w14:paraId="08E78BEF"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прогноз расходов на год i0 по данным регулируемой организации</w:t>
            </w:r>
          </w:p>
        </w:tc>
        <w:tc>
          <w:tcPr>
            <w:tcW w:w="1984" w:type="dxa"/>
          </w:tcPr>
          <w:p w14:paraId="35F00C98"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фактически понесенные расходы в году i0 + 1 по данным регулируемой организации</w:t>
            </w:r>
          </w:p>
        </w:tc>
        <w:tc>
          <w:tcPr>
            <w:tcW w:w="1701" w:type="dxa"/>
          </w:tcPr>
          <w:p w14:paraId="551FE29B"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прогноз расходов на год i0 + 1 по данным регулируемой организации</w:t>
            </w:r>
          </w:p>
        </w:tc>
        <w:tc>
          <w:tcPr>
            <w:tcW w:w="660" w:type="dxa"/>
          </w:tcPr>
          <w:p w14:paraId="434547C6" w14:textId="77777777" w:rsidR="005B25C3" w:rsidRPr="00760EA0" w:rsidRDefault="005B25C3">
            <w:pPr>
              <w:pStyle w:val="ConsPlusNormal"/>
              <w:jc w:val="center"/>
              <w:rPr>
                <w:rFonts w:ascii="Times New Roman" w:hAnsi="Times New Roman" w:cs="Times New Roman"/>
                <w:sz w:val="20"/>
              </w:rPr>
            </w:pPr>
          </w:p>
        </w:tc>
        <w:tc>
          <w:tcPr>
            <w:tcW w:w="660" w:type="dxa"/>
          </w:tcPr>
          <w:p w14:paraId="53DF4D3F" w14:textId="77777777" w:rsidR="005B25C3" w:rsidRPr="00760EA0" w:rsidRDefault="005B25C3">
            <w:pPr>
              <w:pStyle w:val="ConsPlusNormal"/>
              <w:jc w:val="center"/>
              <w:rPr>
                <w:rFonts w:ascii="Times New Roman" w:hAnsi="Times New Roman" w:cs="Times New Roman"/>
                <w:sz w:val="20"/>
              </w:rPr>
            </w:pPr>
          </w:p>
        </w:tc>
        <w:tc>
          <w:tcPr>
            <w:tcW w:w="1940" w:type="dxa"/>
          </w:tcPr>
          <w:p w14:paraId="38A34D51"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фактически понесенные расходы в году i1 по данным регулируемой организации</w:t>
            </w:r>
          </w:p>
        </w:tc>
        <w:tc>
          <w:tcPr>
            <w:tcW w:w="1985" w:type="dxa"/>
          </w:tcPr>
          <w:p w14:paraId="6BD9F7B0" w14:textId="77777777" w:rsidR="005B25C3" w:rsidRPr="00760EA0" w:rsidRDefault="005B25C3">
            <w:pPr>
              <w:pStyle w:val="ConsPlusNormal"/>
              <w:jc w:val="center"/>
              <w:rPr>
                <w:rFonts w:ascii="Times New Roman" w:hAnsi="Times New Roman" w:cs="Times New Roman"/>
                <w:sz w:val="20"/>
              </w:rPr>
            </w:pPr>
            <w:r w:rsidRPr="00760EA0">
              <w:rPr>
                <w:rFonts w:ascii="Times New Roman" w:hAnsi="Times New Roman" w:cs="Times New Roman"/>
                <w:sz w:val="20"/>
              </w:rPr>
              <w:t>прогноз расходов на год i1 по данным регулируемой организации</w:t>
            </w:r>
          </w:p>
        </w:tc>
      </w:tr>
      <w:tr w:rsidR="00760EA0" w:rsidRPr="00760EA0" w14:paraId="188022D4" w14:textId="77777777" w:rsidTr="005B25C3">
        <w:tc>
          <w:tcPr>
            <w:tcW w:w="709" w:type="dxa"/>
          </w:tcPr>
          <w:p w14:paraId="2EBCF843"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1</w:t>
            </w:r>
          </w:p>
        </w:tc>
        <w:tc>
          <w:tcPr>
            <w:tcW w:w="2835" w:type="dxa"/>
          </w:tcPr>
          <w:p w14:paraId="228CFEA7"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2</w:t>
            </w:r>
          </w:p>
        </w:tc>
        <w:tc>
          <w:tcPr>
            <w:tcW w:w="1701" w:type="dxa"/>
          </w:tcPr>
          <w:p w14:paraId="16121E1E"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3</w:t>
            </w:r>
          </w:p>
        </w:tc>
        <w:tc>
          <w:tcPr>
            <w:tcW w:w="1418" w:type="dxa"/>
          </w:tcPr>
          <w:p w14:paraId="501A2962"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4</w:t>
            </w:r>
          </w:p>
        </w:tc>
        <w:tc>
          <w:tcPr>
            <w:tcW w:w="1984" w:type="dxa"/>
          </w:tcPr>
          <w:p w14:paraId="16B26F31"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5</w:t>
            </w:r>
          </w:p>
        </w:tc>
        <w:tc>
          <w:tcPr>
            <w:tcW w:w="1701" w:type="dxa"/>
          </w:tcPr>
          <w:p w14:paraId="5660756E"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6</w:t>
            </w:r>
          </w:p>
        </w:tc>
        <w:tc>
          <w:tcPr>
            <w:tcW w:w="660" w:type="dxa"/>
          </w:tcPr>
          <w:p w14:paraId="4D85D381"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w:t>
            </w:r>
          </w:p>
        </w:tc>
        <w:tc>
          <w:tcPr>
            <w:tcW w:w="660" w:type="dxa"/>
          </w:tcPr>
          <w:p w14:paraId="220FCDD6"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w:t>
            </w:r>
          </w:p>
        </w:tc>
        <w:tc>
          <w:tcPr>
            <w:tcW w:w="1940" w:type="dxa"/>
          </w:tcPr>
          <w:p w14:paraId="535859A4"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n - 1</w:t>
            </w:r>
          </w:p>
        </w:tc>
        <w:tc>
          <w:tcPr>
            <w:tcW w:w="1985" w:type="dxa"/>
          </w:tcPr>
          <w:p w14:paraId="7F73CCAE"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n</w:t>
            </w:r>
          </w:p>
        </w:tc>
      </w:tr>
      <w:tr w:rsidR="00760EA0" w:rsidRPr="00760EA0" w14:paraId="3C762A48" w14:textId="77777777" w:rsidTr="005B25C3">
        <w:tc>
          <w:tcPr>
            <w:tcW w:w="709" w:type="dxa"/>
          </w:tcPr>
          <w:p w14:paraId="06C4DCFC"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1.1.</w:t>
            </w:r>
          </w:p>
        </w:tc>
        <w:tc>
          <w:tcPr>
            <w:tcW w:w="2835" w:type="dxa"/>
          </w:tcPr>
          <w:p w14:paraId="495E6B57" w14:textId="77777777" w:rsidR="00760EA0" w:rsidRPr="00760EA0" w:rsidRDefault="00760EA0">
            <w:pPr>
              <w:pStyle w:val="ConsPlusNormal"/>
              <w:jc w:val="both"/>
              <w:rPr>
                <w:rFonts w:ascii="Times New Roman" w:hAnsi="Times New Roman" w:cs="Times New Roman"/>
                <w:sz w:val="20"/>
              </w:rPr>
            </w:pPr>
            <w:r w:rsidRPr="00760EA0">
              <w:rPr>
                <w:rFonts w:ascii="Times New Roman" w:hAnsi="Times New Roman" w:cs="Times New Roman"/>
                <w:sz w:val="20"/>
              </w:rPr>
              <w:t>Расходы на оплату услуг, оказываемых организациями, осуществляющими регулируемые виды деятельности</w:t>
            </w:r>
          </w:p>
        </w:tc>
        <w:tc>
          <w:tcPr>
            <w:tcW w:w="1701" w:type="dxa"/>
          </w:tcPr>
          <w:p w14:paraId="4648C07F" w14:textId="77777777" w:rsidR="00760EA0" w:rsidRPr="00760EA0" w:rsidRDefault="00760EA0">
            <w:pPr>
              <w:pStyle w:val="ConsPlusNormal"/>
              <w:jc w:val="both"/>
              <w:rPr>
                <w:rFonts w:ascii="Times New Roman" w:hAnsi="Times New Roman" w:cs="Times New Roman"/>
                <w:sz w:val="20"/>
              </w:rPr>
            </w:pPr>
          </w:p>
        </w:tc>
        <w:tc>
          <w:tcPr>
            <w:tcW w:w="1418" w:type="dxa"/>
          </w:tcPr>
          <w:p w14:paraId="700DA472" w14:textId="77777777" w:rsidR="00760EA0" w:rsidRPr="00760EA0" w:rsidRDefault="00760EA0">
            <w:pPr>
              <w:pStyle w:val="ConsPlusNormal"/>
              <w:jc w:val="both"/>
              <w:rPr>
                <w:rFonts w:ascii="Times New Roman" w:hAnsi="Times New Roman" w:cs="Times New Roman"/>
                <w:sz w:val="20"/>
              </w:rPr>
            </w:pPr>
          </w:p>
        </w:tc>
        <w:tc>
          <w:tcPr>
            <w:tcW w:w="1984" w:type="dxa"/>
          </w:tcPr>
          <w:p w14:paraId="566AA139" w14:textId="77777777" w:rsidR="00760EA0" w:rsidRPr="00760EA0" w:rsidRDefault="00760EA0">
            <w:pPr>
              <w:pStyle w:val="ConsPlusNormal"/>
              <w:jc w:val="both"/>
              <w:rPr>
                <w:rFonts w:ascii="Times New Roman" w:hAnsi="Times New Roman" w:cs="Times New Roman"/>
                <w:sz w:val="20"/>
              </w:rPr>
            </w:pPr>
          </w:p>
        </w:tc>
        <w:tc>
          <w:tcPr>
            <w:tcW w:w="1701" w:type="dxa"/>
          </w:tcPr>
          <w:p w14:paraId="53B7F2A1" w14:textId="77777777" w:rsidR="00760EA0" w:rsidRPr="00760EA0" w:rsidRDefault="00760EA0">
            <w:pPr>
              <w:pStyle w:val="ConsPlusNormal"/>
              <w:jc w:val="both"/>
              <w:rPr>
                <w:rFonts w:ascii="Times New Roman" w:hAnsi="Times New Roman" w:cs="Times New Roman"/>
                <w:sz w:val="20"/>
              </w:rPr>
            </w:pPr>
          </w:p>
        </w:tc>
        <w:tc>
          <w:tcPr>
            <w:tcW w:w="660" w:type="dxa"/>
          </w:tcPr>
          <w:p w14:paraId="52E3EC0B" w14:textId="77777777" w:rsidR="00760EA0" w:rsidRPr="00760EA0" w:rsidRDefault="00760EA0">
            <w:pPr>
              <w:pStyle w:val="ConsPlusNormal"/>
              <w:jc w:val="both"/>
              <w:rPr>
                <w:rFonts w:ascii="Times New Roman" w:hAnsi="Times New Roman" w:cs="Times New Roman"/>
                <w:sz w:val="20"/>
              </w:rPr>
            </w:pPr>
          </w:p>
        </w:tc>
        <w:tc>
          <w:tcPr>
            <w:tcW w:w="660" w:type="dxa"/>
          </w:tcPr>
          <w:p w14:paraId="0CE34EDF" w14:textId="77777777" w:rsidR="00760EA0" w:rsidRPr="00760EA0" w:rsidRDefault="00760EA0">
            <w:pPr>
              <w:pStyle w:val="ConsPlusNormal"/>
              <w:jc w:val="both"/>
              <w:rPr>
                <w:rFonts w:ascii="Times New Roman" w:hAnsi="Times New Roman" w:cs="Times New Roman"/>
                <w:sz w:val="20"/>
              </w:rPr>
            </w:pPr>
          </w:p>
        </w:tc>
        <w:tc>
          <w:tcPr>
            <w:tcW w:w="1940" w:type="dxa"/>
          </w:tcPr>
          <w:p w14:paraId="07557192" w14:textId="77777777" w:rsidR="00760EA0" w:rsidRPr="00760EA0" w:rsidRDefault="00760EA0">
            <w:pPr>
              <w:pStyle w:val="ConsPlusNormal"/>
              <w:jc w:val="both"/>
              <w:rPr>
                <w:rFonts w:ascii="Times New Roman" w:hAnsi="Times New Roman" w:cs="Times New Roman"/>
                <w:sz w:val="20"/>
              </w:rPr>
            </w:pPr>
          </w:p>
        </w:tc>
        <w:tc>
          <w:tcPr>
            <w:tcW w:w="1985" w:type="dxa"/>
          </w:tcPr>
          <w:p w14:paraId="73F2961F" w14:textId="77777777" w:rsidR="00760EA0" w:rsidRPr="00760EA0" w:rsidRDefault="00760EA0">
            <w:pPr>
              <w:pStyle w:val="ConsPlusNormal"/>
              <w:jc w:val="both"/>
              <w:rPr>
                <w:rFonts w:ascii="Times New Roman" w:hAnsi="Times New Roman" w:cs="Times New Roman"/>
                <w:sz w:val="20"/>
              </w:rPr>
            </w:pPr>
          </w:p>
        </w:tc>
      </w:tr>
      <w:tr w:rsidR="00760EA0" w:rsidRPr="00760EA0" w14:paraId="0B088BBF" w14:textId="77777777" w:rsidTr="005B25C3">
        <w:tc>
          <w:tcPr>
            <w:tcW w:w="709" w:type="dxa"/>
          </w:tcPr>
          <w:p w14:paraId="1C40F249"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1.2.</w:t>
            </w:r>
          </w:p>
        </w:tc>
        <w:tc>
          <w:tcPr>
            <w:tcW w:w="2835" w:type="dxa"/>
          </w:tcPr>
          <w:p w14:paraId="029BA41A" w14:textId="77777777" w:rsidR="00760EA0" w:rsidRPr="00760EA0" w:rsidRDefault="00760EA0">
            <w:pPr>
              <w:pStyle w:val="ConsPlusNormal"/>
              <w:rPr>
                <w:rFonts w:ascii="Times New Roman" w:hAnsi="Times New Roman" w:cs="Times New Roman"/>
                <w:sz w:val="20"/>
              </w:rPr>
            </w:pPr>
            <w:r w:rsidRPr="00760EA0">
              <w:rPr>
                <w:rFonts w:ascii="Times New Roman" w:hAnsi="Times New Roman" w:cs="Times New Roman"/>
                <w:sz w:val="20"/>
              </w:rPr>
              <w:t>Арендная плата</w:t>
            </w:r>
          </w:p>
        </w:tc>
        <w:tc>
          <w:tcPr>
            <w:tcW w:w="1701" w:type="dxa"/>
          </w:tcPr>
          <w:p w14:paraId="27F33B29" w14:textId="77777777" w:rsidR="00760EA0" w:rsidRPr="00760EA0" w:rsidRDefault="00760EA0">
            <w:pPr>
              <w:pStyle w:val="ConsPlusNormal"/>
              <w:jc w:val="both"/>
              <w:rPr>
                <w:rFonts w:ascii="Times New Roman" w:hAnsi="Times New Roman" w:cs="Times New Roman"/>
                <w:sz w:val="20"/>
              </w:rPr>
            </w:pPr>
          </w:p>
        </w:tc>
        <w:tc>
          <w:tcPr>
            <w:tcW w:w="1418" w:type="dxa"/>
          </w:tcPr>
          <w:p w14:paraId="393152D6" w14:textId="77777777" w:rsidR="00760EA0" w:rsidRPr="00760EA0" w:rsidRDefault="00760EA0">
            <w:pPr>
              <w:pStyle w:val="ConsPlusNormal"/>
              <w:jc w:val="both"/>
              <w:rPr>
                <w:rFonts w:ascii="Times New Roman" w:hAnsi="Times New Roman" w:cs="Times New Roman"/>
                <w:sz w:val="20"/>
              </w:rPr>
            </w:pPr>
          </w:p>
        </w:tc>
        <w:tc>
          <w:tcPr>
            <w:tcW w:w="1984" w:type="dxa"/>
          </w:tcPr>
          <w:p w14:paraId="3443BC67" w14:textId="77777777" w:rsidR="00760EA0" w:rsidRPr="00760EA0" w:rsidRDefault="00760EA0">
            <w:pPr>
              <w:pStyle w:val="ConsPlusNormal"/>
              <w:jc w:val="both"/>
              <w:rPr>
                <w:rFonts w:ascii="Times New Roman" w:hAnsi="Times New Roman" w:cs="Times New Roman"/>
                <w:sz w:val="20"/>
              </w:rPr>
            </w:pPr>
          </w:p>
        </w:tc>
        <w:tc>
          <w:tcPr>
            <w:tcW w:w="1701" w:type="dxa"/>
          </w:tcPr>
          <w:p w14:paraId="259F7B09" w14:textId="77777777" w:rsidR="00760EA0" w:rsidRPr="00760EA0" w:rsidRDefault="00760EA0">
            <w:pPr>
              <w:pStyle w:val="ConsPlusNormal"/>
              <w:jc w:val="both"/>
              <w:rPr>
                <w:rFonts w:ascii="Times New Roman" w:hAnsi="Times New Roman" w:cs="Times New Roman"/>
                <w:sz w:val="20"/>
              </w:rPr>
            </w:pPr>
          </w:p>
        </w:tc>
        <w:tc>
          <w:tcPr>
            <w:tcW w:w="660" w:type="dxa"/>
          </w:tcPr>
          <w:p w14:paraId="723FC3E9" w14:textId="77777777" w:rsidR="00760EA0" w:rsidRPr="00760EA0" w:rsidRDefault="00760EA0">
            <w:pPr>
              <w:pStyle w:val="ConsPlusNormal"/>
              <w:jc w:val="both"/>
              <w:rPr>
                <w:rFonts w:ascii="Times New Roman" w:hAnsi="Times New Roman" w:cs="Times New Roman"/>
                <w:sz w:val="20"/>
              </w:rPr>
            </w:pPr>
          </w:p>
        </w:tc>
        <w:tc>
          <w:tcPr>
            <w:tcW w:w="660" w:type="dxa"/>
          </w:tcPr>
          <w:p w14:paraId="134BB1F7" w14:textId="77777777" w:rsidR="00760EA0" w:rsidRPr="00760EA0" w:rsidRDefault="00760EA0">
            <w:pPr>
              <w:pStyle w:val="ConsPlusNormal"/>
              <w:jc w:val="both"/>
              <w:rPr>
                <w:rFonts w:ascii="Times New Roman" w:hAnsi="Times New Roman" w:cs="Times New Roman"/>
                <w:sz w:val="20"/>
              </w:rPr>
            </w:pPr>
          </w:p>
        </w:tc>
        <w:tc>
          <w:tcPr>
            <w:tcW w:w="1940" w:type="dxa"/>
          </w:tcPr>
          <w:p w14:paraId="59F70EFF" w14:textId="77777777" w:rsidR="00760EA0" w:rsidRPr="00760EA0" w:rsidRDefault="00760EA0">
            <w:pPr>
              <w:pStyle w:val="ConsPlusNormal"/>
              <w:jc w:val="both"/>
              <w:rPr>
                <w:rFonts w:ascii="Times New Roman" w:hAnsi="Times New Roman" w:cs="Times New Roman"/>
                <w:sz w:val="20"/>
              </w:rPr>
            </w:pPr>
          </w:p>
        </w:tc>
        <w:tc>
          <w:tcPr>
            <w:tcW w:w="1985" w:type="dxa"/>
          </w:tcPr>
          <w:p w14:paraId="7607244D" w14:textId="77777777" w:rsidR="00760EA0" w:rsidRPr="00760EA0" w:rsidRDefault="00760EA0">
            <w:pPr>
              <w:pStyle w:val="ConsPlusNormal"/>
              <w:jc w:val="both"/>
              <w:rPr>
                <w:rFonts w:ascii="Times New Roman" w:hAnsi="Times New Roman" w:cs="Times New Roman"/>
                <w:sz w:val="20"/>
              </w:rPr>
            </w:pPr>
          </w:p>
        </w:tc>
      </w:tr>
      <w:tr w:rsidR="00760EA0" w:rsidRPr="00760EA0" w14:paraId="052ACBB0" w14:textId="77777777" w:rsidTr="005B25C3">
        <w:tc>
          <w:tcPr>
            <w:tcW w:w="709" w:type="dxa"/>
          </w:tcPr>
          <w:p w14:paraId="61E5D5E8"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1.3.</w:t>
            </w:r>
          </w:p>
        </w:tc>
        <w:tc>
          <w:tcPr>
            <w:tcW w:w="2835" w:type="dxa"/>
          </w:tcPr>
          <w:p w14:paraId="494C15F9" w14:textId="77777777" w:rsidR="00760EA0" w:rsidRPr="00760EA0" w:rsidRDefault="00760EA0">
            <w:pPr>
              <w:pStyle w:val="ConsPlusNormal"/>
              <w:rPr>
                <w:rFonts w:ascii="Times New Roman" w:hAnsi="Times New Roman" w:cs="Times New Roman"/>
                <w:sz w:val="20"/>
              </w:rPr>
            </w:pPr>
            <w:r w:rsidRPr="00760EA0">
              <w:rPr>
                <w:rFonts w:ascii="Times New Roman" w:hAnsi="Times New Roman" w:cs="Times New Roman"/>
                <w:sz w:val="20"/>
              </w:rPr>
              <w:t>Концессионная плата</w:t>
            </w:r>
          </w:p>
        </w:tc>
        <w:tc>
          <w:tcPr>
            <w:tcW w:w="1701" w:type="dxa"/>
          </w:tcPr>
          <w:p w14:paraId="06F3D27E" w14:textId="77777777" w:rsidR="00760EA0" w:rsidRPr="00760EA0" w:rsidRDefault="00760EA0">
            <w:pPr>
              <w:pStyle w:val="ConsPlusNormal"/>
              <w:jc w:val="both"/>
              <w:rPr>
                <w:rFonts w:ascii="Times New Roman" w:hAnsi="Times New Roman" w:cs="Times New Roman"/>
                <w:sz w:val="20"/>
              </w:rPr>
            </w:pPr>
          </w:p>
        </w:tc>
        <w:tc>
          <w:tcPr>
            <w:tcW w:w="1418" w:type="dxa"/>
          </w:tcPr>
          <w:p w14:paraId="52DEE7DD" w14:textId="77777777" w:rsidR="00760EA0" w:rsidRPr="00760EA0" w:rsidRDefault="00760EA0">
            <w:pPr>
              <w:pStyle w:val="ConsPlusNormal"/>
              <w:jc w:val="both"/>
              <w:rPr>
                <w:rFonts w:ascii="Times New Roman" w:hAnsi="Times New Roman" w:cs="Times New Roman"/>
                <w:sz w:val="20"/>
              </w:rPr>
            </w:pPr>
          </w:p>
        </w:tc>
        <w:tc>
          <w:tcPr>
            <w:tcW w:w="1984" w:type="dxa"/>
          </w:tcPr>
          <w:p w14:paraId="4C71FD0D" w14:textId="77777777" w:rsidR="00760EA0" w:rsidRPr="00760EA0" w:rsidRDefault="00760EA0">
            <w:pPr>
              <w:pStyle w:val="ConsPlusNormal"/>
              <w:jc w:val="both"/>
              <w:rPr>
                <w:rFonts w:ascii="Times New Roman" w:hAnsi="Times New Roman" w:cs="Times New Roman"/>
                <w:sz w:val="20"/>
              </w:rPr>
            </w:pPr>
          </w:p>
        </w:tc>
        <w:tc>
          <w:tcPr>
            <w:tcW w:w="1701" w:type="dxa"/>
          </w:tcPr>
          <w:p w14:paraId="4C05A78D" w14:textId="77777777" w:rsidR="00760EA0" w:rsidRPr="00760EA0" w:rsidRDefault="00760EA0">
            <w:pPr>
              <w:pStyle w:val="ConsPlusNormal"/>
              <w:jc w:val="both"/>
              <w:rPr>
                <w:rFonts w:ascii="Times New Roman" w:hAnsi="Times New Roman" w:cs="Times New Roman"/>
                <w:sz w:val="20"/>
              </w:rPr>
            </w:pPr>
          </w:p>
        </w:tc>
        <w:tc>
          <w:tcPr>
            <w:tcW w:w="660" w:type="dxa"/>
          </w:tcPr>
          <w:p w14:paraId="0FF99F2C" w14:textId="77777777" w:rsidR="00760EA0" w:rsidRPr="00760EA0" w:rsidRDefault="00760EA0">
            <w:pPr>
              <w:pStyle w:val="ConsPlusNormal"/>
              <w:jc w:val="both"/>
              <w:rPr>
                <w:rFonts w:ascii="Times New Roman" w:hAnsi="Times New Roman" w:cs="Times New Roman"/>
                <w:sz w:val="20"/>
              </w:rPr>
            </w:pPr>
          </w:p>
        </w:tc>
        <w:tc>
          <w:tcPr>
            <w:tcW w:w="660" w:type="dxa"/>
          </w:tcPr>
          <w:p w14:paraId="765C1161" w14:textId="77777777" w:rsidR="00760EA0" w:rsidRPr="00760EA0" w:rsidRDefault="00760EA0">
            <w:pPr>
              <w:pStyle w:val="ConsPlusNormal"/>
              <w:jc w:val="both"/>
              <w:rPr>
                <w:rFonts w:ascii="Times New Roman" w:hAnsi="Times New Roman" w:cs="Times New Roman"/>
                <w:sz w:val="20"/>
              </w:rPr>
            </w:pPr>
          </w:p>
        </w:tc>
        <w:tc>
          <w:tcPr>
            <w:tcW w:w="1940" w:type="dxa"/>
          </w:tcPr>
          <w:p w14:paraId="4513B17F" w14:textId="77777777" w:rsidR="00760EA0" w:rsidRPr="00760EA0" w:rsidRDefault="00760EA0">
            <w:pPr>
              <w:pStyle w:val="ConsPlusNormal"/>
              <w:jc w:val="both"/>
              <w:rPr>
                <w:rFonts w:ascii="Times New Roman" w:hAnsi="Times New Roman" w:cs="Times New Roman"/>
                <w:sz w:val="20"/>
              </w:rPr>
            </w:pPr>
          </w:p>
        </w:tc>
        <w:tc>
          <w:tcPr>
            <w:tcW w:w="1985" w:type="dxa"/>
          </w:tcPr>
          <w:p w14:paraId="1F8D2756" w14:textId="77777777" w:rsidR="00760EA0" w:rsidRPr="00760EA0" w:rsidRDefault="00760EA0">
            <w:pPr>
              <w:pStyle w:val="ConsPlusNormal"/>
              <w:jc w:val="both"/>
              <w:rPr>
                <w:rFonts w:ascii="Times New Roman" w:hAnsi="Times New Roman" w:cs="Times New Roman"/>
                <w:sz w:val="20"/>
              </w:rPr>
            </w:pPr>
          </w:p>
        </w:tc>
      </w:tr>
      <w:tr w:rsidR="00760EA0" w:rsidRPr="00760EA0" w14:paraId="7FFA7A23" w14:textId="77777777" w:rsidTr="005B25C3">
        <w:tc>
          <w:tcPr>
            <w:tcW w:w="709" w:type="dxa"/>
          </w:tcPr>
          <w:p w14:paraId="55D4D050"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1.4.</w:t>
            </w:r>
          </w:p>
        </w:tc>
        <w:tc>
          <w:tcPr>
            <w:tcW w:w="2835" w:type="dxa"/>
          </w:tcPr>
          <w:p w14:paraId="604881CD" w14:textId="77777777" w:rsidR="00760EA0" w:rsidRPr="00760EA0" w:rsidRDefault="00760EA0">
            <w:pPr>
              <w:pStyle w:val="ConsPlusNormal"/>
              <w:jc w:val="both"/>
              <w:rPr>
                <w:rFonts w:ascii="Times New Roman" w:hAnsi="Times New Roman" w:cs="Times New Roman"/>
                <w:sz w:val="20"/>
              </w:rPr>
            </w:pPr>
            <w:r w:rsidRPr="00760EA0">
              <w:rPr>
                <w:rFonts w:ascii="Times New Roman" w:hAnsi="Times New Roman" w:cs="Times New Roman"/>
                <w:sz w:val="20"/>
              </w:rPr>
              <w:t>Расходы на уплату налогов, сборов и других обязательных платежей, в том числе:</w:t>
            </w:r>
          </w:p>
        </w:tc>
        <w:tc>
          <w:tcPr>
            <w:tcW w:w="1701" w:type="dxa"/>
          </w:tcPr>
          <w:p w14:paraId="58A86F29" w14:textId="77777777" w:rsidR="00760EA0" w:rsidRPr="00760EA0" w:rsidRDefault="00760EA0">
            <w:pPr>
              <w:pStyle w:val="ConsPlusNormal"/>
              <w:jc w:val="both"/>
              <w:rPr>
                <w:rFonts w:ascii="Times New Roman" w:hAnsi="Times New Roman" w:cs="Times New Roman"/>
                <w:sz w:val="20"/>
              </w:rPr>
            </w:pPr>
          </w:p>
        </w:tc>
        <w:tc>
          <w:tcPr>
            <w:tcW w:w="1418" w:type="dxa"/>
          </w:tcPr>
          <w:p w14:paraId="50BD61FE" w14:textId="77777777" w:rsidR="00760EA0" w:rsidRPr="00760EA0" w:rsidRDefault="00760EA0">
            <w:pPr>
              <w:pStyle w:val="ConsPlusNormal"/>
              <w:jc w:val="both"/>
              <w:rPr>
                <w:rFonts w:ascii="Times New Roman" w:hAnsi="Times New Roman" w:cs="Times New Roman"/>
                <w:sz w:val="20"/>
              </w:rPr>
            </w:pPr>
          </w:p>
        </w:tc>
        <w:tc>
          <w:tcPr>
            <w:tcW w:w="1984" w:type="dxa"/>
          </w:tcPr>
          <w:p w14:paraId="0C652EE9" w14:textId="77777777" w:rsidR="00760EA0" w:rsidRPr="00760EA0" w:rsidRDefault="00760EA0">
            <w:pPr>
              <w:pStyle w:val="ConsPlusNormal"/>
              <w:jc w:val="both"/>
              <w:rPr>
                <w:rFonts w:ascii="Times New Roman" w:hAnsi="Times New Roman" w:cs="Times New Roman"/>
                <w:sz w:val="20"/>
              </w:rPr>
            </w:pPr>
          </w:p>
        </w:tc>
        <w:tc>
          <w:tcPr>
            <w:tcW w:w="1701" w:type="dxa"/>
          </w:tcPr>
          <w:p w14:paraId="20C547C2" w14:textId="77777777" w:rsidR="00760EA0" w:rsidRPr="00760EA0" w:rsidRDefault="00760EA0">
            <w:pPr>
              <w:pStyle w:val="ConsPlusNormal"/>
              <w:jc w:val="both"/>
              <w:rPr>
                <w:rFonts w:ascii="Times New Roman" w:hAnsi="Times New Roman" w:cs="Times New Roman"/>
                <w:sz w:val="20"/>
              </w:rPr>
            </w:pPr>
          </w:p>
        </w:tc>
        <w:tc>
          <w:tcPr>
            <w:tcW w:w="660" w:type="dxa"/>
          </w:tcPr>
          <w:p w14:paraId="4B5EB046" w14:textId="77777777" w:rsidR="00760EA0" w:rsidRPr="00760EA0" w:rsidRDefault="00760EA0">
            <w:pPr>
              <w:pStyle w:val="ConsPlusNormal"/>
              <w:jc w:val="both"/>
              <w:rPr>
                <w:rFonts w:ascii="Times New Roman" w:hAnsi="Times New Roman" w:cs="Times New Roman"/>
                <w:sz w:val="20"/>
              </w:rPr>
            </w:pPr>
          </w:p>
        </w:tc>
        <w:tc>
          <w:tcPr>
            <w:tcW w:w="660" w:type="dxa"/>
          </w:tcPr>
          <w:p w14:paraId="0A9D3C42" w14:textId="77777777" w:rsidR="00760EA0" w:rsidRPr="00760EA0" w:rsidRDefault="00760EA0">
            <w:pPr>
              <w:pStyle w:val="ConsPlusNormal"/>
              <w:jc w:val="both"/>
              <w:rPr>
                <w:rFonts w:ascii="Times New Roman" w:hAnsi="Times New Roman" w:cs="Times New Roman"/>
                <w:sz w:val="20"/>
              </w:rPr>
            </w:pPr>
          </w:p>
        </w:tc>
        <w:tc>
          <w:tcPr>
            <w:tcW w:w="1940" w:type="dxa"/>
          </w:tcPr>
          <w:p w14:paraId="4D1D66C0" w14:textId="77777777" w:rsidR="00760EA0" w:rsidRPr="00760EA0" w:rsidRDefault="00760EA0">
            <w:pPr>
              <w:pStyle w:val="ConsPlusNormal"/>
              <w:jc w:val="both"/>
              <w:rPr>
                <w:rFonts w:ascii="Times New Roman" w:hAnsi="Times New Roman" w:cs="Times New Roman"/>
                <w:sz w:val="20"/>
              </w:rPr>
            </w:pPr>
          </w:p>
        </w:tc>
        <w:tc>
          <w:tcPr>
            <w:tcW w:w="1985" w:type="dxa"/>
          </w:tcPr>
          <w:p w14:paraId="7BFBA51E" w14:textId="77777777" w:rsidR="00760EA0" w:rsidRPr="00760EA0" w:rsidRDefault="00760EA0">
            <w:pPr>
              <w:pStyle w:val="ConsPlusNormal"/>
              <w:jc w:val="both"/>
              <w:rPr>
                <w:rFonts w:ascii="Times New Roman" w:hAnsi="Times New Roman" w:cs="Times New Roman"/>
                <w:sz w:val="20"/>
              </w:rPr>
            </w:pPr>
          </w:p>
        </w:tc>
      </w:tr>
      <w:tr w:rsidR="00760EA0" w:rsidRPr="00760EA0" w14:paraId="29BB627A" w14:textId="77777777" w:rsidTr="005B25C3">
        <w:tc>
          <w:tcPr>
            <w:tcW w:w="709" w:type="dxa"/>
          </w:tcPr>
          <w:p w14:paraId="472C95DD"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1.4.1.</w:t>
            </w:r>
          </w:p>
        </w:tc>
        <w:tc>
          <w:tcPr>
            <w:tcW w:w="2835" w:type="dxa"/>
          </w:tcPr>
          <w:p w14:paraId="147E1096" w14:textId="77777777" w:rsidR="00760EA0" w:rsidRPr="00760EA0" w:rsidRDefault="00760EA0">
            <w:pPr>
              <w:pStyle w:val="ConsPlusNormal"/>
              <w:jc w:val="both"/>
              <w:rPr>
                <w:rFonts w:ascii="Times New Roman" w:hAnsi="Times New Roman" w:cs="Times New Roman"/>
                <w:sz w:val="20"/>
              </w:rPr>
            </w:pPr>
            <w:r w:rsidRPr="00760EA0">
              <w:rPr>
                <w:rFonts w:ascii="Times New Roman" w:hAnsi="Times New Roman" w:cs="Times New Roman"/>
                <w:sz w:val="20"/>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701" w:type="dxa"/>
          </w:tcPr>
          <w:p w14:paraId="434F010A" w14:textId="77777777" w:rsidR="00760EA0" w:rsidRPr="00760EA0" w:rsidRDefault="00760EA0">
            <w:pPr>
              <w:pStyle w:val="ConsPlusNormal"/>
              <w:jc w:val="both"/>
              <w:rPr>
                <w:rFonts w:ascii="Times New Roman" w:hAnsi="Times New Roman" w:cs="Times New Roman"/>
                <w:sz w:val="20"/>
              </w:rPr>
            </w:pPr>
          </w:p>
        </w:tc>
        <w:tc>
          <w:tcPr>
            <w:tcW w:w="1418" w:type="dxa"/>
          </w:tcPr>
          <w:p w14:paraId="48E7BF77" w14:textId="77777777" w:rsidR="00760EA0" w:rsidRPr="00760EA0" w:rsidRDefault="00760EA0">
            <w:pPr>
              <w:pStyle w:val="ConsPlusNormal"/>
              <w:jc w:val="both"/>
              <w:rPr>
                <w:rFonts w:ascii="Times New Roman" w:hAnsi="Times New Roman" w:cs="Times New Roman"/>
                <w:sz w:val="20"/>
              </w:rPr>
            </w:pPr>
          </w:p>
        </w:tc>
        <w:tc>
          <w:tcPr>
            <w:tcW w:w="1984" w:type="dxa"/>
          </w:tcPr>
          <w:p w14:paraId="7DA9021B" w14:textId="77777777" w:rsidR="00760EA0" w:rsidRPr="00760EA0" w:rsidRDefault="00760EA0">
            <w:pPr>
              <w:pStyle w:val="ConsPlusNormal"/>
              <w:jc w:val="both"/>
              <w:rPr>
                <w:rFonts w:ascii="Times New Roman" w:hAnsi="Times New Roman" w:cs="Times New Roman"/>
                <w:sz w:val="20"/>
              </w:rPr>
            </w:pPr>
          </w:p>
        </w:tc>
        <w:tc>
          <w:tcPr>
            <w:tcW w:w="1701" w:type="dxa"/>
          </w:tcPr>
          <w:p w14:paraId="57C2C9C2" w14:textId="77777777" w:rsidR="00760EA0" w:rsidRPr="00760EA0" w:rsidRDefault="00760EA0">
            <w:pPr>
              <w:pStyle w:val="ConsPlusNormal"/>
              <w:jc w:val="both"/>
              <w:rPr>
                <w:rFonts w:ascii="Times New Roman" w:hAnsi="Times New Roman" w:cs="Times New Roman"/>
                <w:sz w:val="20"/>
              </w:rPr>
            </w:pPr>
          </w:p>
        </w:tc>
        <w:tc>
          <w:tcPr>
            <w:tcW w:w="660" w:type="dxa"/>
          </w:tcPr>
          <w:p w14:paraId="66C2EC5E" w14:textId="77777777" w:rsidR="00760EA0" w:rsidRPr="00760EA0" w:rsidRDefault="00760EA0">
            <w:pPr>
              <w:pStyle w:val="ConsPlusNormal"/>
              <w:jc w:val="both"/>
              <w:rPr>
                <w:rFonts w:ascii="Times New Roman" w:hAnsi="Times New Roman" w:cs="Times New Roman"/>
                <w:sz w:val="20"/>
              </w:rPr>
            </w:pPr>
          </w:p>
        </w:tc>
        <w:tc>
          <w:tcPr>
            <w:tcW w:w="660" w:type="dxa"/>
          </w:tcPr>
          <w:p w14:paraId="5EF2CAA2" w14:textId="77777777" w:rsidR="00760EA0" w:rsidRPr="00760EA0" w:rsidRDefault="00760EA0">
            <w:pPr>
              <w:pStyle w:val="ConsPlusNormal"/>
              <w:jc w:val="both"/>
              <w:rPr>
                <w:rFonts w:ascii="Times New Roman" w:hAnsi="Times New Roman" w:cs="Times New Roman"/>
                <w:sz w:val="20"/>
              </w:rPr>
            </w:pPr>
          </w:p>
        </w:tc>
        <w:tc>
          <w:tcPr>
            <w:tcW w:w="1940" w:type="dxa"/>
          </w:tcPr>
          <w:p w14:paraId="235485B1" w14:textId="77777777" w:rsidR="00760EA0" w:rsidRPr="00760EA0" w:rsidRDefault="00760EA0">
            <w:pPr>
              <w:pStyle w:val="ConsPlusNormal"/>
              <w:jc w:val="both"/>
              <w:rPr>
                <w:rFonts w:ascii="Times New Roman" w:hAnsi="Times New Roman" w:cs="Times New Roman"/>
                <w:sz w:val="20"/>
              </w:rPr>
            </w:pPr>
          </w:p>
        </w:tc>
        <w:tc>
          <w:tcPr>
            <w:tcW w:w="1985" w:type="dxa"/>
          </w:tcPr>
          <w:p w14:paraId="7C998CCC" w14:textId="77777777" w:rsidR="00760EA0" w:rsidRPr="00760EA0" w:rsidRDefault="00760EA0">
            <w:pPr>
              <w:pStyle w:val="ConsPlusNormal"/>
              <w:jc w:val="both"/>
              <w:rPr>
                <w:rFonts w:ascii="Times New Roman" w:hAnsi="Times New Roman" w:cs="Times New Roman"/>
                <w:sz w:val="20"/>
              </w:rPr>
            </w:pPr>
          </w:p>
        </w:tc>
      </w:tr>
      <w:tr w:rsidR="00760EA0" w:rsidRPr="00760EA0" w14:paraId="6C56A0B2" w14:textId="77777777" w:rsidTr="005B25C3">
        <w:tc>
          <w:tcPr>
            <w:tcW w:w="709" w:type="dxa"/>
          </w:tcPr>
          <w:p w14:paraId="14BD993F"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1.4.2.</w:t>
            </w:r>
          </w:p>
        </w:tc>
        <w:tc>
          <w:tcPr>
            <w:tcW w:w="2835" w:type="dxa"/>
          </w:tcPr>
          <w:p w14:paraId="48ACBED5" w14:textId="77777777" w:rsidR="00760EA0" w:rsidRPr="00760EA0" w:rsidRDefault="00760EA0">
            <w:pPr>
              <w:pStyle w:val="ConsPlusNormal"/>
              <w:jc w:val="both"/>
              <w:rPr>
                <w:rFonts w:ascii="Times New Roman" w:hAnsi="Times New Roman" w:cs="Times New Roman"/>
                <w:sz w:val="20"/>
              </w:rPr>
            </w:pPr>
            <w:r w:rsidRPr="00760EA0">
              <w:rPr>
                <w:rFonts w:ascii="Times New Roman" w:hAnsi="Times New Roman" w:cs="Times New Roman"/>
                <w:sz w:val="20"/>
              </w:rPr>
              <w:t>расходы на обязательное страхование</w:t>
            </w:r>
          </w:p>
        </w:tc>
        <w:tc>
          <w:tcPr>
            <w:tcW w:w="1701" w:type="dxa"/>
          </w:tcPr>
          <w:p w14:paraId="2621CD05" w14:textId="77777777" w:rsidR="00760EA0" w:rsidRPr="00760EA0" w:rsidRDefault="00760EA0">
            <w:pPr>
              <w:pStyle w:val="ConsPlusNormal"/>
              <w:jc w:val="both"/>
              <w:rPr>
                <w:rFonts w:ascii="Times New Roman" w:hAnsi="Times New Roman" w:cs="Times New Roman"/>
                <w:sz w:val="20"/>
              </w:rPr>
            </w:pPr>
          </w:p>
        </w:tc>
        <w:tc>
          <w:tcPr>
            <w:tcW w:w="1418" w:type="dxa"/>
          </w:tcPr>
          <w:p w14:paraId="79C2F1E9" w14:textId="77777777" w:rsidR="00760EA0" w:rsidRPr="00760EA0" w:rsidRDefault="00760EA0">
            <w:pPr>
              <w:pStyle w:val="ConsPlusNormal"/>
              <w:jc w:val="both"/>
              <w:rPr>
                <w:rFonts w:ascii="Times New Roman" w:hAnsi="Times New Roman" w:cs="Times New Roman"/>
                <w:sz w:val="20"/>
              </w:rPr>
            </w:pPr>
          </w:p>
        </w:tc>
        <w:tc>
          <w:tcPr>
            <w:tcW w:w="1984" w:type="dxa"/>
          </w:tcPr>
          <w:p w14:paraId="46C76138" w14:textId="77777777" w:rsidR="00760EA0" w:rsidRPr="00760EA0" w:rsidRDefault="00760EA0">
            <w:pPr>
              <w:pStyle w:val="ConsPlusNormal"/>
              <w:jc w:val="both"/>
              <w:rPr>
                <w:rFonts w:ascii="Times New Roman" w:hAnsi="Times New Roman" w:cs="Times New Roman"/>
                <w:sz w:val="20"/>
              </w:rPr>
            </w:pPr>
          </w:p>
        </w:tc>
        <w:tc>
          <w:tcPr>
            <w:tcW w:w="1701" w:type="dxa"/>
          </w:tcPr>
          <w:p w14:paraId="69E978A2" w14:textId="77777777" w:rsidR="00760EA0" w:rsidRPr="00760EA0" w:rsidRDefault="00760EA0">
            <w:pPr>
              <w:pStyle w:val="ConsPlusNormal"/>
              <w:jc w:val="both"/>
              <w:rPr>
                <w:rFonts w:ascii="Times New Roman" w:hAnsi="Times New Roman" w:cs="Times New Roman"/>
                <w:sz w:val="20"/>
              </w:rPr>
            </w:pPr>
          </w:p>
        </w:tc>
        <w:tc>
          <w:tcPr>
            <w:tcW w:w="660" w:type="dxa"/>
          </w:tcPr>
          <w:p w14:paraId="3CC5D025" w14:textId="77777777" w:rsidR="00760EA0" w:rsidRPr="00760EA0" w:rsidRDefault="00760EA0">
            <w:pPr>
              <w:pStyle w:val="ConsPlusNormal"/>
              <w:jc w:val="both"/>
              <w:rPr>
                <w:rFonts w:ascii="Times New Roman" w:hAnsi="Times New Roman" w:cs="Times New Roman"/>
                <w:sz w:val="20"/>
              </w:rPr>
            </w:pPr>
          </w:p>
        </w:tc>
        <w:tc>
          <w:tcPr>
            <w:tcW w:w="660" w:type="dxa"/>
          </w:tcPr>
          <w:p w14:paraId="0BCEE77F" w14:textId="77777777" w:rsidR="00760EA0" w:rsidRPr="00760EA0" w:rsidRDefault="00760EA0">
            <w:pPr>
              <w:pStyle w:val="ConsPlusNormal"/>
              <w:jc w:val="both"/>
              <w:rPr>
                <w:rFonts w:ascii="Times New Roman" w:hAnsi="Times New Roman" w:cs="Times New Roman"/>
                <w:sz w:val="20"/>
              </w:rPr>
            </w:pPr>
          </w:p>
        </w:tc>
        <w:tc>
          <w:tcPr>
            <w:tcW w:w="1940" w:type="dxa"/>
          </w:tcPr>
          <w:p w14:paraId="1B93B4A0" w14:textId="77777777" w:rsidR="00760EA0" w:rsidRPr="00760EA0" w:rsidRDefault="00760EA0">
            <w:pPr>
              <w:pStyle w:val="ConsPlusNormal"/>
              <w:jc w:val="both"/>
              <w:rPr>
                <w:rFonts w:ascii="Times New Roman" w:hAnsi="Times New Roman" w:cs="Times New Roman"/>
                <w:sz w:val="20"/>
              </w:rPr>
            </w:pPr>
          </w:p>
        </w:tc>
        <w:tc>
          <w:tcPr>
            <w:tcW w:w="1985" w:type="dxa"/>
          </w:tcPr>
          <w:p w14:paraId="0C852E87" w14:textId="77777777" w:rsidR="00760EA0" w:rsidRPr="00760EA0" w:rsidRDefault="00760EA0">
            <w:pPr>
              <w:pStyle w:val="ConsPlusNormal"/>
              <w:jc w:val="both"/>
              <w:rPr>
                <w:rFonts w:ascii="Times New Roman" w:hAnsi="Times New Roman" w:cs="Times New Roman"/>
                <w:sz w:val="20"/>
              </w:rPr>
            </w:pPr>
          </w:p>
        </w:tc>
      </w:tr>
      <w:tr w:rsidR="00760EA0" w:rsidRPr="00760EA0" w14:paraId="38C0DA3D" w14:textId="77777777" w:rsidTr="005B25C3">
        <w:tc>
          <w:tcPr>
            <w:tcW w:w="709" w:type="dxa"/>
          </w:tcPr>
          <w:p w14:paraId="525FBA95" w14:textId="77777777" w:rsidR="00760EA0" w:rsidRPr="00760EA0" w:rsidRDefault="00760EA0">
            <w:pPr>
              <w:pStyle w:val="ConsPlusNormal"/>
              <w:jc w:val="center"/>
              <w:rPr>
                <w:rFonts w:ascii="Times New Roman" w:hAnsi="Times New Roman" w:cs="Times New Roman"/>
                <w:sz w:val="20"/>
              </w:rPr>
            </w:pPr>
            <w:r w:rsidRPr="00760EA0">
              <w:rPr>
                <w:rFonts w:ascii="Times New Roman" w:hAnsi="Times New Roman" w:cs="Times New Roman"/>
                <w:sz w:val="20"/>
              </w:rPr>
              <w:t>1.4.3.</w:t>
            </w:r>
          </w:p>
        </w:tc>
        <w:tc>
          <w:tcPr>
            <w:tcW w:w="2835" w:type="dxa"/>
          </w:tcPr>
          <w:p w14:paraId="3D85D1F4" w14:textId="77777777" w:rsidR="00760EA0" w:rsidRPr="00760EA0" w:rsidRDefault="00760EA0">
            <w:pPr>
              <w:pStyle w:val="ConsPlusNormal"/>
              <w:rPr>
                <w:rFonts w:ascii="Times New Roman" w:hAnsi="Times New Roman" w:cs="Times New Roman"/>
                <w:sz w:val="20"/>
              </w:rPr>
            </w:pPr>
            <w:r w:rsidRPr="00760EA0">
              <w:rPr>
                <w:rFonts w:ascii="Times New Roman" w:hAnsi="Times New Roman" w:cs="Times New Roman"/>
                <w:sz w:val="20"/>
              </w:rPr>
              <w:t>иные расходы</w:t>
            </w:r>
          </w:p>
        </w:tc>
        <w:tc>
          <w:tcPr>
            <w:tcW w:w="1701" w:type="dxa"/>
          </w:tcPr>
          <w:p w14:paraId="51D43FBA" w14:textId="77777777" w:rsidR="00760EA0" w:rsidRPr="00760EA0" w:rsidRDefault="00760EA0">
            <w:pPr>
              <w:pStyle w:val="ConsPlusNormal"/>
              <w:jc w:val="both"/>
              <w:rPr>
                <w:rFonts w:ascii="Times New Roman" w:hAnsi="Times New Roman" w:cs="Times New Roman"/>
                <w:sz w:val="20"/>
              </w:rPr>
            </w:pPr>
          </w:p>
        </w:tc>
        <w:tc>
          <w:tcPr>
            <w:tcW w:w="1418" w:type="dxa"/>
          </w:tcPr>
          <w:p w14:paraId="569DA45A" w14:textId="77777777" w:rsidR="00760EA0" w:rsidRPr="00760EA0" w:rsidRDefault="00760EA0">
            <w:pPr>
              <w:pStyle w:val="ConsPlusNormal"/>
              <w:jc w:val="both"/>
              <w:rPr>
                <w:rFonts w:ascii="Times New Roman" w:hAnsi="Times New Roman" w:cs="Times New Roman"/>
                <w:sz w:val="20"/>
              </w:rPr>
            </w:pPr>
          </w:p>
        </w:tc>
        <w:tc>
          <w:tcPr>
            <w:tcW w:w="1984" w:type="dxa"/>
          </w:tcPr>
          <w:p w14:paraId="78B6EC1B" w14:textId="77777777" w:rsidR="00760EA0" w:rsidRPr="00760EA0" w:rsidRDefault="00760EA0">
            <w:pPr>
              <w:pStyle w:val="ConsPlusNormal"/>
              <w:jc w:val="both"/>
              <w:rPr>
                <w:rFonts w:ascii="Times New Roman" w:hAnsi="Times New Roman" w:cs="Times New Roman"/>
                <w:sz w:val="20"/>
              </w:rPr>
            </w:pPr>
          </w:p>
        </w:tc>
        <w:tc>
          <w:tcPr>
            <w:tcW w:w="1701" w:type="dxa"/>
          </w:tcPr>
          <w:p w14:paraId="1C8CB8BA" w14:textId="77777777" w:rsidR="00760EA0" w:rsidRPr="00760EA0" w:rsidRDefault="00760EA0">
            <w:pPr>
              <w:pStyle w:val="ConsPlusNormal"/>
              <w:jc w:val="both"/>
              <w:rPr>
                <w:rFonts w:ascii="Times New Roman" w:hAnsi="Times New Roman" w:cs="Times New Roman"/>
                <w:sz w:val="20"/>
              </w:rPr>
            </w:pPr>
          </w:p>
        </w:tc>
        <w:tc>
          <w:tcPr>
            <w:tcW w:w="660" w:type="dxa"/>
          </w:tcPr>
          <w:p w14:paraId="5D978738" w14:textId="77777777" w:rsidR="00760EA0" w:rsidRPr="00760EA0" w:rsidRDefault="00760EA0">
            <w:pPr>
              <w:pStyle w:val="ConsPlusNormal"/>
              <w:jc w:val="both"/>
              <w:rPr>
                <w:rFonts w:ascii="Times New Roman" w:hAnsi="Times New Roman" w:cs="Times New Roman"/>
                <w:sz w:val="20"/>
              </w:rPr>
            </w:pPr>
          </w:p>
        </w:tc>
        <w:tc>
          <w:tcPr>
            <w:tcW w:w="660" w:type="dxa"/>
          </w:tcPr>
          <w:p w14:paraId="192B4C68" w14:textId="77777777" w:rsidR="00760EA0" w:rsidRPr="00760EA0" w:rsidRDefault="00760EA0">
            <w:pPr>
              <w:pStyle w:val="ConsPlusNormal"/>
              <w:jc w:val="both"/>
              <w:rPr>
                <w:rFonts w:ascii="Times New Roman" w:hAnsi="Times New Roman" w:cs="Times New Roman"/>
                <w:sz w:val="20"/>
              </w:rPr>
            </w:pPr>
          </w:p>
        </w:tc>
        <w:tc>
          <w:tcPr>
            <w:tcW w:w="1940" w:type="dxa"/>
          </w:tcPr>
          <w:p w14:paraId="2D1EFC30" w14:textId="77777777" w:rsidR="00760EA0" w:rsidRPr="00760EA0" w:rsidRDefault="00760EA0">
            <w:pPr>
              <w:pStyle w:val="ConsPlusNormal"/>
              <w:jc w:val="both"/>
              <w:rPr>
                <w:rFonts w:ascii="Times New Roman" w:hAnsi="Times New Roman" w:cs="Times New Roman"/>
                <w:sz w:val="20"/>
              </w:rPr>
            </w:pPr>
          </w:p>
        </w:tc>
        <w:tc>
          <w:tcPr>
            <w:tcW w:w="1985" w:type="dxa"/>
          </w:tcPr>
          <w:p w14:paraId="18BD7F14" w14:textId="77777777" w:rsidR="00760EA0" w:rsidRPr="00760EA0" w:rsidRDefault="00760EA0">
            <w:pPr>
              <w:pStyle w:val="ConsPlusNormal"/>
              <w:jc w:val="both"/>
              <w:rPr>
                <w:rFonts w:ascii="Times New Roman" w:hAnsi="Times New Roman" w:cs="Times New Roman"/>
                <w:sz w:val="20"/>
              </w:rPr>
            </w:pPr>
          </w:p>
        </w:tc>
      </w:tr>
      <w:tr w:rsidR="005B25C3" w:rsidRPr="00760EA0" w14:paraId="1C63DB0C" w14:textId="77777777" w:rsidTr="005B25C3">
        <w:tc>
          <w:tcPr>
            <w:tcW w:w="709" w:type="dxa"/>
          </w:tcPr>
          <w:p w14:paraId="5A105736" w14:textId="6F7145CE"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lastRenderedPageBreak/>
              <w:t>1</w:t>
            </w:r>
          </w:p>
        </w:tc>
        <w:tc>
          <w:tcPr>
            <w:tcW w:w="2835" w:type="dxa"/>
          </w:tcPr>
          <w:p w14:paraId="3FEEA230" w14:textId="678FF1FC"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2</w:t>
            </w:r>
          </w:p>
        </w:tc>
        <w:tc>
          <w:tcPr>
            <w:tcW w:w="1701" w:type="dxa"/>
          </w:tcPr>
          <w:p w14:paraId="40D0D0AC" w14:textId="18433E05"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3</w:t>
            </w:r>
          </w:p>
        </w:tc>
        <w:tc>
          <w:tcPr>
            <w:tcW w:w="1418" w:type="dxa"/>
          </w:tcPr>
          <w:p w14:paraId="25E22A08" w14:textId="66AF07C0"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4</w:t>
            </w:r>
          </w:p>
        </w:tc>
        <w:tc>
          <w:tcPr>
            <w:tcW w:w="1984" w:type="dxa"/>
          </w:tcPr>
          <w:p w14:paraId="70733CAF" w14:textId="63C94AF5"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5</w:t>
            </w:r>
          </w:p>
        </w:tc>
        <w:tc>
          <w:tcPr>
            <w:tcW w:w="1701" w:type="dxa"/>
          </w:tcPr>
          <w:p w14:paraId="0FEC063B" w14:textId="3C4D7CA9"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6</w:t>
            </w:r>
          </w:p>
        </w:tc>
        <w:tc>
          <w:tcPr>
            <w:tcW w:w="660" w:type="dxa"/>
          </w:tcPr>
          <w:p w14:paraId="6CB7B443" w14:textId="03B42934"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w:t>
            </w:r>
          </w:p>
        </w:tc>
        <w:tc>
          <w:tcPr>
            <w:tcW w:w="660" w:type="dxa"/>
          </w:tcPr>
          <w:p w14:paraId="5E8B5C55" w14:textId="319D6025"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w:t>
            </w:r>
          </w:p>
        </w:tc>
        <w:tc>
          <w:tcPr>
            <w:tcW w:w="1940" w:type="dxa"/>
          </w:tcPr>
          <w:p w14:paraId="23621B99" w14:textId="7D7E4461"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n - 1</w:t>
            </w:r>
          </w:p>
        </w:tc>
        <w:tc>
          <w:tcPr>
            <w:tcW w:w="1985" w:type="dxa"/>
          </w:tcPr>
          <w:p w14:paraId="05C97395" w14:textId="70122E61"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n</w:t>
            </w:r>
          </w:p>
        </w:tc>
      </w:tr>
      <w:tr w:rsidR="005B25C3" w:rsidRPr="00760EA0" w14:paraId="438953C2" w14:textId="77777777" w:rsidTr="005B25C3">
        <w:tc>
          <w:tcPr>
            <w:tcW w:w="709" w:type="dxa"/>
          </w:tcPr>
          <w:p w14:paraId="598123EF" w14:textId="77777777"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1.5.</w:t>
            </w:r>
          </w:p>
        </w:tc>
        <w:tc>
          <w:tcPr>
            <w:tcW w:w="2835" w:type="dxa"/>
          </w:tcPr>
          <w:p w14:paraId="4A4C767E" w14:textId="77777777" w:rsidR="005B25C3" w:rsidRPr="00760EA0" w:rsidRDefault="005B25C3" w:rsidP="005B25C3">
            <w:pPr>
              <w:pStyle w:val="ConsPlusNormal"/>
              <w:jc w:val="both"/>
              <w:rPr>
                <w:rFonts w:ascii="Times New Roman" w:hAnsi="Times New Roman" w:cs="Times New Roman"/>
                <w:sz w:val="20"/>
              </w:rPr>
            </w:pPr>
            <w:r w:rsidRPr="00760EA0">
              <w:rPr>
                <w:rFonts w:ascii="Times New Roman" w:hAnsi="Times New Roman" w:cs="Times New Roman"/>
                <w:sz w:val="20"/>
              </w:rPr>
              <w:t>Отчисления на социальные нужды</w:t>
            </w:r>
          </w:p>
        </w:tc>
        <w:tc>
          <w:tcPr>
            <w:tcW w:w="1701" w:type="dxa"/>
          </w:tcPr>
          <w:p w14:paraId="726AA479" w14:textId="77777777" w:rsidR="005B25C3" w:rsidRPr="00760EA0" w:rsidRDefault="005B25C3" w:rsidP="005B25C3">
            <w:pPr>
              <w:pStyle w:val="ConsPlusNormal"/>
              <w:jc w:val="both"/>
              <w:rPr>
                <w:rFonts w:ascii="Times New Roman" w:hAnsi="Times New Roman" w:cs="Times New Roman"/>
                <w:sz w:val="20"/>
              </w:rPr>
            </w:pPr>
          </w:p>
        </w:tc>
        <w:tc>
          <w:tcPr>
            <w:tcW w:w="1418" w:type="dxa"/>
          </w:tcPr>
          <w:p w14:paraId="0034BAF5" w14:textId="77777777" w:rsidR="005B25C3" w:rsidRPr="00760EA0" w:rsidRDefault="005B25C3" w:rsidP="005B25C3">
            <w:pPr>
              <w:pStyle w:val="ConsPlusNormal"/>
              <w:jc w:val="both"/>
              <w:rPr>
                <w:rFonts w:ascii="Times New Roman" w:hAnsi="Times New Roman" w:cs="Times New Roman"/>
                <w:sz w:val="20"/>
              </w:rPr>
            </w:pPr>
          </w:p>
        </w:tc>
        <w:tc>
          <w:tcPr>
            <w:tcW w:w="1984" w:type="dxa"/>
          </w:tcPr>
          <w:p w14:paraId="01F50C5E" w14:textId="77777777" w:rsidR="005B25C3" w:rsidRPr="00760EA0" w:rsidRDefault="005B25C3" w:rsidP="005B25C3">
            <w:pPr>
              <w:pStyle w:val="ConsPlusNormal"/>
              <w:jc w:val="both"/>
              <w:rPr>
                <w:rFonts w:ascii="Times New Roman" w:hAnsi="Times New Roman" w:cs="Times New Roman"/>
                <w:sz w:val="20"/>
              </w:rPr>
            </w:pPr>
          </w:p>
        </w:tc>
        <w:tc>
          <w:tcPr>
            <w:tcW w:w="1701" w:type="dxa"/>
          </w:tcPr>
          <w:p w14:paraId="30E830F1"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56AA57A4"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5FF1212E" w14:textId="77777777" w:rsidR="005B25C3" w:rsidRPr="00760EA0" w:rsidRDefault="005B25C3" w:rsidP="005B25C3">
            <w:pPr>
              <w:pStyle w:val="ConsPlusNormal"/>
              <w:jc w:val="both"/>
              <w:rPr>
                <w:rFonts w:ascii="Times New Roman" w:hAnsi="Times New Roman" w:cs="Times New Roman"/>
                <w:sz w:val="20"/>
              </w:rPr>
            </w:pPr>
          </w:p>
        </w:tc>
        <w:tc>
          <w:tcPr>
            <w:tcW w:w="1940" w:type="dxa"/>
          </w:tcPr>
          <w:p w14:paraId="4092C7C3" w14:textId="77777777" w:rsidR="005B25C3" w:rsidRPr="00760EA0" w:rsidRDefault="005B25C3" w:rsidP="005B25C3">
            <w:pPr>
              <w:pStyle w:val="ConsPlusNormal"/>
              <w:jc w:val="both"/>
              <w:rPr>
                <w:rFonts w:ascii="Times New Roman" w:hAnsi="Times New Roman" w:cs="Times New Roman"/>
                <w:sz w:val="20"/>
              </w:rPr>
            </w:pPr>
          </w:p>
        </w:tc>
        <w:tc>
          <w:tcPr>
            <w:tcW w:w="1985" w:type="dxa"/>
          </w:tcPr>
          <w:p w14:paraId="5A066CD0" w14:textId="77777777" w:rsidR="005B25C3" w:rsidRPr="00760EA0" w:rsidRDefault="005B25C3" w:rsidP="005B25C3">
            <w:pPr>
              <w:pStyle w:val="ConsPlusNormal"/>
              <w:jc w:val="both"/>
              <w:rPr>
                <w:rFonts w:ascii="Times New Roman" w:hAnsi="Times New Roman" w:cs="Times New Roman"/>
                <w:sz w:val="20"/>
              </w:rPr>
            </w:pPr>
          </w:p>
        </w:tc>
      </w:tr>
      <w:tr w:rsidR="005B25C3" w:rsidRPr="00760EA0" w14:paraId="41BF8EF8" w14:textId="77777777" w:rsidTr="005B25C3">
        <w:tc>
          <w:tcPr>
            <w:tcW w:w="709" w:type="dxa"/>
          </w:tcPr>
          <w:p w14:paraId="065F1E69" w14:textId="77777777"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1.6.</w:t>
            </w:r>
          </w:p>
        </w:tc>
        <w:tc>
          <w:tcPr>
            <w:tcW w:w="2835" w:type="dxa"/>
          </w:tcPr>
          <w:p w14:paraId="0A1E48F6" w14:textId="77777777" w:rsidR="005B25C3" w:rsidRPr="00760EA0" w:rsidRDefault="005B25C3" w:rsidP="005B25C3">
            <w:pPr>
              <w:pStyle w:val="ConsPlusNormal"/>
              <w:jc w:val="both"/>
              <w:rPr>
                <w:rFonts w:ascii="Times New Roman" w:hAnsi="Times New Roman" w:cs="Times New Roman"/>
                <w:sz w:val="20"/>
              </w:rPr>
            </w:pPr>
            <w:r w:rsidRPr="00760EA0">
              <w:rPr>
                <w:rFonts w:ascii="Times New Roman" w:hAnsi="Times New Roman" w:cs="Times New Roman"/>
                <w:sz w:val="20"/>
              </w:rPr>
              <w:t>Расходы по сомнительным долгам</w:t>
            </w:r>
          </w:p>
        </w:tc>
        <w:tc>
          <w:tcPr>
            <w:tcW w:w="1701" w:type="dxa"/>
          </w:tcPr>
          <w:p w14:paraId="46E1BC4A" w14:textId="77777777" w:rsidR="005B25C3" w:rsidRPr="00760EA0" w:rsidRDefault="005B25C3" w:rsidP="005B25C3">
            <w:pPr>
              <w:pStyle w:val="ConsPlusNormal"/>
              <w:jc w:val="both"/>
              <w:rPr>
                <w:rFonts w:ascii="Times New Roman" w:hAnsi="Times New Roman" w:cs="Times New Roman"/>
                <w:sz w:val="20"/>
              </w:rPr>
            </w:pPr>
          </w:p>
        </w:tc>
        <w:tc>
          <w:tcPr>
            <w:tcW w:w="1418" w:type="dxa"/>
          </w:tcPr>
          <w:p w14:paraId="5D014231" w14:textId="77777777" w:rsidR="005B25C3" w:rsidRPr="00760EA0" w:rsidRDefault="005B25C3" w:rsidP="005B25C3">
            <w:pPr>
              <w:pStyle w:val="ConsPlusNormal"/>
              <w:jc w:val="both"/>
              <w:rPr>
                <w:rFonts w:ascii="Times New Roman" w:hAnsi="Times New Roman" w:cs="Times New Roman"/>
                <w:sz w:val="20"/>
              </w:rPr>
            </w:pPr>
          </w:p>
        </w:tc>
        <w:tc>
          <w:tcPr>
            <w:tcW w:w="1984" w:type="dxa"/>
          </w:tcPr>
          <w:p w14:paraId="14552D71" w14:textId="77777777" w:rsidR="005B25C3" w:rsidRPr="00760EA0" w:rsidRDefault="005B25C3" w:rsidP="005B25C3">
            <w:pPr>
              <w:pStyle w:val="ConsPlusNormal"/>
              <w:jc w:val="both"/>
              <w:rPr>
                <w:rFonts w:ascii="Times New Roman" w:hAnsi="Times New Roman" w:cs="Times New Roman"/>
                <w:sz w:val="20"/>
              </w:rPr>
            </w:pPr>
          </w:p>
        </w:tc>
        <w:tc>
          <w:tcPr>
            <w:tcW w:w="1701" w:type="dxa"/>
          </w:tcPr>
          <w:p w14:paraId="22BD0126"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47E1D204"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3D42BAAC" w14:textId="77777777" w:rsidR="005B25C3" w:rsidRPr="00760EA0" w:rsidRDefault="005B25C3" w:rsidP="005B25C3">
            <w:pPr>
              <w:pStyle w:val="ConsPlusNormal"/>
              <w:jc w:val="both"/>
              <w:rPr>
                <w:rFonts w:ascii="Times New Roman" w:hAnsi="Times New Roman" w:cs="Times New Roman"/>
                <w:sz w:val="20"/>
              </w:rPr>
            </w:pPr>
          </w:p>
        </w:tc>
        <w:tc>
          <w:tcPr>
            <w:tcW w:w="1940" w:type="dxa"/>
          </w:tcPr>
          <w:p w14:paraId="44001C72" w14:textId="77777777" w:rsidR="005B25C3" w:rsidRPr="00760EA0" w:rsidRDefault="005B25C3" w:rsidP="005B25C3">
            <w:pPr>
              <w:pStyle w:val="ConsPlusNormal"/>
              <w:jc w:val="both"/>
              <w:rPr>
                <w:rFonts w:ascii="Times New Roman" w:hAnsi="Times New Roman" w:cs="Times New Roman"/>
                <w:sz w:val="20"/>
              </w:rPr>
            </w:pPr>
          </w:p>
        </w:tc>
        <w:tc>
          <w:tcPr>
            <w:tcW w:w="1985" w:type="dxa"/>
          </w:tcPr>
          <w:p w14:paraId="53501196" w14:textId="77777777" w:rsidR="005B25C3" w:rsidRPr="00760EA0" w:rsidRDefault="005B25C3" w:rsidP="005B25C3">
            <w:pPr>
              <w:pStyle w:val="ConsPlusNormal"/>
              <w:jc w:val="both"/>
              <w:rPr>
                <w:rFonts w:ascii="Times New Roman" w:hAnsi="Times New Roman" w:cs="Times New Roman"/>
                <w:sz w:val="20"/>
              </w:rPr>
            </w:pPr>
          </w:p>
        </w:tc>
      </w:tr>
      <w:tr w:rsidR="005B25C3" w:rsidRPr="00760EA0" w14:paraId="2B1B318D" w14:textId="77777777" w:rsidTr="005B25C3">
        <w:tc>
          <w:tcPr>
            <w:tcW w:w="709" w:type="dxa"/>
          </w:tcPr>
          <w:p w14:paraId="6CDC9403" w14:textId="77777777"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1.7.</w:t>
            </w:r>
          </w:p>
        </w:tc>
        <w:tc>
          <w:tcPr>
            <w:tcW w:w="2835" w:type="dxa"/>
          </w:tcPr>
          <w:p w14:paraId="652721B6" w14:textId="77777777" w:rsidR="005B25C3" w:rsidRPr="00760EA0" w:rsidRDefault="005B25C3" w:rsidP="005B25C3">
            <w:pPr>
              <w:pStyle w:val="ConsPlusNormal"/>
              <w:rPr>
                <w:rFonts w:ascii="Times New Roman" w:hAnsi="Times New Roman" w:cs="Times New Roman"/>
                <w:sz w:val="20"/>
              </w:rPr>
            </w:pPr>
            <w:r w:rsidRPr="00760EA0">
              <w:rPr>
                <w:rFonts w:ascii="Times New Roman" w:hAnsi="Times New Roman" w:cs="Times New Roman"/>
                <w:sz w:val="20"/>
              </w:rPr>
              <w:t>Амортизация основных средств и нематериальных активов</w:t>
            </w:r>
          </w:p>
        </w:tc>
        <w:tc>
          <w:tcPr>
            <w:tcW w:w="1701" w:type="dxa"/>
          </w:tcPr>
          <w:p w14:paraId="29452F3E" w14:textId="77777777" w:rsidR="005B25C3" w:rsidRPr="00760EA0" w:rsidRDefault="005B25C3" w:rsidP="005B25C3">
            <w:pPr>
              <w:pStyle w:val="ConsPlusNormal"/>
              <w:jc w:val="both"/>
              <w:rPr>
                <w:rFonts w:ascii="Times New Roman" w:hAnsi="Times New Roman" w:cs="Times New Roman"/>
                <w:sz w:val="20"/>
              </w:rPr>
            </w:pPr>
          </w:p>
        </w:tc>
        <w:tc>
          <w:tcPr>
            <w:tcW w:w="1418" w:type="dxa"/>
          </w:tcPr>
          <w:p w14:paraId="5E32151E" w14:textId="77777777" w:rsidR="005B25C3" w:rsidRPr="00760EA0" w:rsidRDefault="005B25C3" w:rsidP="005B25C3">
            <w:pPr>
              <w:pStyle w:val="ConsPlusNormal"/>
              <w:jc w:val="both"/>
              <w:rPr>
                <w:rFonts w:ascii="Times New Roman" w:hAnsi="Times New Roman" w:cs="Times New Roman"/>
                <w:sz w:val="20"/>
              </w:rPr>
            </w:pPr>
          </w:p>
        </w:tc>
        <w:tc>
          <w:tcPr>
            <w:tcW w:w="1984" w:type="dxa"/>
          </w:tcPr>
          <w:p w14:paraId="4261178F" w14:textId="77777777" w:rsidR="005B25C3" w:rsidRPr="00760EA0" w:rsidRDefault="005B25C3" w:rsidP="005B25C3">
            <w:pPr>
              <w:pStyle w:val="ConsPlusNormal"/>
              <w:jc w:val="both"/>
              <w:rPr>
                <w:rFonts w:ascii="Times New Roman" w:hAnsi="Times New Roman" w:cs="Times New Roman"/>
                <w:sz w:val="20"/>
              </w:rPr>
            </w:pPr>
          </w:p>
        </w:tc>
        <w:tc>
          <w:tcPr>
            <w:tcW w:w="1701" w:type="dxa"/>
          </w:tcPr>
          <w:p w14:paraId="21D1A5DD"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02D4CBC2"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389974FE" w14:textId="77777777" w:rsidR="005B25C3" w:rsidRPr="00760EA0" w:rsidRDefault="005B25C3" w:rsidP="005B25C3">
            <w:pPr>
              <w:pStyle w:val="ConsPlusNormal"/>
              <w:jc w:val="both"/>
              <w:rPr>
                <w:rFonts w:ascii="Times New Roman" w:hAnsi="Times New Roman" w:cs="Times New Roman"/>
                <w:sz w:val="20"/>
              </w:rPr>
            </w:pPr>
          </w:p>
        </w:tc>
        <w:tc>
          <w:tcPr>
            <w:tcW w:w="1940" w:type="dxa"/>
          </w:tcPr>
          <w:p w14:paraId="722A11DC" w14:textId="77777777" w:rsidR="005B25C3" w:rsidRPr="00760EA0" w:rsidRDefault="005B25C3" w:rsidP="005B25C3">
            <w:pPr>
              <w:pStyle w:val="ConsPlusNormal"/>
              <w:jc w:val="both"/>
              <w:rPr>
                <w:rFonts w:ascii="Times New Roman" w:hAnsi="Times New Roman" w:cs="Times New Roman"/>
                <w:sz w:val="20"/>
              </w:rPr>
            </w:pPr>
          </w:p>
        </w:tc>
        <w:tc>
          <w:tcPr>
            <w:tcW w:w="1985" w:type="dxa"/>
          </w:tcPr>
          <w:p w14:paraId="52FC10BE" w14:textId="77777777" w:rsidR="005B25C3" w:rsidRPr="00760EA0" w:rsidRDefault="005B25C3" w:rsidP="005B25C3">
            <w:pPr>
              <w:pStyle w:val="ConsPlusNormal"/>
              <w:jc w:val="both"/>
              <w:rPr>
                <w:rFonts w:ascii="Times New Roman" w:hAnsi="Times New Roman" w:cs="Times New Roman"/>
                <w:sz w:val="20"/>
              </w:rPr>
            </w:pPr>
          </w:p>
        </w:tc>
      </w:tr>
      <w:tr w:rsidR="005B25C3" w:rsidRPr="00760EA0" w14:paraId="5602D905" w14:textId="77777777" w:rsidTr="005B25C3">
        <w:tc>
          <w:tcPr>
            <w:tcW w:w="709" w:type="dxa"/>
          </w:tcPr>
          <w:p w14:paraId="4D48B09C" w14:textId="77777777"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1.8.</w:t>
            </w:r>
          </w:p>
        </w:tc>
        <w:tc>
          <w:tcPr>
            <w:tcW w:w="2835" w:type="dxa"/>
          </w:tcPr>
          <w:p w14:paraId="78AC27F6" w14:textId="77777777" w:rsidR="005B25C3" w:rsidRPr="00760EA0" w:rsidRDefault="005B25C3" w:rsidP="005B25C3">
            <w:pPr>
              <w:pStyle w:val="ConsPlusNormal"/>
              <w:jc w:val="both"/>
              <w:rPr>
                <w:rFonts w:ascii="Times New Roman" w:hAnsi="Times New Roman" w:cs="Times New Roman"/>
                <w:sz w:val="20"/>
              </w:rPr>
            </w:pPr>
            <w:r w:rsidRPr="00760EA0">
              <w:rPr>
                <w:rFonts w:ascii="Times New Roman" w:hAnsi="Times New Roman" w:cs="Times New Roman"/>
                <w:sz w:val="20"/>
              </w:rPr>
              <w:t>Расходы на выплаты по договорам займа и кредитным договорам, включая проценты по ним</w:t>
            </w:r>
          </w:p>
        </w:tc>
        <w:tc>
          <w:tcPr>
            <w:tcW w:w="1701" w:type="dxa"/>
          </w:tcPr>
          <w:p w14:paraId="7F85F9A8" w14:textId="77777777" w:rsidR="005B25C3" w:rsidRPr="00760EA0" w:rsidRDefault="005B25C3" w:rsidP="005B25C3">
            <w:pPr>
              <w:pStyle w:val="ConsPlusNormal"/>
              <w:jc w:val="both"/>
              <w:rPr>
                <w:rFonts w:ascii="Times New Roman" w:hAnsi="Times New Roman" w:cs="Times New Roman"/>
                <w:sz w:val="20"/>
              </w:rPr>
            </w:pPr>
          </w:p>
        </w:tc>
        <w:tc>
          <w:tcPr>
            <w:tcW w:w="1418" w:type="dxa"/>
          </w:tcPr>
          <w:p w14:paraId="51C79472" w14:textId="77777777" w:rsidR="005B25C3" w:rsidRPr="00760EA0" w:rsidRDefault="005B25C3" w:rsidP="005B25C3">
            <w:pPr>
              <w:pStyle w:val="ConsPlusNormal"/>
              <w:jc w:val="both"/>
              <w:rPr>
                <w:rFonts w:ascii="Times New Roman" w:hAnsi="Times New Roman" w:cs="Times New Roman"/>
                <w:sz w:val="20"/>
              </w:rPr>
            </w:pPr>
          </w:p>
        </w:tc>
        <w:tc>
          <w:tcPr>
            <w:tcW w:w="1984" w:type="dxa"/>
          </w:tcPr>
          <w:p w14:paraId="7096C156" w14:textId="77777777" w:rsidR="005B25C3" w:rsidRPr="00760EA0" w:rsidRDefault="005B25C3" w:rsidP="005B25C3">
            <w:pPr>
              <w:pStyle w:val="ConsPlusNormal"/>
              <w:jc w:val="both"/>
              <w:rPr>
                <w:rFonts w:ascii="Times New Roman" w:hAnsi="Times New Roman" w:cs="Times New Roman"/>
                <w:sz w:val="20"/>
              </w:rPr>
            </w:pPr>
          </w:p>
        </w:tc>
        <w:tc>
          <w:tcPr>
            <w:tcW w:w="1701" w:type="dxa"/>
          </w:tcPr>
          <w:p w14:paraId="6283FDF8"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7CB30B80"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7BCD29BA" w14:textId="77777777" w:rsidR="005B25C3" w:rsidRPr="00760EA0" w:rsidRDefault="005B25C3" w:rsidP="005B25C3">
            <w:pPr>
              <w:pStyle w:val="ConsPlusNormal"/>
              <w:jc w:val="both"/>
              <w:rPr>
                <w:rFonts w:ascii="Times New Roman" w:hAnsi="Times New Roman" w:cs="Times New Roman"/>
                <w:sz w:val="20"/>
              </w:rPr>
            </w:pPr>
          </w:p>
        </w:tc>
        <w:tc>
          <w:tcPr>
            <w:tcW w:w="1940" w:type="dxa"/>
          </w:tcPr>
          <w:p w14:paraId="08C6CB12" w14:textId="77777777" w:rsidR="005B25C3" w:rsidRPr="00760EA0" w:rsidRDefault="005B25C3" w:rsidP="005B25C3">
            <w:pPr>
              <w:pStyle w:val="ConsPlusNormal"/>
              <w:jc w:val="both"/>
              <w:rPr>
                <w:rFonts w:ascii="Times New Roman" w:hAnsi="Times New Roman" w:cs="Times New Roman"/>
                <w:sz w:val="20"/>
              </w:rPr>
            </w:pPr>
          </w:p>
        </w:tc>
        <w:tc>
          <w:tcPr>
            <w:tcW w:w="1985" w:type="dxa"/>
          </w:tcPr>
          <w:p w14:paraId="4D6926D0" w14:textId="77777777" w:rsidR="005B25C3" w:rsidRPr="00760EA0" w:rsidRDefault="005B25C3" w:rsidP="005B25C3">
            <w:pPr>
              <w:pStyle w:val="ConsPlusNormal"/>
              <w:jc w:val="both"/>
              <w:rPr>
                <w:rFonts w:ascii="Times New Roman" w:hAnsi="Times New Roman" w:cs="Times New Roman"/>
                <w:sz w:val="20"/>
              </w:rPr>
            </w:pPr>
          </w:p>
        </w:tc>
      </w:tr>
      <w:tr w:rsidR="005B25C3" w:rsidRPr="00760EA0" w14:paraId="6C3B3FD8" w14:textId="77777777" w:rsidTr="005B25C3">
        <w:tc>
          <w:tcPr>
            <w:tcW w:w="709" w:type="dxa"/>
          </w:tcPr>
          <w:p w14:paraId="464C7E64" w14:textId="77777777" w:rsidR="005B25C3" w:rsidRPr="00760EA0" w:rsidRDefault="005B25C3" w:rsidP="005B25C3">
            <w:pPr>
              <w:pStyle w:val="ConsPlusNormal"/>
              <w:jc w:val="center"/>
              <w:rPr>
                <w:rFonts w:ascii="Times New Roman" w:hAnsi="Times New Roman" w:cs="Times New Roman"/>
                <w:sz w:val="20"/>
              </w:rPr>
            </w:pPr>
          </w:p>
        </w:tc>
        <w:tc>
          <w:tcPr>
            <w:tcW w:w="2835" w:type="dxa"/>
          </w:tcPr>
          <w:p w14:paraId="7F99998B" w14:textId="77777777" w:rsidR="005B25C3" w:rsidRPr="00760EA0" w:rsidRDefault="005B25C3" w:rsidP="005B25C3">
            <w:pPr>
              <w:pStyle w:val="ConsPlusNormal"/>
              <w:rPr>
                <w:rFonts w:ascii="Times New Roman" w:hAnsi="Times New Roman" w:cs="Times New Roman"/>
                <w:sz w:val="20"/>
              </w:rPr>
            </w:pPr>
            <w:r w:rsidRPr="00760EA0">
              <w:rPr>
                <w:rFonts w:ascii="Times New Roman" w:hAnsi="Times New Roman" w:cs="Times New Roman"/>
                <w:sz w:val="20"/>
              </w:rPr>
              <w:t>ИТОГО</w:t>
            </w:r>
          </w:p>
        </w:tc>
        <w:tc>
          <w:tcPr>
            <w:tcW w:w="1701" w:type="dxa"/>
          </w:tcPr>
          <w:p w14:paraId="42A453D2" w14:textId="77777777" w:rsidR="005B25C3" w:rsidRPr="00760EA0" w:rsidRDefault="005B25C3" w:rsidP="005B25C3">
            <w:pPr>
              <w:pStyle w:val="ConsPlusNormal"/>
              <w:jc w:val="both"/>
              <w:rPr>
                <w:rFonts w:ascii="Times New Roman" w:hAnsi="Times New Roman" w:cs="Times New Roman"/>
                <w:sz w:val="20"/>
              </w:rPr>
            </w:pPr>
          </w:p>
        </w:tc>
        <w:tc>
          <w:tcPr>
            <w:tcW w:w="1418" w:type="dxa"/>
          </w:tcPr>
          <w:p w14:paraId="35306F8A" w14:textId="77777777" w:rsidR="005B25C3" w:rsidRPr="00760EA0" w:rsidRDefault="005B25C3" w:rsidP="005B25C3">
            <w:pPr>
              <w:pStyle w:val="ConsPlusNormal"/>
              <w:jc w:val="both"/>
              <w:rPr>
                <w:rFonts w:ascii="Times New Roman" w:hAnsi="Times New Roman" w:cs="Times New Roman"/>
                <w:sz w:val="20"/>
              </w:rPr>
            </w:pPr>
          </w:p>
        </w:tc>
        <w:tc>
          <w:tcPr>
            <w:tcW w:w="1984" w:type="dxa"/>
          </w:tcPr>
          <w:p w14:paraId="1E33C937" w14:textId="77777777" w:rsidR="005B25C3" w:rsidRPr="00760EA0" w:rsidRDefault="005B25C3" w:rsidP="005B25C3">
            <w:pPr>
              <w:pStyle w:val="ConsPlusNormal"/>
              <w:jc w:val="both"/>
              <w:rPr>
                <w:rFonts w:ascii="Times New Roman" w:hAnsi="Times New Roman" w:cs="Times New Roman"/>
                <w:sz w:val="20"/>
              </w:rPr>
            </w:pPr>
          </w:p>
        </w:tc>
        <w:tc>
          <w:tcPr>
            <w:tcW w:w="1701" w:type="dxa"/>
          </w:tcPr>
          <w:p w14:paraId="43BB12C7"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7ACC474A"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09D7CA69" w14:textId="77777777" w:rsidR="005B25C3" w:rsidRPr="00760EA0" w:rsidRDefault="005B25C3" w:rsidP="005B25C3">
            <w:pPr>
              <w:pStyle w:val="ConsPlusNormal"/>
              <w:jc w:val="both"/>
              <w:rPr>
                <w:rFonts w:ascii="Times New Roman" w:hAnsi="Times New Roman" w:cs="Times New Roman"/>
                <w:sz w:val="20"/>
              </w:rPr>
            </w:pPr>
          </w:p>
        </w:tc>
        <w:tc>
          <w:tcPr>
            <w:tcW w:w="1940" w:type="dxa"/>
          </w:tcPr>
          <w:p w14:paraId="367CE09B" w14:textId="77777777" w:rsidR="005B25C3" w:rsidRPr="00760EA0" w:rsidRDefault="005B25C3" w:rsidP="005B25C3">
            <w:pPr>
              <w:pStyle w:val="ConsPlusNormal"/>
              <w:jc w:val="both"/>
              <w:rPr>
                <w:rFonts w:ascii="Times New Roman" w:hAnsi="Times New Roman" w:cs="Times New Roman"/>
                <w:sz w:val="20"/>
              </w:rPr>
            </w:pPr>
          </w:p>
        </w:tc>
        <w:tc>
          <w:tcPr>
            <w:tcW w:w="1985" w:type="dxa"/>
          </w:tcPr>
          <w:p w14:paraId="6FC17891" w14:textId="77777777" w:rsidR="005B25C3" w:rsidRPr="00760EA0" w:rsidRDefault="005B25C3" w:rsidP="005B25C3">
            <w:pPr>
              <w:pStyle w:val="ConsPlusNormal"/>
              <w:jc w:val="both"/>
              <w:rPr>
                <w:rFonts w:ascii="Times New Roman" w:hAnsi="Times New Roman" w:cs="Times New Roman"/>
                <w:sz w:val="20"/>
              </w:rPr>
            </w:pPr>
          </w:p>
        </w:tc>
      </w:tr>
      <w:tr w:rsidR="005B25C3" w:rsidRPr="00760EA0" w14:paraId="43B167C4" w14:textId="77777777" w:rsidTr="005B25C3">
        <w:tc>
          <w:tcPr>
            <w:tcW w:w="709" w:type="dxa"/>
          </w:tcPr>
          <w:p w14:paraId="380D3456" w14:textId="77777777"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2.</w:t>
            </w:r>
          </w:p>
        </w:tc>
        <w:tc>
          <w:tcPr>
            <w:tcW w:w="2835" w:type="dxa"/>
          </w:tcPr>
          <w:p w14:paraId="6D9D8C40" w14:textId="77777777" w:rsidR="005B25C3" w:rsidRPr="00760EA0" w:rsidRDefault="005B25C3" w:rsidP="005B25C3">
            <w:pPr>
              <w:pStyle w:val="ConsPlusNormal"/>
              <w:rPr>
                <w:rFonts w:ascii="Times New Roman" w:hAnsi="Times New Roman" w:cs="Times New Roman"/>
                <w:sz w:val="20"/>
              </w:rPr>
            </w:pPr>
            <w:r w:rsidRPr="00760EA0">
              <w:rPr>
                <w:rFonts w:ascii="Times New Roman" w:hAnsi="Times New Roman" w:cs="Times New Roman"/>
                <w:sz w:val="20"/>
              </w:rPr>
              <w:t>Налог на прибыль</w:t>
            </w:r>
          </w:p>
        </w:tc>
        <w:tc>
          <w:tcPr>
            <w:tcW w:w="1701" w:type="dxa"/>
          </w:tcPr>
          <w:p w14:paraId="501A5841" w14:textId="77777777" w:rsidR="005B25C3" w:rsidRPr="00760EA0" w:rsidRDefault="005B25C3" w:rsidP="005B25C3">
            <w:pPr>
              <w:pStyle w:val="ConsPlusNormal"/>
              <w:jc w:val="both"/>
              <w:rPr>
                <w:rFonts w:ascii="Times New Roman" w:hAnsi="Times New Roman" w:cs="Times New Roman"/>
                <w:sz w:val="20"/>
              </w:rPr>
            </w:pPr>
          </w:p>
        </w:tc>
        <w:tc>
          <w:tcPr>
            <w:tcW w:w="1418" w:type="dxa"/>
          </w:tcPr>
          <w:p w14:paraId="1DB889C3" w14:textId="77777777" w:rsidR="005B25C3" w:rsidRPr="00760EA0" w:rsidRDefault="005B25C3" w:rsidP="005B25C3">
            <w:pPr>
              <w:pStyle w:val="ConsPlusNormal"/>
              <w:jc w:val="both"/>
              <w:rPr>
                <w:rFonts w:ascii="Times New Roman" w:hAnsi="Times New Roman" w:cs="Times New Roman"/>
                <w:sz w:val="20"/>
              </w:rPr>
            </w:pPr>
          </w:p>
        </w:tc>
        <w:tc>
          <w:tcPr>
            <w:tcW w:w="1984" w:type="dxa"/>
          </w:tcPr>
          <w:p w14:paraId="4B89B0A4" w14:textId="77777777" w:rsidR="005B25C3" w:rsidRPr="00760EA0" w:rsidRDefault="005B25C3" w:rsidP="005B25C3">
            <w:pPr>
              <w:pStyle w:val="ConsPlusNormal"/>
              <w:jc w:val="both"/>
              <w:rPr>
                <w:rFonts w:ascii="Times New Roman" w:hAnsi="Times New Roman" w:cs="Times New Roman"/>
                <w:sz w:val="20"/>
              </w:rPr>
            </w:pPr>
          </w:p>
        </w:tc>
        <w:tc>
          <w:tcPr>
            <w:tcW w:w="1701" w:type="dxa"/>
          </w:tcPr>
          <w:p w14:paraId="7C4A6342"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4CCED974"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3679285C" w14:textId="77777777" w:rsidR="005B25C3" w:rsidRPr="00760EA0" w:rsidRDefault="005B25C3" w:rsidP="005B25C3">
            <w:pPr>
              <w:pStyle w:val="ConsPlusNormal"/>
              <w:jc w:val="both"/>
              <w:rPr>
                <w:rFonts w:ascii="Times New Roman" w:hAnsi="Times New Roman" w:cs="Times New Roman"/>
                <w:sz w:val="20"/>
              </w:rPr>
            </w:pPr>
          </w:p>
        </w:tc>
        <w:tc>
          <w:tcPr>
            <w:tcW w:w="1940" w:type="dxa"/>
          </w:tcPr>
          <w:p w14:paraId="610E1681" w14:textId="77777777" w:rsidR="005B25C3" w:rsidRPr="00760EA0" w:rsidRDefault="005B25C3" w:rsidP="005B25C3">
            <w:pPr>
              <w:pStyle w:val="ConsPlusNormal"/>
              <w:jc w:val="both"/>
              <w:rPr>
                <w:rFonts w:ascii="Times New Roman" w:hAnsi="Times New Roman" w:cs="Times New Roman"/>
                <w:sz w:val="20"/>
              </w:rPr>
            </w:pPr>
          </w:p>
        </w:tc>
        <w:tc>
          <w:tcPr>
            <w:tcW w:w="1985" w:type="dxa"/>
          </w:tcPr>
          <w:p w14:paraId="74823ED5" w14:textId="77777777" w:rsidR="005B25C3" w:rsidRPr="00760EA0" w:rsidRDefault="005B25C3" w:rsidP="005B25C3">
            <w:pPr>
              <w:pStyle w:val="ConsPlusNormal"/>
              <w:jc w:val="both"/>
              <w:rPr>
                <w:rFonts w:ascii="Times New Roman" w:hAnsi="Times New Roman" w:cs="Times New Roman"/>
                <w:sz w:val="20"/>
              </w:rPr>
            </w:pPr>
          </w:p>
        </w:tc>
      </w:tr>
      <w:tr w:rsidR="005B25C3" w:rsidRPr="00760EA0" w14:paraId="2EADA07A" w14:textId="77777777" w:rsidTr="005B25C3">
        <w:tc>
          <w:tcPr>
            <w:tcW w:w="709" w:type="dxa"/>
          </w:tcPr>
          <w:p w14:paraId="07E6A3BF" w14:textId="77777777"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3.</w:t>
            </w:r>
          </w:p>
        </w:tc>
        <w:tc>
          <w:tcPr>
            <w:tcW w:w="2835" w:type="dxa"/>
          </w:tcPr>
          <w:p w14:paraId="36248C30" w14:textId="77777777" w:rsidR="005B25C3" w:rsidRPr="00760EA0" w:rsidRDefault="005B25C3" w:rsidP="005B25C3">
            <w:pPr>
              <w:pStyle w:val="ConsPlusNormal"/>
              <w:rPr>
                <w:rFonts w:ascii="Times New Roman" w:hAnsi="Times New Roman" w:cs="Times New Roman"/>
                <w:sz w:val="20"/>
              </w:rPr>
            </w:pPr>
            <w:r w:rsidRPr="00760EA0">
              <w:rPr>
                <w:rFonts w:ascii="Times New Roman" w:hAnsi="Times New Roman" w:cs="Times New Roman"/>
                <w:sz w:val="20"/>
              </w:rPr>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1701" w:type="dxa"/>
          </w:tcPr>
          <w:p w14:paraId="3322D0F3" w14:textId="77777777" w:rsidR="005B25C3" w:rsidRPr="00760EA0" w:rsidRDefault="005B25C3" w:rsidP="005B25C3">
            <w:pPr>
              <w:pStyle w:val="ConsPlusNormal"/>
              <w:jc w:val="both"/>
              <w:rPr>
                <w:rFonts w:ascii="Times New Roman" w:hAnsi="Times New Roman" w:cs="Times New Roman"/>
                <w:sz w:val="20"/>
              </w:rPr>
            </w:pPr>
          </w:p>
        </w:tc>
        <w:tc>
          <w:tcPr>
            <w:tcW w:w="1418" w:type="dxa"/>
          </w:tcPr>
          <w:p w14:paraId="59B6C701" w14:textId="77777777" w:rsidR="005B25C3" w:rsidRPr="00760EA0" w:rsidRDefault="005B25C3" w:rsidP="005B25C3">
            <w:pPr>
              <w:pStyle w:val="ConsPlusNormal"/>
              <w:jc w:val="both"/>
              <w:rPr>
                <w:rFonts w:ascii="Times New Roman" w:hAnsi="Times New Roman" w:cs="Times New Roman"/>
                <w:sz w:val="20"/>
              </w:rPr>
            </w:pPr>
          </w:p>
        </w:tc>
        <w:tc>
          <w:tcPr>
            <w:tcW w:w="1984" w:type="dxa"/>
          </w:tcPr>
          <w:p w14:paraId="53FD4B34" w14:textId="77777777" w:rsidR="005B25C3" w:rsidRPr="00760EA0" w:rsidRDefault="005B25C3" w:rsidP="005B25C3">
            <w:pPr>
              <w:pStyle w:val="ConsPlusNormal"/>
              <w:jc w:val="both"/>
              <w:rPr>
                <w:rFonts w:ascii="Times New Roman" w:hAnsi="Times New Roman" w:cs="Times New Roman"/>
                <w:sz w:val="20"/>
              </w:rPr>
            </w:pPr>
          </w:p>
        </w:tc>
        <w:tc>
          <w:tcPr>
            <w:tcW w:w="1701" w:type="dxa"/>
          </w:tcPr>
          <w:p w14:paraId="373ADB90"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6805FCB3"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48BC539E" w14:textId="77777777" w:rsidR="005B25C3" w:rsidRPr="00760EA0" w:rsidRDefault="005B25C3" w:rsidP="005B25C3">
            <w:pPr>
              <w:pStyle w:val="ConsPlusNormal"/>
              <w:jc w:val="both"/>
              <w:rPr>
                <w:rFonts w:ascii="Times New Roman" w:hAnsi="Times New Roman" w:cs="Times New Roman"/>
                <w:sz w:val="20"/>
              </w:rPr>
            </w:pPr>
          </w:p>
        </w:tc>
        <w:tc>
          <w:tcPr>
            <w:tcW w:w="1940" w:type="dxa"/>
          </w:tcPr>
          <w:p w14:paraId="7BE0A026" w14:textId="77777777" w:rsidR="005B25C3" w:rsidRPr="00760EA0" w:rsidRDefault="005B25C3" w:rsidP="005B25C3">
            <w:pPr>
              <w:pStyle w:val="ConsPlusNormal"/>
              <w:jc w:val="both"/>
              <w:rPr>
                <w:rFonts w:ascii="Times New Roman" w:hAnsi="Times New Roman" w:cs="Times New Roman"/>
                <w:sz w:val="20"/>
              </w:rPr>
            </w:pPr>
          </w:p>
        </w:tc>
        <w:tc>
          <w:tcPr>
            <w:tcW w:w="1985" w:type="dxa"/>
          </w:tcPr>
          <w:p w14:paraId="736CC424" w14:textId="77777777" w:rsidR="005B25C3" w:rsidRPr="00760EA0" w:rsidRDefault="005B25C3" w:rsidP="005B25C3">
            <w:pPr>
              <w:pStyle w:val="ConsPlusNormal"/>
              <w:jc w:val="both"/>
              <w:rPr>
                <w:rFonts w:ascii="Times New Roman" w:hAnsi="Times New Roman" w:cs="Times New Roman"/>
                <w:sz w:val="20"/>
              </w:rPr>
            </w:pPr>
          </w:p>
        </w:tc>
      </w:tr>
      <w:tr w:rsidR="005B25C3" w:rsidRPr="00760EA0" w14:paraId="05B7AA3A" w14:textId="77777777" w:rsidTr="005B25C3">
        <w:tc>
          <w:tcPr>
            <w:tcW w:w="709" w:type="dxa"/>
          </w:tcPr>
          <w:p w14:paraId="55F2247D" w14:textId="77777777" w:rsidR="005B25C3" w:rsidRPr="00760EA0" w:rsidRDefault="005B25C3" w:rsidP="005B25C3">
            <w:pPr>
              <w:pStyle w:val="ConsPlusNormal"/>
              <w:jc w:val="center"/>
              <w:rPr>
                <w:rFonts w:ascii="Times New Roman" w:hAnsi="Times New Roman" w:cs="Times New Roman"/>
                <w:sz w:val="20"/>
              </w:rPr>
            </w:pPr>
            <w:r w:rsidRPr="00760EA0">
              <w:rPr>
                <w:rFonts w:ascii="Times New Roman" w:hAnsi="Times New Roman" w:cs="Times New Roman"/>
                <w:sz w:val="20"/>
              </w:rPr>
              <w:t>4.</w:t>
            </w:r>
          </w:p>
        </w:tc>
        <w:tc>
          <w:tcPr>
            <w:tcW w:w="2835" w:type="dxa"/>
          </w:tcPr>
          <w:p w14:paraId="456EA3C8" w14:textId="77777777" w:rsidR="005B25C3" w:rsidRPr="00760EA0" w:rsidRDefault="005B25C3" w:rsidP="005B25C3">
            <w:pPr>
              <w:pStyle w:val="ConsPlusNormal"/>
              <w:rPr>
                <w:rFonts w:ascii="Times New Roman" w:hAnsi="Times New Roman" w:cs="Times New Roman"/>
                <w:sz w:val="20"/>
              </w:rPr>
            </w:pPr>
            <w:r w:rsidRPr="00760EA0">
              <w:rPr>
                <w:rFonts w:ascii="Times New Roman" w:hAnsi="Times New Roman" w:cs="Times New Roman"/>
                <w:sz w:val="20"/>
              </w:rPr>
              <w:t>Итого неподконтрольных расходов</w:t>
            </w:r>
          </w:p>
        </w:tc>
        <w:tc>
          <w:tcPr>
            <w:tcW w:w="1701" w:type="dxa"/>
          </w:tcPr>
          <w:p w14:paraId="408DF75D" w14:textId="77777777" w:rsidR="005B25C3" w:rsidRPr="00760EA0" w:rsidRDefault="005B25C3" w:rsidP="005B25C3">
            <w:pPr>
              <w:pStyle w:val="ConsPlusNormal"/>
              <w:jc w:val="both"/>
              <w:rPr>
                <w:rFonts w:ascii="Times New Roman" w:hAnsi="Times New Roman" w:cs="Times New Roman"/>
                <w:sz w:val="20"/>
              </w:rPr>
            </w:pPr>
          </w:p>
        </w:tc>
        <w:tc>
          <w:tcPr>
            <w:tcW w:w="1418" w:type="dxa"/>
          </w:tcPr>
          <w:p w14:paraId="21577E1C" w14:textId="77777777" w:rsidR="005B25C3" w:rsidRPr="00760EA0" w:rsidRDefault="005B25C3" w:rsidP="005B25C3">
            <w:pPr>
              <w:pStyle w:val="ConsPlusNormal"/>
              <w:jc w:val="both"/>
              <w:rPr>
                <w:rFonts w:ascii="Times New Roman" w:hAnsi="Times New Roman" w:cs="Times New Roman"/>
                <w:sz w:val="20"/>
              </w:rPr>
            </w:pPr>
          </w:p>
        </w:tc>
        <w:tc>
          <w:tcPr>
            <w:tcW w:w="1984" w:type="dxa"/>
          </w:tcPr>
          <w:p w14:paraId="348DAB0D" w14:textId="77777777" w:rsidR="005B25C3" w:rsidRPr="00760EA0" w:rsidRDefault="005B25C3" w:rsidP="005B25C3">
            <w:pPr>
              <w:pStyle w:val="ConsPlusNormal"/>
              <w:jc w:val="both"/>
              <w:rPr>
                <w:rFonts w:ascii="Times New Roman" w:hAnsi="Times New Roman" w:cs="Times New Roman"/>
                <w:sz w:val="20"/>
              </w:rPr>
            </w:pPr>
          </w:p>
        </w:tc>
        <w:tc>
          <w:tcPr>
            <w:tcW w:w="1701" w:type="dxa"/>
          </w:tcPr>
          <w:p w14:paraId="39E7D203"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0D709116" w14:textId="77777777" w:rsidR="005B25C3" w:rsidRPr="00760EA0" w:rsidRDefault="005B25C3" w:rsidP="005B25C3">
            <w:pPr>
              <w:pStyle w:val="ConsPlusNormal"/>
              <w:jc w:val="both"/>
              <w:rPr>
                <w:rFonts w:ascii="Times New Roman" w:hAnsi="Times New Roman" w:cs="Times New Roman"/>
                <w:sz w:val="20"/>
              </w:rPr>
            </w:pPr>
          </w:p>
        </w:tc>
        <w:tc>
          <w:tcPr>
            <w:tcW w:w="660" w:type="dxa"/>
          </w:tcPr>
          <w:p w14:paraId="327AC439" w14:textId="77777777" w:rsidR="005B25C3" w:rsidRPr="00760EA0" w:rsidRDefault="005B25C3" w:rsidP="005B25C3">
            <w:pPr>
              <w:pStyle w:val="ConsPlusNormal"/>
              <w:jc w:val="both"/>
              <w:rPr>
                <w:rFonts w:ascii="Times New Roman" w:hAnsi="Times New Roman" w:cs="Times New Roman"/>
                <w:sz w:val="20"/>
              </w:rPr>
            </w:pPr>
          </w:p>
        </w:tc>
        <w:tc>
          <w:tcPr>
            <w:tcW w:w="1940" w:type="dxa"/>
          </w:tcPr>
          <w:p w14:paraId="2AC68045" w14:textId="77777777" w:rsidR="005B25C3" w:rsidRPr="00760EA0" w:rsidRDefault="005B25C3" w:rsidP="005B25C3">
            <w:pPr>
              <w:pStyle w:val="ConsPlusNormal"/>
              <w:jc w:val="both"/>
              <w:rPr>
                <w:rFonts w:ascii="Times New Roman" w:hAnsi="Times New Roman" w:cs="Times New Roman"/>
                <w:sz w:val="20"/>
              </w:rPr>
            </w:pPr>
          </w:p>
        </w:tc>
        <w:tc>
          <w:tcPr>
            <w:tcW w:w="1985" w:type="dxa"/>
          </w:tcPr>
          <w:p w14:paraId="1C33AE6F" w14:textId="77777777" w:rsidR="005B25C3" w:rsidRPr="00760EA0" w:rsidRDefault="005B25C3" w:rsidP="005B25C3">
            <w:pPr>
              <w:rPr>
                <w:rFonts w:ascii="Times New Roman" w:hAnsi="Times New Roman" w:cs="Times New Roman"/>
                <w:sz w:val="20"/>
                <w:szCs w:val="20"/>
              </w:rPr>
            </w:pPr>
          </w:p>
        </w:tc>
      </w:tr>
    </w:tbl>
    <w:p w14:paraId="720A14A3" w14:textId="77777777" w:rsidR="00760EA0" w:rsidRDefault="004C6A4B">
      <w:pPr>
        <w:pStyle w:val="ConsPlusNormal"/>
      </w:pPr>
      <w:hyperlink r:id="rId49" w:history="1">
        <w:r w:rsidR="00760EA0">
          <w:rPr>
            <w:i/>
            <w:color w:val="0000FF"/>
            <w:sz w:val="28"/>
          </w:rPr>
          <w:br/>
        </w:r>
      </w:hyperlink>
      <w:r w:rsidR="00760EA0">
        <w:rPr>
          <w:sz w:val="28"/>
        </w:rPr>
        <w:br/>
      </w:r>
    </w:p>
    <w:p w14:paraId="07C69972" w14:textId="77777777" w:rsidR="002C6173" w:rsidRDefault="002C6173" w:rsidP="005E1663">
      <w:pPr>
        <w:spacing w:after="0" w:line="240" w:lineRule="auto"/>
        <w:jc w:val="center"/>
        <w:rPr>
          <w:rFonts w:ascii="Times New Roman" w:eastAsia="Times New Roman" w:hAnsi="Times New Roman" w:cs="Times New Roman"/>
          <w:sz w:val="28"/>
          <w:szCs w:val="28"/>
        </w:rPr>
        <w:sectPr w:rsidR="002C6173" w:rsidSect="006A75E2">
          <w:pgSz w:w="16838" w:h="11906" w:orient="landscape" w:code="9"/>
          <w:pgMar w:top="851" w:right="992" w:bottom="1276" w:left="851" w:header="425" w:footer="709" w:gutter="0"/>
          <w:cols w:space="708"/>
          <w:docGrid w:linePitch="360"/>
        </w:sectPr>
      </w:pPr>
    </w:p>
    <w:p w14:paraId="68F95100" w14:textId="77777777" w:rsidR="002C6173" w:rsidRPr="005B25C3" w:rsidRDefault="002C6173">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lastRenderedPageBreak/>
        <w:t>Реестр</w:t>
      </w:r>
    </w:p>
    <w:p w14:paraId="3FA55BBF" w14:textId="77777777" w:rsidR="002C6173" w:rsidRPr="005B25C3" w:rsidRDefault="002C6173">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расходов на приобретение энергетических ресурсов, холодной</w:t>
      </w:r>
    </w:p>
    <w:p w14:paraId="45BD73B2" w14:textId="77777777" w:rsidR="002C6173" w:rsidRPr="005B25C3" w:rsidRDefault="002C6173">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воды и теплоносителя</w:t>
      </w:r>
    </w:p>
    <w:p w14:paraId="100C4E2E" w14:textId="77777777" w:rsidR="002C6173" w:rsidRPr="002C6173" w:rsidRDefault="002C6173">
      <w:pPr>
        <w:pStyle w:val="ConsPlusNormal"/>
        <w:jc w:val="center"/>
        <w:rPr>
          <w:rFonts w:ascii="Times New Roman" w:hAnsi="Times New Roman" w:cs="Times New Roman"/>
          <w:sz w:val="20"/>
        </w:rPr>
      </w:pPr>
    </w:p>
    <w:p w14:paraId="431FFE5F" w14:textId="77777777" w:rsidR="002C6173" w:rsidRPr="002C6173" w:rsidRDefault="002C6173">
      <w:pPr>
        <w:pStyle w:val="ConsPlusNormal"/>
        <w:jc w:val="right"/>
        <w:rPr>
          <w:rFonts w:ascii="Times New Roman" w:hAnsi="Times New Roman" w:cs="Times New Roman"/>
          <w:sz w:val="20"/>
        </w:rPr>
      </w:pPr>
      <w:r w:rsidRPr="002C6173">
        <w:rPr>
          <w:rFonts w:ascii="Times New Roman" w:hAnsi="Times New Roman" w:cs="Times New Roman"/>
          <w:sz w:val="20"/>
        </w:rPr>
        <w:t>тыс. руб.</w:t>
      </w:r>
    </w:p>
    <w:tbl>
      <w:tblPr>
        <w:tblW w:w="1523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2"/>
        <w:gridCol w:w="1984"/>
        <w:gridCol w:w="1842"/>
        <w:gridCol w:w="1701"/>
        <w:gridCol w:w="1701"/>
        <w:gridCol w:w="922"/>
        <w:gridCol w:w="1985"/>
        <w:gridCol w:w="1984"/>
      </w:tblGrid>
      <w:tr w:rsidR="002C6173" w:rsidRPr="002C6173" w14:paraId="418FD8A0" w14:textId="77777777" w:rsidTr="00317E02">
        <w:tc>
          <w:tcPr>
            <w:tcW w:w="567" w:type="dxa"/>
          </w:tcPr>
          <w:p w14:paraId="3D6E5D2D" w14:textId="5B613649" w:rsidR="002C6173" w:rsidRPr="002C6173" w:rsidRDefault="005B25C3">
            <w:pPr>
              <w:pStyle w:val="ConsPlusNormal"/>
              <w:jc w:val="center"/>
              <w:rPr>
                <w:rFonts w:ascii="Times New Roman" w:hAnsi="Times New Roman" w:cs="Times New Roman"/>
                <w:sz w:val="20"/>
              </w:rPr>
            </w:pPr>
            <w:r>
              <w:rPr>
                <w:rFonts w:ascii="Times New Roman" w:hAnsi="Times New Roman" w:cs="Times New Roman"/>
                <w:sz w:val="20"/>
              </w:rPr>
              <w:t xml:space="preserve">№ </w:t>
            </w:r>
            <w:r w:rsidR="002C6173" w:rsidRPr="002C6173">
              <w:rPr>
                <w:rFonts w:ascii="Times New Roman" w:hAnsi="Times New Roman" w:cs="Times New Roman"/>
                <w:sz w:val="20"/>
              </w:rPr>
              <w:t>п.п.</w:t>
            </w:r>
          </w:p>
        </w:tc>
        <w:tc>
          <w:tcPr>
            <w:tcW w:w="2552" w:type="dxa"/>
          </w:tcPr>
          <w:p w14:paraId="4DF958F2"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Наименование ресурса</w:t>
            </w:r>
          </w:p>
        </w:tc>
        <w:tc>
          <w:tcPr>
            <w:tcW w:w="3826" w:type="dxa"/>
            <w:gridSpan w:val="2"/>
          </w:tcPr>
          <w:p w14:paraId="71D60E55"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год i0</w:t>
            </w:r>
          </w:p>
        </w:tc>
        <w:tc>
          <w:tcPr>
            <w:tcW w:w="3402" w:type="dxa"/>
            <w:gridSpan w:val="2"/>
          </w:tcPr>
          <w:p w14:paraId="3BF0CB97"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год i0 + 1</w:t>
            </w:r>
          </w:p>
        </w:tc>
        <w:tc>
          <w:tcPr>
            <w:tcW w:w="922" w:type="dxa"/>
          </w:tcPr>
          <w:p w14:paraId="1FBF2B50"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w:t>
            </w:r>
          </w:p>
        </w:tc>
        <w:tc>
          <w:tcPr>
            <w:tcW w:w="3969" w:type="dxa"/>
            <w:gridSpan w:val="2"/>
          </w:tcPr>
          <w:p w14:paraId="03ED4C2C"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год i1</w:t>
            </w:r>
          </w:p>
        </w:tc>
      </w:tr>
      <w:tr w:rsidR="002C6173" w:rsidRPr="002C6173" w14:paraId="4FB76505" w14:textId="77777777" w:rsidTr="00317E02">
        <w:tc>
          <w:tcPr>
            <w:tcW w:w="567" w:type="dxa"/>
          </w:tcPr>
          <w:p w14:paraId="46764525" w14:textId="77777777" w:rsidR="002C6173" w:rsidRPr="002C6173" w:rsidRDefault="002C6173">
            <w:pPr>
              <w:pStyle w:val="ConsPlusNormal"/>
              <w:jc w:val="center"/>
              <w:rPr>
                <w:rFonts w:ascii="Times New Roman" w:hAnsi="Times New Roman" w:cs="Times New Roman"/>
                <w:sz w:val="20"/>
              </w:rPr>
            </w:pPr>
          </w:p>
        </w:tc>
        <w:tc>
          <w:tcPr>
            <w:tcW w:w="2552" w:type="dxa"/>
          </w:tcPr>
          <w:p w14:paraId="4247802C" w14:textId="77777777" w:rsidR="002C6173" w:rsidRPr="002C6173" w:rsidRDefault="002C6173">
            <w:pPr>
              <w:pStyle w:val="ConsPlusNormal"/>
              <w:jc w:val="center"/>
              <w:rPr>
                <w:rFonts w:ascii="Times New Roman" w:hAnsi="Times New Roman" w:cs="Times New Roman"/>
                <w:sz w:val="20"/>
              </w:rPr>
            </w:pPr>
          </w:p>
        </w:tc>
        <w:tc>
          <w:tcPr>
            <w:tcW w:w="1984" w:type="dxa"/>
          </w:tcPr>
          <w:p w14:paraId="4C0CE8C2"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фактически понесенные расходы в году i0 по данным регулируемой организации</w:t>
            </w:r>
          </w:p>
        </w:tc>
        <w:tc>
          <w:tcPr>
            <w:tcW w:w="1842" w:type="dxa"/>
          </w:tcPr>
          <w:p w14:paraId="264A2CF9"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прогноз расходов на год i0 по данным регулируемой организации</w:t>
            </w:r>
          </w:p>
        </w:tc>
        <w:tc>
          <w:tcPr>
            <w:tcW w:w="1701" w:type="dxa"/>
          </w:tcPr>
          <w:p w14:paraId="06AC25C6"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фактически понесенные расходы в году i0 + 1 по данным регулируемой организации</w:t>
            </w:r>
          </w:p>
        </w:tc>
        <w:tc>
          <w:tcPr>
            <w:tcW w:w="1701" w:type="dxa"/>
          </w:tcPr>
          <w:p w14:paraId="1531E430"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прогноз расходов на год i0 + 1 по данным регулируемой организации</w:t>
            </w:r>
          </w:p>
        </w:tc>
        <w:tc>
          <w:tcPr>
            <w:tcW w:w="922" w:type="dxa"/>
          </w:tcPr>
          <w:p w14:paraId="360BD550"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w:t>
            </w:r>
          </w:p>
        </w:tc>
        <w:tc>
          <w:tcPr>
            <w:tcW w:w="1985" w:type="dxa"/>
          </w:tcPr>
          <w:p w14:paraId="7F0329A9"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фактически понесенные расходы в году i1 по данным регулируемой организации</w:t>
            </w:r>
          </w:p>
        </w:tc>
        <w:tc>
          <w:tcPr>
            <w:tcW w:w="1984" w:type="dxa"/>
          </w:tcPr>
          <w:p w14:paraId="3762432A"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прогноз расходов на год i1 по данным регулируемой организации</w:t>
            </w:r>
          </w:p>
        </w:tc>
      </w:tr>
      <w:tr w:rsidR="002C6173" w:rsidRPr="002C6173" w14:paraId="5FD2EFF1" w14:textId="77777777" w:rsidTr="00317E02">
        <w:tc>
          <w:tcPr>
            <w:tcW w:w="567" w:type="dxa"/>
          </w:tcPr>
          <w:p w14:paraId="49AB4496"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1</w:t>
            </w:r>
          </w:p>
        </w:tc>
        <w:tc>
          <w:tcPr>
            <w:tcW w:w="2552" w:type="dxa"/>
          </w:tcPr>
          <w:p w14:paraId="4A730B2E"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2</w:t>
            </w:r>
          </w:p>
        </w:tc>
        <w:tc>
          <w:tcPr>
            <w:tcW w:w="1984" w:type="dxa"/>
          </w:tcPr>
          <w:p w14:paraId="3A80B1A3"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3</w:t>
            </w:r>
          </w:p>
        </w:tc>
        <w:tc>
          <w:tcPr>
            <w:tcW w:w="1842" w:type="dxa"/>
          </w:tcPr>
          <w:p w14:paraId="762B9074"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4</w:t>
            </w:r>
          </w:p>
        </w:tc>
        <w:tc>
          <w:tcPr>
            <w:tcW w:w="1701" w:type="dxa"/>
          </w:tcPr>
          <w:p w14:paraId="0051B4F8"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5</w:t>
            </w:r>
          </w:p>
        </w:tc>
        <w:tc>
          <w:tcPr>
            <w:tcW w:w="1701" w:type="dxa"/>
          </w:tcPr>
          <w:p w14:paraId="59984743"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6</w:t>
            </w:r>
          </w:p>
        </w:tc>
        <w:tc>
          <w:tcPr>
            <w:tcW w:w="922" w:type="dxa"/>
          </w:tcPr>
          <w:p w14:paraId="41F2C5E2"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w:t>
            </w:r>
          </w:p>
        </w:tc>
        <w:tc>
          <w:tcPr>
            <w:tcW w:w="1985" w:type="dxa"/>
          </w:tcPr>
          <w:p w14:paraId="199E5096"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n - 1</w:t>
            </w:r>
          </w:p>
        </w:tc>
        <w:tc>
          <w:tcPr>
            <w:tcW w:w="1984" w:type="dxa"/>
          </w:tcPr>
          <w:p w14:paraId="69864A07" w14:textId="77777777" w:rsidR="002C6173" w:rsidRPr="002C6173" w:rsidRDefault="002C6173">
            <w:pPr>
              <w:pStyle w:val="ConsPlusNormal"/>
              <w:jc w:val="center"/>
              <w:rPr>
                <w:rFonts w:ascii="Times New Roman" w:hAnsi="Times New Roman" w:cs="Times New Roman"/>
                <w:sz w:val="20"/>
              </w:rPr>
            </w:pPr>
            <w:r w:rsidRPr="002C6173">
              <w:rPr>
                <w:rFonts w:ascii="Times New Roman" w:hAnsi="Times New Roman" w:cs="Times New Roman"/>
                <w:sz w:val="20"/>
              </w:rPr>
              <w:t>n</w:t>
            </w:r>
          </w:p>
        </w:tc>
      </w:tr>
      <w:tr w:rsidR="002C6173" w:rsidRPr="002C6173" w14:paraId="68CA572E" w14:textId="77777777" w:rsidTr="00317E02">
        <w:tc>
          <w:tcPr>
            <w:tcW w:w="567" w:type="dxa"/>
          </w:tcPr>
          <w:p w14:paraId="3A4BE4FD" w14:textId="77777777" w:rsidR="002C6173" w:rsidRPr="002C6173" w:rsidRDefault="002C6173">
            <w:pPr>
              <w:pStyle w:val="ConsPlusNormal"/>
              <w:rPr>
                <w:rFonts w:ascii="Times New Roman" w:hAnsi="Times New Roman" w:cs="Times New Roman"/>
                <w:sz w:val="20"/>
              </w:rPr>
            </w:pPr>
            <w:r w:rsidRPr="002C6173">
              <w:rPr>
                <w:rFonts w:ascii="Times New Roman" w:hAnsi="Times New Roman" w:cs="Times New Roman"/>
                <w:sz w:val="20"/>
              </w:rPr>
              <w:t>1.</w:t>
            </w:r>
          </w:p>
        </w:tc>
        <w:tc>
          <w:tcPr>
            <w:tcW w:w="2552" w:type="dxa"/>
          </w:tcPr>
          <w:p w14:paraId="0C9CA218" w14:textId="77777777" w:rsidR="002C6173" w:rsidRPr="002C6173" w:rsidRDefault="002C6173">
            <w:pPr>
              <w:pStyle w:val="ConsPlusNormal"/>
              <w:jc w:val="both"/>
              <w:rPr>
                <w:rFonts w:ascii="Times New Roman" w:hAnsi="Times New Roman" w:cs="Times New Roman"/>
                <w:sz w:val="20"/>
              </w:rPr>
            </w:pPr>
            <w:r w:rsidRPr="002C6173">
              <w:rPr>
                <w:rFonts w:ascii="Times New Roman" w:hAnsi="Times New Roman" w:cs="Times New Roman"/>
                <w:sz w:val="20"/>
              </w:rPr>
              <w:t>Расходы на топливо</w:t>
            </w:r>
          </w:p>
        </w:tc>
        <w:tc>
          <w:tcPr>
            <w:tcW w:w="1984" w:type="dxa"/>
          </w:tcPr>
          <w:p w14:paraId="70032092" w14:textId="77777777" w:rsidR="002C6173" w:rsidRPr="002C6173" w:rsidRDefault="002C6173">
            <w:pPr>
              <w:pStyle w:val="ConsPlusNormal"/>
              <w:jc w:val="both"/>
              <w:rPr>
                <w:rFonts w:ascii="Times New Roman" w:hAnsi="Times New Roman" w:cs="Times New Roman"/>
                <w:sz w:val="20"/>
              </w:rPr>
            </w:pPr>
          </w:p>
        </w:tc>
        <w:tc>
          <w:tcPr>
            <w:tcW w:w="1842" w:type="dxa"/>
          </w:tcPr>
          <w:p w14:paraId="43058789" w14:textId="77777777" w:rsidR="002C6173" w:rsidRPr="002C6173" w:rsidRDefault="002C6173">
            <w:pPr>
              <w:pStyle w:val="ConsPlusNormal"/>
              <w:jc w:val="both"/>
              <w:rPr>
                <w:rFonts w:ascii="Times New Roman" w:hAnsi="Times New Roman" w:cs="Times New Roman"/>
                <w:sz w:val="20"/>
              </w:rPr>
            </w:pPr>
          </w:p>
        </w:tc>
        <w:tc>
          <w:tcPr>
            <w:tcW w:w="1701" w:type="dxa"/>
          </w:tcPr>
          <w:p w14:paraId="462D6E68" w14:textId="77777777" w:rsidR="002C6173" w:rsidRPr="002C6173" w:rsidRDefault="002C6173">
            <w:pPr>
              <w:pStyle w:val="ConsPlusNormal"/>
              <w:jc w:val="both"/>
              <w:rPr>
                <w:rFonts w:ascii="Times New Roman" w:hAnsi="Times New Roman" w:cs="Times New Roman"/>
                <w:sz w:val="20"/>
              </w:rPr>
            </w:pPr>
          </w:p>
        </w:tc>
        <w:tc>
          <w:tcPr>
            <w:tcW w:w="1701" w:type="dxa"/>
          </w:tcPr>
          <w:p w14:paraId="57F16B3D" w14:textId="77777777" w:rsidR="002C6173" w:rsidRPr="002C6173" w:rsidRDefault="002C6173">
            <w:pPr>
              <w:pStyle w:val="ConsPlusNormal"/>
              <w:jc w:val="both"/>
              <w:rPr>
                <w:rFonts w:ascii="Times New Roman" w:hAnsi="Times New Roman" w:cs="Times New Roman"/>
                <w:sz w:val="20"/>
              </w:rPr>
            </w:pPr>
          </w:p>
        </w:tc>
        <w:tc>
          <w:tcPr>
            <w:tcW w:w="922" w:type="dxa"/>
          </w:tcPr>
          <w:p w14:paraId="63ABECBB" w14:textId="77777777" w:rsidR="002C6173" w:rsidRPr="002C6173" w:rsidRDefault="002C6173">
            <w:pPr>
              <w:pStyle w:val="ConsPlusNormal"/>
              <w:jc w:val="both"/>
              <w:rPr>
                <w:rFonts w:ascii="Times New Roman" w:hAnsi="Times New Roman" w:cs="Times New Roman"/>
                <w:sz w:val="20"/>
              </w:rPr>
            </w:pPr>
          </w:p>
        </w:tc>
        <w:tc>
          <w:tcPr>
            <w:tcW w:w="1985" w:type="dxa"/>
          </w:tcPr>
          <w:p w14:paraId="55A5BF83" w14:textId="77777777" w:rsidR="002C6173" w:rsidRPr="002C6173" w:rsidRDefault="002C6173">
            <w:pPr>
              <w:pStyle w:val="ConsPlusNormal"/>
              <w:jc w:val="both"/>
              <w:rPr>
                <w:rFonts w:ascii="Times New Roman" w:hAnsi="Times New Roman" w:cs="Times New Roman"/>
                <w:sz w:val="20"/>
              </w:rPr>
            </w:pPr>
          </w:p>
        </w:tc>
        <w:tc>
          <w:tcPr>
            <w:tcW w:w="1984" w:type="dxa"/>
          </w:tcPr>
          <w:p w14:paraId="52B0EEEA" w14:textId="77777777" w:rsidR="002C6173" w:rsidRPr="002C6173" w:rsidRDefault="002C6173">
            <w:pPr>
              <w:pStyle w:val="ConsPlusNormal"/>
              <w:jc w:val="both"/>
              <w:rPr>
                <w:rFonts w:ascii="Times New Roman" w:hAnsi="Times New Roman" w:cs="Times New Roman"/>
                <w:sz w:val="20"/>
              </w:rPr>
            </w:pPr>
          </w:p>
        </w:tc>
      </w:tr>
      <w:tr w:rsidR="002C6173" w:rsidRPr="002C6173" w14:paraId="3D329F4C" w14:textId="77777777" w:rsidTr="00317E02">
        <w:tc>
          <w:tcPr>
            <w:tcW w:w="567" w:type="dxa"/>
          </w:tcPr>
          <w:p w14:paraId="357F6730" w14:textId="77777777" w:rsidR="002C6173" w:rsidRPr="002C6173" w:rsidRDefault="002C6173">
            <w:pPr>
              <w:pStyle w:val="ConsPlusNormal"/>
              <w:rPr>
                <w:rFonts w:ascii="Times New Roman" w:hAnsi="Times New Roman" w:cs="Times New Roman"/>
                <w:sz w:val="20"/>
              </w:rPr>
            </w:pPr>
            <w:r w:rsidRPr="002C6173">
              <w:rPr>
                <w:rFonts w:ascii="Times New Roman" w:hAnsi="Times New Roman" w:cs="Times New Roman"/>
                <w:sz w:val="20"/>
              </w:rPr>
              <w:t>2.</w:t>
            </w:r>
          </w:p>
        </w:tc>
        <w:tc>
          <w:tcPr>
            <w:tcW w:w="2552" w:type="dxa"/>
          </w:tcPr>
          <w:p w14:paraId="73A6705B" w14:textId="77777777" w:rsidR="002C6173" w:rsidRPr="002C6173" w:rsidRDefault="002C6173">
            <w:pPr>
              <w:pStyle w:val="ConsPlusNormal"/>
              <w:jc w:val="both"/>
              <w:rPr>
                <w:rFonts w:ascii="Times New Roman" w:hAnsi="Times New Roman" w:cs="Times New Roman"/>
                <w:sz w:val="20"/>
              </w:rPr>
            </w:pPr>
            <w:r w:rsidRPr="002C6173">
              <w:rPr>
                <w:rFonts w:ascii="Times New Roman" w:hAnsi="Times New Roman" w:cs="Times New Roman"/>
                <w:sz w:val="20"/>
              </w:rPr>
              <w:t>Расходы на электрическую энергию</w:t>
            </w:r>
          </w:p>
        </w:tc>
        <w:tc>
          <w:tcPr>
            <w:tcW w:w="1984" w:type="dxa"/>
          </w:tcPr>
          <w:p w14:paraId="53313DAE" w14:textId="77777777" w:rsidR="002C6173" w:rsidRPr="002C6173" w:rsidRDefault="002C6173">
            <w:pPr>
              <w:pStyle w:val="ConsPlusNormal"/>
              <w:jc w:val="both"/>
              <w:rPr>
                <w:rFonts w:ascii="Times New Roman" w:hAnsi="Times New Roman" w:cs="Times New Roman"/>
                <w:sz w:val="20"/>
              </w:rPr>
            </w:pPr>
          </w:p>
        </w:tc>
        <w:tc>
          <w:tcPr>
            <w:tcW w:w="1842" w:type="dxa"/>
          </w:tcPr>
          <w:p w14:paraId="23182856" w14:textId="77777777" w:rsidR="002C6173" w:rsidRPr="002C6173" w:rsidRDefault="002C6173">
            <w:pPr>
              <w:pStyle w:val="ConsPlusNormal"/>
              <w:jc w:val="both"/>
              <w:rPr>
                <w:rFonts w:ascii="Times New Roman" w:hAnsi="Times New Roman" w:cs="Times New Roman"/>
                <w:sz w:val="20"/>
              </w:rPr>
            </w:pPr>
          </w:p>
        </w:tc>
        <w:tc>
          <w:tcPr>
            <w:tcW w:w="1701" w:type="dxa"/>
          </w:tcPr>
          <w:p w14:paraId="70D022D6" w14:textId="77777777" w:rsidR="002C6173" w:rsidRPr="002C6173" w:rsidRDefault="002C6173">
            <w:pPr>
              <w:pStyle w:val="ConsPlusNormal"/>
              <w:jc w:val="both"/>
              <w:rPr>
                <w:rFonts w:ascii="Times New Roman" w:hAnsi="Times New Roman" w:cs="Times New Roman"/>
                <w:sz w:val="20"/>
              </w:rPr>
            </w:pPr>
          </w:p>
        </w:tc>
        <w:tc>
          <w:tcPr>
            <w:tcW w:w="1701" w:type="dxa"/>
          </w:tcPr>
          <w:p w14:paraId="7BD56366" w14:textId="77777777" w:rsidR="002C6173" w:rsidRPr="002C6173" w:rsidRDefault="002C6173">
            <w:pPr>
              <w:pStyle w:val="ConsPlusNormal"/>
              <w:jc w:val="both"/>
              <w:rPr>
                <w:rFonts w:ascii="Times New Roman" w:hAnsi="Times New Roman" w:cs="Times New Roman"/>
                <w:sz w:val="20"/>
              </w:rPr>
            </w:pPr>
          </w:p>
        </w:tc>
        <w:tc>
          <w:tcPr>
            <w:tcW w:w="922" w:type="dxa"/>
          </w:tcPr>
          <w:p w14:paraId="44534367" w14:textId="77777777" w:rsidR="002C6173" w:rsidRPr="002C6173" w:rsidRDefault="002C6173">
            <w:pPr>
              <w:pStyle w:val="ConsPlusNormal"/>
              <w:jc w:val="both"/>
              <w:rPr>
                <w:rFonts w:ascii="Times New Roman" w:hAnsi="Times New Roman" w:cs="Times New Roman"/>
                <w:sz w:val="20"/>
              </w:rPr>
            </w:pPr>
          </w:p>
        </w:tc>
        <w:tc>
          <w:tcPr>
            <w:tcW w:w="1985" w:type="dxa"/>
          </w:tcPr>
          <w:p w14:paraId="494DB04B" w14:textId="77777777" w:rsidR="002C6173" w:rsidRPr="002C6173" w:rsidRDefault="002C6173">
            <w:pPr>
              <w:pStyle w:val="ConsPlusNormal"/>
              <w:jc w:val="both"/>
              <w:rPr>
                <w:rFonts w:ascii="Times New Roman" w:hAnsi="Times New Roman" w:cs="Times New Roman"/>
                <w:sz w:val="20"/>
              </w:rPr>
            </w:pPr>
          </w:p>
        </w:tc>
        <w:tc>
          <w:tcPr>
            <w:tcW w:w="1984" w:type="dxa"/>
          </w:tcPr>
          <w:p w14:paraId="4470F9F9" w14:textId="77777777" w:rsidR="002C6173" w:rsidRPr="002C6173" w:rsidRDefault="002C6173">
            <w:pPr>
              <w:pStyle w:val="ConsPlusNormal"/>
              <w:jc w:val="both"/>
              <w:rPr>
                <w:rFonts w:ascii="Times New Roman" w:hAnsi="Times New Roman" w:cs="Times New Roman"/>
                <w:sz w:val="20"/>
              </w:rPr>
            </w:pPr>
          </w:p>
        </w:tc>
      </w:tr>
      <w:tr w:rsidR="002C6173" w:rsidRPr="002C6173" w14:paraId="352207EA" w14:textId="77777777" w:rsidTr="00317E02">
        <w:tc>
          <w:tcPr>
            <w:tcW w:w="567" w:type="dxa"/>
          </w:tcPr>
          <w:p w14:paraId="5A15F848" w14:textId="77777777" w:rsidR="002C6173" w:rsidRPr="002C6173" w:rsidRDefault="002C6173">
            <w:pPr>
              <w:pStyle w:val="ConsPlusNormal"/>
              <w:rPr>
                <w:rFonts w:ascii="Times New Roman" w:hAnsi="Times New Roman" w:cs="Times New Roman"/>
                <w:sz w:val="20"/>
              </w:rPr>
            </w:pPr>
            <w:r w:rsidRPr="002C6173">
              <w:rPr>
                <w:rFonts w:ascii="Times New Roman" w:hAnsi="Times New Roman" w:cs="Times New Roman"/>
                <w:sz w:val="20"/>
              </w:rPr>
              <w:t>3.</w:t>
            </w:r>
          </w:p>
        </w:tc>
        <w:tc>
          <w:tcPr>
            <w:tcW w:w="2552" w:type="dxa"/>
          </w:tcPr>
          <w:p w14:paraId="17E2BB8C" w14:textId="77777777" w:rsidR="002C6173" w:rsidRPr="002C6173" w:rsidRDefault="002C6173">
            <w:pPr>
              <w:pStyle w:val="ConsPlusNormal"/>
              <w:jc w:val="both"/>
              <w:rPr>
                <w:rFonts w:ascii="Times New Roman" w:hAnsi="Times New Roman" w:cs="Times New Roman"/>
                <w:sz w:val="20"/>
              </w:rPr>
            </w:pPr>
            <w:r w:rsidRPr="002C6173">
              <w:rPr>
                <w:rFonts w:ascii="Times New Roman" w:hAnsi="Times New Roman" w:cs="Times New Roman"/>
                <w:sz w:val="20"/>
              </w:rPr>
              <w:t>Расходы на тепловую энергию</w:t>
            </w:r>
          </w:p>
        </w:tc>
        <w:tc>
          <w:tcPr>
            <w:tcW w:w="1984" w:type="dxa"/>
          </w:tcPr>
          <w:p w14:paraId="7041B815" w14:textId="77777777" w:rsidR="002C6173" w:rsidRPr="002C6173" w:rsidRDefault="002C6173">
            <w:pPr>
              <w:pStyle w:val="ConsPlusNormal"/>
              <w:jc w:val="both"/>
              <w:rPr>
                <w:rFonts w:ascii="Times New Roman" w:hAnsi="Times New Roman" w:cs="Times New Roman"/>
                <w:sz w:val="20"/>
              </w:rPr>
            </w:pPr>
          </w:p>
        </w:tc>
        <w:tc>
          <w:tcPr>
            <w:tcW w:w="1842" w:type="dxa"/>
          </w:tcPr>
          <w:p w14:paraId="243FEFBF" w14:textId="77777777" w:rsidR="002C6173" w:rsidRPr="002C6173" w:rsidRDefault="002C6173">
            <w:pPr>
              <w:pStyle w:val="ConsPlusNormal"/>
              <w:jc w:val="both"/>
              <w:rPr>
                <w:rFonts w:ascii="Times New Roman" w:hAnsi="Times New Roman" w:cs="Times New Roman"/>
                <w:sz w:val="20"/>
              </w:rPr>
            </w:pPr>
          </w:p>
        </w:tc>
        <w:tc>
          <w:tcPr>
            <w:tcW w:w="1701" w:type="dxa"/>
          </w:tcPr>
          <w:p w14:paraId="43DD3E70" w14:textId="77777777" w:rsidR="002C6173" w:rsidRPr="002C6173" w:rsidRDefault="002C6173">
            <w:pPr>
              <w:pStyle w:val="ConsPlusNormal"/>
              <w:jc w:val="both"/>
              <w:rPr>
                <w:rFonts w:ascii="Times New Roman" w:hAnsi="Times New Roman" w:cs="Times New Roman"/>
                <w:sz w:val="20"/>
              </w:rPr>
            </w:pPr>
          </w:p>
        </w:tc>
        <w:tc>
          <w:tcPr>
            <w:tcW w:w="1701" w:type="dxa"/>
          </w:tcPr>
          <w:p w14:paraId="19B1368A" w14:textId="77777777" w:rsidR="002C6173" w:rsidRPr="002C6173" w:rsidRDefault="002C6173">
            <w:pPr>
              <w:pStyle w:val="ConsPlusNormal"/>
              <w:jc w:val="both"/>
              <w:rPr>
                <w:rFonts w:ascii="Times New Roman" w:hAnsi="Times New Roman" w:cs="Times New Roman"/>
                <w:sz w:val="20"/>
              </w:rPr>
            </w:pPr>
          </w:p>
        </w:tc>
        <w:tc>
          <w:tcPr>
            <w:tcW w:w="922" w:type="dxa"/>
          </w:tcPr>
          <w:p w14:paraId="3E861C88" w14:textId="77777777" w:rsidR="002C6173" w:rsidRPr="002C6173" w:rsidRDefault="002C6173">
            <w:pPr>
              <w:pStyle w:val="ConsPlusNormal"/>
              <w:jc w:val="both"/>
              <w:rPr>
                <w:rFonts w:ascii="Times New Roman" w:hAnsi="Times New Roman" w:cs="Times New Roman"/>
                <w:sz w:val="20"/>
              </w:rPr>
            </w:pPr>
          </w:p>
        </w:tc>
        <w:tc>
          <w:tcPr>
            <w:tcW w:w="1985" w:type="dxa"/>
          </w:tcPr>
          <w:p w14:paraId="3A01636D" w14:textId="77777777" w:rsidR="002C6173" w:rsidRPr="002C6173" w:rsidRDefault="002C6173">
            <w:pPr>
              <w:pStyle w:val="ConsPlusNormal"/>
              <w:jc w:val="both"/>
              <w:rPr>
                <w:rFonts w:ascii="Times New Roman" w:hAnsi="Times New Roman" w:cs="Times New Roman"/>
                <w:sz w:val="20"/>
              </w:rPr>
            </w:pPr>
          </w:p>
        </w:tc>
        <w:tc>
          <w:tcPr>
            <w:tcW w:w="1984" w:type="dxa"/>
          </w:tcPr>
          <w:p w14:paraId="62501427" w14:textId="77777777" w:rsidR="002C6173" w:rsidRPr="002C6173" w:rsidRDefault="002C6173">
            <w:pPr>
              <w:pStyle w:val="ConsPlusNormal"/>
              <w:jc w:val="both"/>
              <w:rPr>
                <w:rFonts w:ascii="Times New Roman" w:hAnsi="Times New Roman" w:cs="Times New Roman"/>
                <w:sz w:val="20"/>
              </w:rPr>
            </w:pPr>
          </w:p>
        </w:tc>
      </w:tr>
      <w:tr w:rsidR="002C6173" w:rsidRPr="002C6173" w14:paraId="7C35301F" w14:textId="77777777" w:rsidTr="00317E02">
        <w:tc>
          <w:tcPr>
            <w:tcW w:w="567" w:type="dxa"/>
          </w:tcPr>
          <w:p w14:paraId="75967D7D" w14:textId="77777777" w:rsidR="002C6173" w:rsidRPr="002C6173" w:rsidRDefault="002C6173">
            <w:pPr>
              <w:pStyle w:val="ConsPlusNormal"/>
              <w:rPr>
                <w:rFonts w:ascii="Times New Roman" w:hAnsi="Times New Roman" w:cs="Times New Roman"/>
                <w:sz w:val="20"/>
              </w:rPr>
            </w:pPr>
            <w:r w:rsidRPr="002C6173">
              <w:rPr>
                <w:rFonts w:ascii="Times New Roman" w:hAnsi="Times New Roman" w:cs="Times New Roman"/>
                <w:sz w:val="20"/>
              </w:rPr>
              <w:t>4.</w:t>
            </w:r>
          </w:p>
        </w:tc>
        <w:tc>
          <w:tcPr>
            <w:tcW w:w="2552" w:type="dxa"/>
          </w:tcPr>
          <w:p w14:paraId="29590A50" w14:textId="77777777" w:rsidR="002C6173" w:rsidRPr="002C6173" w:rsidRDefault="002C6173">
            <w:pPr>
              <w:pStyle w:val="ConsPlusNormal"/>
              <w:jc w:val="both"/>
              <w:rPr>
                <w:rFonts w:ascii="Times New Roman" w:hAnsi="Times New Roman" w:cs="Times New Roman"/>
                <w:sz w:val="20"/>
              </w:rPr>
            </w:pPr>
            <w:r w:rsidRPr="002C6173">
              <w:rPr>
                <w:rFonts w:ascii="Times New Roman" w:hAnsi="Times New Roman" w:cs="Times New Roman"/>
                <w:sz w:val="20"/>
              </w:rPr>
              <w:t>Расходы на холодную воду</w:t>
            </w:r>
          </w:p>
        </w:tc>
        <w:tc>
          <w:tcPr>
            <w:tcW w:w="1984" w:type="dxa"/>
          </w:tcPr>
          <w:p w14:paraId="57ED7A19" w14:textId="77777777" w:rsidR="002C6173" w:rsidRPr="002C6173" w:rsidRDefault="002C6173">
            <w:pPr>
              <w:pStyle w:val="ConsPlusNormal"/>
              <w:jc w:val="both"/>
              <w:rPr>
                <w:rFonts w:ascii="Times New Roman" w:hAnsi="Times New Roman" w:cs="Times New Roman"/>
                <w:sz w:val="20"/>
              </w:rPr>
            </w:pPr>
          </w:p>
        </w:tc>
        <w:tc>
          <w:tcPr>
            <w:tcW w:w="1842" w:type="dxa"/>
          </w:tcPr>
          <w:p w14:paraId="4C720585" w14:textId="77777777" w:rsidR="002C6173" w:rsidRPr="002C6173" w:rsidRDefault="002C6173">
            <w:pPr>
              <w:pStyle w:val="ConsPlusNormal"/>
              <w:jc w:val="both"/>
              <w:rPr>
                <w:rFonts w:ascii="Times New Roman" w:hAnsi="Times New Roman" w:cs="Times New Roman"/>
                <w:sz w:val="20"/>
              </w:rPr>
            </w:pPr>
          </w:p>
        </w:tc>
        <w:tc>
          <w:tcPr>
            <w:tcW w:w="1701" w:type="dxa"/>
          </w:tcPr>
          <w:p w14:paraId="4D4AA37F" w14:textId="77777777" w:rsidR="002C6173" w:rsidRPr="002C6173" w:rsidRDefault="002C6173">
            <w:pPr>
              <w:pStyle w:val="ConsPlusNormal"/>
              <w:jc w:val="both"/>
              <w:rPr>
                <w:rFonts w:ascii="Times New Roman" w:hAnsi="Times New Roman" w:cs="Times New Roman"/>
                <w:sz w:val="20"/>
              </w:rPr>
            </w:pPr>
          </w:p>
        </w:tc>
        <w:tc>
          <w:tcPr>
            <w:tcW w:w="1701" w:type="dxa"/>
          </w:tcPr>
          <w:p w14:paraId="436F135B" w14:textId="77777777" w:rsidR="002C6173" w:rsidRPr="002C6173" w:rsidRDefault="002C6173">
            <w:pPr>
              <w:pStyle w:val="ConsPlusNormal"/>
              <w:jc w:val="both"/>
              <w:rPr>
                <w:rFonts w:ascii="Times New Roman" w:hAnsi="Times New Roman" w:cs="Times New Roman"/>
                <w:sz w:val="20"/>
              </w:rPr>
            </w:pPr>
          </w:p>
        </w:tc>
        <w:tc>
          <w:tcPr>
            <w:tcW w:w="922" w:type="dxa"/>
          </w:tcPr>
          <w:p w14:paraId="17466A32" w14:textId="77777777" w:rsidR="002C6173" w:rsidRPr="002C6173" w:rsidRDefault="002C6173">
            <w:pPr>
              <w:pStyle w:val="ConsPlusNormal"/>
              <w:jc w:val="both"/>
              <w:rPr>
                <w:rFonts w:ascii="Times New Roman" w:hAnsi="Times New Roman" w:cs="Times New Roman"/>
                <w:sz w:val="20"/>
              </w:rPr>
            </w:pPr>
          </w:p>
        </w:tc>
        <w:tc>
          <w:tcPr>
            <w:tcW w:w="1985" w:type="dxa"/>
          </w:tcPr>
          <w:p w14:paraId="0364B55E" w14:textId="77777777" w:rsidR="002C6173" w:rsidRPr="002C6173" w:rsidRDefault="002C6173">
            <w:pPr>
              <w:pStyle w:val="ConsPlusNormal"/>
              <w:jc w:val="both"/>
              <w:rPr>
                <w:rFonts w:ascii="Times New Roman" w:hAnsi="Times New Roman" w:cs="Times New Roman"/>
                <w:sz w:val="20"/>
              </w:rPr>
            </w:pPr>
          </w:p>
        </w:tc>
        <w:tc>
          <w:tcPr>
            <w:tcW w:w="1984" w:type="dxa"/>
          </w:tcPr>
          <w:p w14:paraId="498E8946" w14:textId="77777777" w:rsidR="002C6173" w:rsidRPr="002C6173" w:rsidRDefault="002C6173">
            <w:pPr>
              <w:pStyle w:val="ConsPlusNormal"/>
              <w:jc w:val="both"/>
              <w:rPr>
                <w:rFonts w:ascii="Times New Roman" w:hAnsi="Times New Roman" w:cs="Times New Roman"/>
                <w:sz w:val="20"/>
              </w:rPr>
            </w:pPr>
          </w:p>
        </w:tc>
      </w:tr>
      <w:tr w:rsidR="002C6173" w:rsidRPr="002C6173" w14:paraId="00BD6A91" w14:textId="77777777" w:rsidTr="00317E02">
        <w:tc>
          <w:tcPr>
            <w:tcW w:w="567" w:type="dxa"/>
          </w:tcPr>
          <w:p w14:paraId="1F841278" w14:textId="77777777" w:rsidR="002C6173" w:rsidRPr="002C6173" w:rsidRDefault="002C6173">
            <w:pPr>
              <w:pStyle w:val="ConsPlusNormal"/>
              <w:rPr>
                <w:rFonts w:ascii="Times New Roman" w:hAnsi="Times New Roman" w:cs="Times New Roman"/>
                <w:sz w:val="20"/>
              </w:rPr>
            </w:pPr>
            <w:r w:rsidRPr="002C6173">
              <w:rPr>
                <w:rFonts w:ascii="Times New Roman" w:hAnsi="Times New Roman" w:cs="Times New Roman"/>
                <w:sz w:val="20"/>
              </w:rPr>
              <w:t>5.</w:t>
            </w:r>
          </w:p>
        </w:tc>
        <w:tc>
          <w:tcPr>
            <w:tcW w:w="2552" w:type="dxa"/>
          </w:tcPr>
          <w:p w14:paraId="28C54D27" w14:textId="77777777" w:rsidR="002C6173" w:rsidRPr="002C6173" w:rsidRDefault="002C6173">
            <w:pPr>
              <w:pStyle w:val="ConsPlusNormal"/>
              <w:jc w:val="both"/>
              <w:rPr>
                <w:rFonts w:ascii="Times New Roman" w:hAnsi="Times New Roman" w:cs="Times New Roman"/>
                <w:sz w:val="20"/>
              </w:rPr>
            </w:pPr>
            <w:r w:rsidRPr="002C6173">
              <w:rPr>
                <w:rFonts w:ascii="Times New Roman" w:hAnsi="Times New Roman" w:cs="Times New Roman"/>
                <w:sz w:val="20"/>
              </w:rPr>
              <w:t>Расходы на теплоноситель</w:t>
            </w:r>
          </w:p>
        </w:tc>
        <w:tc>
          <w:tcPr>
            <w:tcW w:w="1984" w:type="dxa"/>
          </w:tcPr>
          <w:p w14:paraId="342D968D" w14:textId="77777777" w:rsidR="002C6173" w:rsidRPr="002C6173" w:rsidRDefault="002C6173">
            <w:pPr>
              <w:pStyle w:val="ConsPlusNormal"/>
              <w:jc w:val="both"/>
              <w:rPr>
                <w:rFonts w:ascii="Times New Roman" w:hAnsi="Times New Roman" w:cs="Times New Roman"/>
                <w:sz w:val="20"/>
              </w:rPr>
            </w:pPr>
          </w:p>
        </w:tc>
        <w:tc>
          <w:tcPr>
            <w:tcW w:w="1842" w:type="dxa"/>
          </w:tcPr>
          <w:p w14:paraId="53F580B4" w14:textId="77777777" w:rsidR="002C6173" w:rsidRPr="002C6173" w:rsidRDefault="002C6173">
            <w:pPr>
              <w:pStyle w:val="ConsPlusNormal"/>
              <w:jc w:val="both"/>
              <w:rPr>
                <w:rFonts w:ascii="Times New Roman" w:hAnsi="Times New Roman" w:cs="Times New Roman"/>
                <w:sz w:val="20"/>
              </w:rPr>
            </w:pPr>
          </w:p>
        </w:tc>
        <w:tc>
          <w:tcPr>
            <w:tcW w:w="1701" w:type="dxa"/>
          </w:tcPr>
          <w:p w14:paraId="0C575F4C" w14:textId="77777777" w:rsidR="002C6173" w:rsidRPr="002C6173" w:rsidRDefault="002C6173">
            <w:pPr>
              <w:pStyle w:val="ConsPlusNormal"/>
              <w:jc w:val="both"/>
              <w:rPr>
                <w:rFonts w:ascii="Times New Roman" w:hAnsi="Times New Roman" w:cs="Times New Roman"/>
                <w:sz w:val="20"/>
              </w:rPr>
            </w:pPr>
          </w:p>
        </w:tc>
        <w:tc>
          <w:tcPr>
            <w:tcW w:w="1701" w:type="dxa"/>
          </w:tcPr>
          <w:p w14:paraId="0EEF9B4A" w14:textId="77777777" w:rsidR="002C6173" w:rsidRPr="002C6173" w:rsidRDefault="002C6173">
            <w:pPr>
              <w:pStyle w:val="ConsPlusNormal"/>
              <w:jc w:val="both"/>
              <w:rPr>
                <w:rFonts w:ascii="Times New Roman" w:hAnsi="Times New Roman" w:cs="Times New Roman"/>
                <w:sz w:val="20"/>
              </w:rPr>
            </w:pPr>
          </w:p>
        </w:tc>
        <w:tc>
          <w:tcPr>
            <w:tcW w:w="922" w:type="dxa"/>
          </w:tcPr>
          <w:p w14:paraId="19250D99" w14:textId="77777777" w:rsidR="002C6173" w:rsidRPr="002C6173" w:rsidRDefault="002C6173">
            <w:pPr>
              <w:pStyle w:val="ConsPlusNormal"/>
              <w:jc w:val="both"/>
              <w:rPr>
                <w:rFonts w:ascii="Times New Roman" w:hAnsi="Times New Roman" w:cs="Times New Roman"/>
                <w:sz w:val="20"/>
              </w:rPr>
            </w:pPr>
          </w:p>
        </w:tc>
        <w:tc>
          <w:tcPr>
            <w:tcW w:w="1985" w:type="dxa"/>
          </w:tcPr>
          <w:p w14:paraId="3D876466" w14:textId="77777777" w:rsidR="002C6173" w:rsidRPr="002C6173" w:rsidRDefault="002C6173">
            <w:pPr>
              <w:pStyle w:val="ConsPlusNormal"/>
              <w:jc w:val="both"/>
              <w:rPr>
                <w:rFonts w:ascii="Times New Roman" w:hAnsi="Times New Roman" w:cs="Times New Roman"/>
                <w:sz w:val="20"/>
              </w:rPr>
            </w:pPr>
          </w:p>
        </w:tc>
        <w:tc>
          <w:tcPr>
            <w:tcW w:w="1984" w:type="dxa"/>
          </w:tcPr>
          <w:p w14:paraId="0E237147" w14:textId="77777777" w:rsidR="002C6173" w:rsidRPr="002C6173" w:rsidRDefault="002C6173">
            <w:pPr>
              <w:pStyle w:val="ConsPlusNormal"/>
              <w:jc w:val="both"/>
              <w:rPr>
                <w:rFonts w:ascii="Times New Roman" w:hAnsi="Times New Roman" w:cs="Times New Roman"/>
                <w:sz w:val="20"/>
              </w:rPr>
            </w:pPr>
          </w:p>
        </w:tc>
      </w:tr>
      <w:tr w:rsidR="002C6173" w:rsidRPr="002C6173" w14:paraId="1BCDD1BD" w14:textId="77777777" w:rsidTr="00317E02">
        <w:tc>
          <w:tcPr>
            <w:tcW w:w="567" w:type="dxa"/>
          </w:tcPr>
          <w:p w14:paraId="7DADF1DF" w14:textId="77777777" w:rsidR="002C6173" w:rsidRPr="002C6173" w:rsidRDefault="002C6173">
            <w:pPr>
              <w:pStyle w:val="ConsPlusNormal"/>
              <w:rPr>
                <w:rFonts w:ascii="Times New Roman" w:hAnsi="Times New Roman" w:cs="Times New Roman"/>
                <w:sz w:val="20"/>
              </w:rPr>
            </w:pPr>
            <w:r w:rsidRPr="002C6173">
              <w:rPr>
                <w:rFonts w:ascii="Times New Roman" w:hAnsi="Times New Roman" w:cs="Times New Roman"/>
                <w:sz w:val="20"/>
              </w:rPr>
              <w:t>6.</w:t>
            </w:r>
          </w:p>
        </w:tc>
        <w:tc>
          <w:tcPr>
            <w:tcW w:w="2552" w:type="dxa"/>
          </w:tcPr>
          <w:p w14:paraId="1524F6DF" w14:textId="77777777" w:rsidR="002C6173" w:rsidRPr="002C6173" w:rsidRDefault="002C6173">
            <w:pPr>
              <w:pStyle w:val="ConsPlusNormal"/>
              <w:rPr>
                <w:rFonts w:ascii="Times New Roman" w:hAnsi="Times New Roman" w:cs="Times New Roman"/>
                <w:sz w:val="20"/>
              </w:rPr>
            </w:pPr>
            <w:r w:rsidRPr="002C6173">
              <w:rPr>
                <w:rFonts w:ascii="Times New Roman" w:hAnsi="Times New Roman" w:cs="Times New Roman"/>
                <w:sz w:val="20"/>
              </w:rPr>
              <w:t>ИТОГО</w:t>
            </w:r>
          </w:p>
        </w:tc>
        <w:tc>
          <w:tcPr>
            <w:tcW w:w="1984" w:type="dxa"/>
          </w:tcPr>
          <w:p w14:paraId="461F7598" w14:textId="77777777" w:rsidR="002C6173" w:rsidRPr="002C6173" w:rsidRDefault="002C6173">
            <w:pPr>
              <w:pStyle w:val="ConsPlusNormal"/>
              <w:jc w:val="both"/>
              <w:rPr>
                <w:rFonts w:ascii="Times New Roman" w:hAnsi="Times New Roman" w:cs="Times New Roman"/>
                <w:sz w:val="20"/>
              </w:rPr>
            </w:pPr>
          </w:p>
        </w:tc>
        <w:tc>
          <w:tcPr>
            <w:tcW w:w="1842" w:type="dxa"/>
          </w:tcPr>
          <w:p w14:paraId="3FEF24FB" w14:textId="77777777" w:rsidR="002C6173" w:rsidRPr="002C6173" w:rsidRDefault="002C6173">
            <w:pPr>
              <w:pStyle w:val="ConsPlusNormal"/>
              <w:jc w:val="both"/>
              <w:rPr>
                <w:rFonts w:ascii="Times New Roman" w:hAnsi="Times New Roman" w:cs="Times New Roman"/>
                <w:sz w:val="20"/>
              </w:rPr>
            </w:pPr>
          </w:p>
        </w:tc>
        <w:tc>
          <w:tcPr>
            <w:tcW w:w="1701" w:type="dxa"/>
          </w:tcPr>
          <w:p w14:paraId="546A8614" w14:textId="77777777" w:rsidR="002C6173" w:rsidRPr="002C6173" w:rsidRDefault="002C6173">
            <w:pPr>
              <w:pStyle w:val="ConsPlusNormal"/>
              <w:jc w:val="both"/>
              <w:rPr>
                <w:rFonts w:ascii="Times New Roman" w:hAnsi="Times New Roman" w:cs="Times New Roman"/>
                <w:sz w:val="20"/>
              </w:rPr>
            </w:pPr>
          </w:p>
        </w:tc>
        <w:tc>
          <w:tcPr>
            <w:tcW w:w="1701" w:type="dxa"/>
          </w:tcPr>
          <w:p w14:paraId="15A67F64" w14:textId="77777777" w:rsidR="002C6173" w:rsidRPr="002C6173" w:rsidRDefault="002C6173">
            <w:pPr>
              <w:pStyle w:val="ConsPlusNormal"/>
              <w:jc w:val="both"/>
              <w:rPr>
                <w:rFonts w:ascii="Times New Roman" w:hAnsi="Times New Roman" w:cs="Times New Roman"/>
                <w:sz w:val="20"/>
              </w:rPr>
            </w:pPr>
          </w:p>
        </w:tc>
        <w:tc>
          <w:tcPr>
            <w:tcW w:w="922" w:type="dxa"/>
          </w:tcPr>
          <w:p w14:paraId="2F71D5CD" w14:textId="77777777" w:rsidR="002C6173" w:rsidRPr="002C6173" w:rsidRDefault="002C6173">
            <w:pPr>
              <w:pStyle w:val="ConsPlusNormal"/>
              <w:jc w:val="both"/>
              <w:rPr>
                <w:rFonts w:ascii="Times New Roman" w:hAnsi="Times New Roman" w:cs="Times New Roman"/>
                <w:sz w:val="20"/>
              </w:rPr>
            </w:pPr>
          </w:p>
        </w:tc>
        <w:tc>
          <w:tcPr>
            <w:tcW w:w="1985" w:type="dxa"/>
          </w:tcPr>
          <w:p w14:paraId="3D23F556" w14:textId="77777777" w:rsidR="002C6173" w:rsidRPr="002C6173" w:rsidRDefault="002C6173">
            <w:pPr>
              <w:pStyle w:val="ConsPlusNormal"/>
              <w:jc w:val="both"/>
              <w:rPr>
                <w:rFonts w:ascii="Times New Roman" w:hAnsi="Times New Roman" w:cs="Times New Roman"/>
                <w:sz w:val="20"/>
              </w:rPr>
            </w:pPr>
          </w:p>
        </w:tc>
        <w:tc>
          <w:tcPr>
            <w:tcW w:w="1984" w:type="dxa"/>
          </w:tcPr>
          <w:p w14:paraId="2787B23F" w14:textId="77777777" w:rsidR="002C6173" w:rsidRPr="002C6173" w:rsidRDefault="002C6173">
            <w:pPr>
              <w:rPr>
                <w:rFonts w:ascii="Times New Roman" w:hAnsi="Times New Roman" w:cs="Times New Roman"/>
                <w:sz w:val="20"/>
                <w:szCs w:val="20"/>
              </w:rPr>
            </w:pPr>
          </w:p>
        </w:tc>
      </w:tr>
    </w:tbl>
    <w:p w14:paraId="41F3F1A3" w14:textId="77777777" w:rsidR="002C6173" w:rsidRDefault="004C6A4B">
      <w:pPr>
        <w:pStyle w:val="ConsPlusNormal"/>
      </w:pPr>
      <w:hyperlink r:id="rId50" w:history="1">
        <w:r w:rsidR="002C6173">
          <w:rPr>
            <w:i/>
            <w:color w:val="0000FF"/>
            <w:sz w:val="28"/>
          </w:rPr>
          <w:br/>
        </w:r>
      </w:hyperlink>
      <w:r w:rsidR="002C6173">
        <w:rPr>
          <w:sz w:val="28"/>
        </w:rPr>
        <w:br/>
      </w:r>
    </w:p>
    <w:p w14:paraId="33AD246B" w14:textId="77777777" w:rsidR="005B25C3" w:rsidRDefault="005B25C3" w:rsidP="005E1663">
      <w:pPr>
        <w:spacing w:after="0" w:line="240" w:lineRule="auto"/>
        <w:jc w:val="center"/>
        <w:rPr>
          <w:rFonts w:ascii="Times New Roman" w:eastAsia="Times New Roman" w:hAnsi="Times New Roman" w:cs="Times New Roman"/>
          <w:sz w:val="28"/>
          <w:szCs w:val="28"/>
        </w:rPr>
        <w:sectPr w:rsidR="005B25C3" w:rsidSect="006A75E2">
          <w:pgSz w:w="16838" w:h="11906" w:orient="landscape" w:code="9"/>
          <w:pgMar w:top="851" w:right="992" w:bottom="1276" w:left="851" w:header="425" w:footer="709" w:gutter="0"/>
          <w:cols w:space="708"/>
          <w:docGrid w:linePitch="360"/>
        </w:sectPr>
      </w:pPr>
    </w:p>
    <w:p w14:paraId="317C048B" w14:textId="2DF1DDE5" w:rsidR="00D42398" w:rsidRPr="005B25C3" w:rsidRDefault="00D42398" w:rsidP="005B25C3">
      <w:pPr>
        <w:tabs>
          <w:tab w:val="left" w:pos="375"/>
          <w:tab w:val="center" w:pos="4889"/>
        </w:tabs>
        <w:spacing w:after="0" w:line="240" w:lineRule="auto"/>
        <w:jc w:val="center"/>
        <w:rPr>
          <w:rFonts w:ascii="Times New Roman" w:hAnsi="Times New Roman" w:cs="Times New Roman"/>
          <w:sz w:val="28"/>
          <w:szCs w:val="28"/>
        </w:rPr>
      </w:pPr>
      <w:r w:rsidRPr="005B25C3">
        <w:rPr>
          <w:rFonts w:ascii="Times New Roman" w:hAnsi="Times New Roman" w:cs="Times New Roman"/>
          <w:sz w:val="28"/>
          <w:szCs w:val="28"/>
        </w:rPr>
        <w:lastRenderedPageBreak/>
        <w:t>Расчет экономии операционных расходов</w:t>
      </w:r>
    </w:p>
    <w:p w14:paraId="7DC70F3A" w14:textId="77777777" w:rsidR="00D42398" w:rsidRPr="005B25C3" w:rsidRDefault="00D42398">
      <w:pPr>
        <w:pStyle w:val="ConsPlusNormal"/>
        <w:jc w:val="center"/>
        <w:rPr>
          <w:rFonts w:ascii="Times New Roman" w:hAnsi="Times New Roman" w:cs="Times New Roman"/>
          <w:sz w:val="28"/>
          <w:szCs w:val="28"/>
        </w:rPr>
      </w:pPr>
    </w:p>
    <w:tbl>
      <w:tblPr>
        <w:tblW w:w="109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111"/>
        <w:gridCol w:w="1134"/>
        <w:gridCol w:w="1134"/>
        <w:gridCol w:w="1134"/>
        <w:gridCol w:w="1134"/>
        <w:gridCol w:w="992"/>
        <w:gridCol w:w="791"/>
      </w:tblGrid>
      <w:tr w:rsidR="00D42398" w:rsidRPr="00D42398" w14:paraId="480E285C" w14:textId="77777777" w:rsidTr="00A431B2">
        <w:tc>
          <w:tcPr>
            <w:tcW w:w="568" w:type="dxa"/>
          </w:tcPr>
          <w:p w14:paraId="58A00FE4" w14:textId="0248E115" w:rsidR="00D42398" w:rsidRPr="00D42398" w:rsidRDefault="005B25C3">
            <w:pPr>
              <w:pStyle w:val="ConsPlusNormal"/>
              <w:jc w:val="center"/>
              <w:rPr>
                <w:rFonts w:ascii="Times New Roman" w:hAnsi="Times New Roman" w:cs="Times New Roman"/>
                <w:sz w:val="20"/>
              </w:rPr>
            </w:pPr>
            <w:r>
              <w:rPr>
                <w:rFonts w:ascii="Times New Roman" w:hAnsi="Times New Roman" w:cs="Times New Roman"/>
                <w:sz w:val="20"/>
              </w:rPr>
              <w:t>№</w:t>
            </w:r>
            <w:r w:rsidR="00D42398" w:rsidRPr="00D42398">
              <w:rPr>
                <w:rFonts w:ascii="Times New Roman" w:hAnsi="Times New Roman" w:cs="Times New Roman"/>
                <w:sz w:val="20"/>
              </w:rPr>
              <w:t xml:space="preserve"> п.п.</w:t>
            </w:r>
          </w:p>
        </w:tc>
        <w:tc>
          <w:tcPr>
            <w:tcW w:w="4111" w:type="dxa"/>
          </w:tcPr>
          <w:p w14:paraId="0F8E865B"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Показатели</w:t>
            </w:r>
          </w:p>
        </w:tc>
        <w:tc>
          <w:tcPr>
            <w:tcW w:w="1134" w:type="dxa"/>
          </w:tcPr>
          <w:p w14:paraId="69C51371" w14:textId="77777777" w:rsidR="00D42398" w:rsidRPr="00D42398" w:rsidRDefault="00D42398" w:rsidP="00A431B2">
            <w:pPr>
              <w:pStyle w:val="ConsPlusNormal"/>
              <w:jc w:val="center"/>
              <w:rPr>
                <w:rFonts w:ascii="Times New Roman" w:hAnsi="Times New Roman" w:cs="Times New Roman"/>
                <w:sz w:val="20"/>
              </w:rPr>
            </w:pPr>
            <w:r w:rsidRPr="00D42398">
              <w:rPr>
                <w:rFonts w:ascii="Times New Roman" w:hAnsi="Times New Roman" w:cs="Times New Roman"/>
                <w:sz w:val="20"/>
              </w:rPr>
              <w:t>Единица измерения</w:t>
            </w:r>
          </w:p>
        </w:tc>
        <w:tc>
          <w:tcPr>
            <w:tcW w:w="1134" w:type="dxa"/>
          </w:tcPr>
          <w:p w14:paraId="4887D3B5"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Год i1 - 4</w:t>
            </w:r>
          </w:p>
        </w:tc>
        <w:tc>
          <w:tcPr>
            <w:tcW w:w="1134" w:type="dxa"/>
          </w:tcPr>
          <w:p w14:paraId="1DD191AF"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Год i1 - 3</w:t>
            </w:r>
          </w:p>
        </w:tc>
        <w:tc>
          <w:tcPr>
            <w:tcW w:w="1134" w:type="dxa"/>
          </w:tcPr>
          <w:p w14:paraId="0BCEB2A1"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Год i1 - 2</w:t>
            </w:r>
          </w:p>
        </w:tc>
        <w:tc>
          <w:tcPr>
            <w:tcW w:w="992" w:type="dxa"/>
          </w:tcPr>
          <w:p w14:paraId="13A78BFB"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Год i1 - 1</w:t>
            </w:r>
          </w:p>
        </w:tc>
        <w:tc>
          <w:tcPr>
            <w:tcW w:w="791" w:type="dxa"/>
          </w:tcPr>
          <w:p w14:paraId="1DB1C639"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Год i1</w:t>
            </w:r>
          </w:p>
        </w:tc>
      </w:tr>
      <w:tr w:rsidR="00D42398" w:rsidRPr="00D42398" w14:paraId="22C11362" w14:textId="77777777" w:rsidTr="00A431B2">
        <w:tc>
          <w:tcPr>
            <w:tcW w:w="568" w:type="dxa"/>
          </w:tcPr>
          <w:p w14:paraId="622F3F57"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1</w:t>
            </w:r>
          </w:p>
        </w:tc>
        <w:tc>
          <w:tcPr>
            <w:tcW w:w="4111" w:type="dxa"/>
          </w:tcPr>
          <w:p w14:paraId="499DD85A"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1</w:t>
            </w:r>
          </w:p>
        </w:tc>
        <w:tc>
          <w:tcPr>
            <w:tcW w:w="1134" w:type="dxa"/>
          </w:tcPr>
          <w:p w14:paraId="4781D62D" w14:textId="77777777" w:rsidR="00D42398" w:rsidRPr="00D42398" w:rsidRDefault="00D42398" w:rsidP="00A431B2">
            <w:pPr>
              <w:pStyle w:val="ConsPlusNormal"/>
              <w:jc w:val="center"/>
              <w:rPr>
                <w:rFonts w:ascii="Times New Roman" w:hAnsi="Times New Roman" w:cs="Times New Roman"/>
                <w:sz w:val="20"/>
              </w:rPr>
            </w:pPr>
            <w:r w:rsidRPr="00D42398">
              <w:rPr>
                <w:rFonts w:ascii="Times New Roman" w:hAnsi="Times New Roman" w:cs="Times New Roman"/>
                <w:sz w:val="20"/>
              </w:rPr>
              <w:t>2</w:t>
            </w:r>
          </w:p>
        </w:tc>
        <w:tc>
          <w:tcPr>
            <w:tcW w:w="1134" w:type="dxa"/>
          </w:tcPr>
          <w:p w14:paraId="5B026240"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3</w:t>
            </w:r>
          </w:p>
        </w:tc>
        <w:tc>
          <w:tcPr>
            <w:tcW w:w="1134" w:type="dxa"/>
          </w:tcPr>
          <w:p w14:paraId="05800C4B"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4</w:t>
            </w:r>
          </w:p>
        </w:tc>
        <w:tc>
          <w:tcPr>
            <w:tcW w:w="1134" w:type="dxa"/>
          </w:tcPr>
          <w:p w14:paraId="1C6440F6"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5</w:t>
            </w:r>
          </w:p>
        </w:tc>
        <w:tc>
          <w:tcPr>
            <w:tcW w:w="992" w:type="dxa"/>
          </w:tcPr>
          <w:p w14:paraId="4D1CDB2F"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6</w:t>
            </w:r>
          </w:p>
        </w:tc>
        <w:tc>
          <w:tcPr>
            <w:tcW w:w="791" w:type="dxa"/>
          </w:tcPr>
          <w:p w14:paraId="67116E4B"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7</w:t>
            </w:r>
          </w:p>
        </w:tc>
      </w:tr>
      <w:tr w:rsidR="00D42398" w:rsidRPr="00D42398" w14:paraId="50B7E06D" w14:textId="77777777" w:rsidTr="00A431B2">
        <w:tc>
          <w:tcPr>
            <w:tcW w:w="568" w:type="dxa"/>
          </w:tcPr>
          <w:p w14:paraId="64114BCC"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1</w:t>
            </w:r>
          </w:p>
        </w:tc>
        <w:tc>
          <w:tcPr>
            <w:tcW w:w="4111" w:type="dxa"/>
          </w:tcPr>
          <w:p w14:paraId="0695CFF8" w14:textId="77777777" w:rsidR="00D42398" w:rsidRPr="00D42398" w:rsidRDefault="00D42398">
            <w:pPr>
              <w:pStyle w:val="ConsPlusNormal"/>
              <w:rPr>
                <w:rFonts w:ascii="Times New Roman" w:hAnsi="Times New Roman" w:cs="Times New Roman"/>
                <w:sz w:val="20"/>
              </w:rPr>
            </w:pPr>
            <w:r w:rsidRPr="00D42398">
              <w:rPr>
                <w:rFonts w:ascii="Times New Roman" w:hAnsi="Times New Roman" w:cs="Times New Roman"/>
                <w:sz w:val="20"/>
              </w:rPr>
              <w:t>Скорректированные операционные расходы</w:t>
            </w:r>
          </w:p>
        </w:tc>
        <w:tc>
          <w:tcPr>
            <w:tcW w:w="1134" w:type="dxa"/>
          </w:tcPr>
          <w:p w14:paraId="3C57FE10" w14:textId="77777777" w:rsidR="00D42398" w:rsidRPr="00D42398" w:rsidRDefault="00D42398" w:rsidP="00A431B2">
            <w:pPr>
              <w:pStyle w:val="ConsPlusNormal"/>
              <w:jc w:val="center"/>
              <w:rPr>
                <w:rFonts w:ascii="Times New Roman" w:hAnsi="Times New Roman" w:cs="Times New Roman"/>
                <w:sz w:val="20"/>
              </w:rPr>
            </w:pPr>
            <w:r w:rsidRPr="00D42398">
              <w:rPr>
                <w:rFonts w:ascii="Times New Roman" w:hAnsi="Times New Roman" w:cs="Times New Roman"/>
                <w:sz w:val="20"/>
              </w:rPr>
              <w:t>тыс. руб.</w:t>
            </w:r>
          </w:p>
        </w:tc>
        <w:tc>
          <w:tcPr>
            <w:tcW w:w="1134" w:type="dxa"/>
          </w:tcPr>
          <w:p w14:paraId="16BA82A8" w14:textId="77777777" w:rsidR="00D42398" w:rsidRPr="00D42398" w:rsidRDefault="00D42398">
            <w:pPr>
              <w:pStyle w:val="ConsPlusNormal"/>
              <w:jc w:val="both"/>
              <w:rPr>
                <w:rFonts w:ascii="Times New Roman" w:hAnsi="Times New Roman" w:cs="Times New Roman"/>
                <w:sz w:val="20"/>
              </w:rPr>
            </w:pPr>
          </w:p>
        </w:tc>
        <w:tc>
          <w:tcPr>
            <w:tcW w:w="1134" w:type="dxa"/>
          </w:tcPr>
          <w:p w14:paraId="0C332E84" w14:textId="77777777" w:rsidR="00D42398" w:rsidRPr="00D42398" w:rsidRDefault="00D42398">
            <w:pPr>
              <w:pStyle w:val="ConsPlusNormal"/>
              <w:jc w:val="both"/>
              <w:rPr>
                <w:rFonts w:ascii="Times New Roman" w:hAnsi="Times New Roman" w:cs="Times New Roman"/>
                <w:sz w:val="20"/>
              </w:rPr>
            </w:pPr>
          </w:p>
        </w:tc>
        <w:tc>
          <w:tcPr>
            <w:tcW w:w="1134" w:type="dxa"/>
          </w:tcPr>
          <w:p w14:paraId="228C3C5F" w14:textId="77777777" w:rsidR="00D42398" w:rsidRPr="00D42398" w:rsidRDefault="00D42398">
            <w:pPr>
              <w:pStyle w:val="ConsPlusNormal"/>
              <w:jc w:val="both"/>
              <w:rPr>
                <w:rFonts w:ascii="Times New Roman" w:hAnsi="Times New Roman" w:cs="Times New Roman"/>
                <w:sz w:val="20"/>
              </w:rPr>
            </w:pPr>
          </w:p>
        </w:tc>
        <w:tc>
          <w:tcPr>
            <w:tcW w:w="992" w:type="dxa"/>
          </w:tcPr>
          <w:p w14:paraId="78F4C7C0" w14:textId="77777777" w:rsidR="00D42398" w:rsidRPr="00D42398" w:rsidRDefault="00D42398">
            <w:pPr>
              <w:pStyle w:val="ConsPlusNormal"/>
              <w:jc w:val="both"/>
              <w:rPr>
                <w:rFonts w:ascii="Times New Roman" w:hAnsi="Times New Roman" w:cs="Times New Roman"/>
                <w:sz w:val="20"/>
              </w:rPr>
            </w:pPr>
          </w:p>
        </w:tc>
        <w:tc>
          <w:tcPr>
            <w:tcW w:w="791" w:type="dxa"/>
          </w:tcPr>
          <w:p w14:paraId="619FF647" w14:textId="77777777" w:rsidR="00D42398" w:rsidRPr="00D42398" w:rsidRDefault="00D42398">
            <w:pPr>
              <w:pStyle w:val="ConsPlusNormal"/>
              <w:jc w:val="both"/>
              <w:rPr>
                <w:rFonts w:ascii="Times New Roman" w:hAnsi="Times New Roman" w:cs="Times New Roman"/>
                <w:sz w:val="20"/>
              </w:rPr>
            </w:pPr>
          </w:p>
        </w:tc>
      </w:tr>
      <w:tr w:rsidR="00D42398" w:rsidRPr="00D42398" w14:paraId="7B56B892" w14:textId="77777777" w:rsidTr="00A431B2">
        <w:tc>
          <w:tcPr>
            <w:tcW w:w="568" w:type="dxa"/>
          </w:tcPr>
          <w:p w14:paraId="39299F3F"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2</w:t>
            </w:r>
          </w:p>
        </w:tc>
        <w:tc>
          <w:tcPr>
            <w:tcW w:w="4111" w:type="dxa"/>
          </w:tcPr>
          <w:p w14:paraId="0CCF1213" w14:textId="77777777" w:rsidR="00D42398" w:rsidRPr="00D42398" w:rsidRDefault="00D42398">
            <w:pPr>
              <w:pStyle w:val="ConsPlusNormal"/>
              <w:rPr>
                <w:rFonts w:ascii="Times New Roman" w:hAnsi="Times New Roman" w:cs="Times New Roman"/>
                <w:sz w:val="20"/>
              </w:rPr>
            </w:pPr>
            <w:r w:rsidRPr="00D42398">
              <w:rPr>
                <w:rFonts w:ascii="Times New Roman" w:hAnsi="Times New Roman" w:cs="Times New Roman"/>
                <w:sz w:val="20"/>
              </w:rPr>
              <w:t>Фактические операционные расходы</w:t>
            </w:r>
          </w:p>
        </w:tc>
        <w:tc>
          <w:tcPr>
            <w:tcW w:w="1134" w:type="dxa"/>
          </w:tcPr>
          <w:p w14:paraId="7EF522BD" w14:textId="77777777" w:rsidR="00D42398" w:rsidRPr="00D42398" w:rsidRDefault="00D42398" w:rsidP="00A431B2">
            <w:pPr>
              <w:pStyle w:val="ConsPlusNormal"/>
              <w:jc w:val="center"/>
              <w:rPr>
                <w:rFonts w:ascii="Times New Roman" w:hAnsi="Times New Roman" w:cs="Times New Roman"/>
                <w:sz w:val="20"/>
              </w:rPr>
            </w:pPr>
            <w:r w:rsidRPr="00D42398">
              <w:rPr>
                <w:rFonts w:ascii="Times New Roman" w:hAnsi="Times New Roman" w:cs="Times New Roman"/>
                <w:sz w:val="20"/>
              </w:rPr>
              <w:t>тыс. руб.</w:t>
            </w:r>
          </w:p>
        </w:tc>
        <w:tc>
          <w:tcPr>
            <w:tcW w:w="1134" w:type="dxa"/>
          </w:tcPr>
          <w:p w14:paraId="1D42A393" w14:textId="77777777" w:rsidR="00D42398" w:rsidRPr="00D42398" w:rsidRDefault="00D42398">
            <w:pPr>
              <w:pStyle w:val="ConsPlusNormal"/>
              <w:jc w:val="both"/>
              <w:rPr>
                <w:rFonts w:ascii="Times New Roman" w:hAnsi="Times New Roman" w:cs="Times New Roman"/>
                <w:sz w:val="20"/>
              </w:rPr>
            </w:pPr>
          </w:p>
        </w:tc>
        <w:tc>
          <w:tcPr>
            <w:tcW w:w="1134" w:type="dxa"/>
          </w:tcPr>
          <w:p w14:paraId="2089FC12" w14:textId="77777777" w:rsidR="00D42398" w:rsidRPr="00D42398" w:rsidRDefault="00D42398">
            <w:pPr>
              <w:pStyle w:val="ConsPlusNormal"/>
              <w:jc w:val="both"/>
              <w:rPr>
                <w:rFonts w:ascii="Times New Roman" w:hAnsi="Times New Roman" w:cs="Times New Roman"/>
                <w:sz w:val="20"/>
              </w:rPr>
            </w:pPr>
          </w:p>
        </w:tc>
        <w:tc>
          <w:tcPr>
            <w:tcW w:w="1134" w:type="dxa"/>
          </w:tcPr>
          <w:p w14:paraId="689804D2" w14:textId="77777777" w:rsidR="00D42398" w:rsidRPr="00D42398" w:rsidRDefault="00D42398">
            <w:pPr>
              <w:pStyle w:val="ConsPlusNormal"/>
              <w:jc w:val="both"/>
              <w:rPr>
                <w:rFonts w:ascii="Times New Roman" w:hAnsi="Times New Roman" w:cs="Times New Roman"/>
                <w:sz w:val="20"/>
              </w:rPr>
            </w:pPr>
          </w:p>
        </w:tc>
        <w:tc>
          <w:tcPr>
            <w:tcW w:w="992" w:type="dxa"/>
          </w:tcPr>
          <w:p w14:paraId="2AFDD4AA" w14:textId="77777777" w:rsidR="00D42398" w:rsidRPr="00D42398" w:rsidRDefault="00D42398">
            <w:pPr>
              <w:pStyle w:val="ConsPlusNormal"/>
              <w:jc w:val="both"/>
              <w:rPr>
                <w:rFonts w:ascii="Times New Roman" w:hAnsi="Times New Roman" w:cs="Times New Roman"/>
                <w:sz w:val="20"/>
              </w:rPr>
            </w:pPr>
          </w:p>
        </w:tc>
        <w:tc>
          <w:tcPr>
            <w:tcW w:w="791" w:type="dxa"/>
          </w:tcPr>
          <w:p w14:paraId="66D45892" w14:textId="77777777" w:rsidR="00D42398" w:rsidRPr="00D42398" w:rsidRDefault="00D42398">
            <w:pPr>
              <w:pStyle w:val="ConsPlusNormal"/>
              <w:jc w:val="both"/>
              <w:rPr>
                <w:rFonts w:ascii="Times New Roman" w:hAnsi="Times New Roman" w:cs="Times New Roman"/>
                <w:sz w:val="20"/>
              </w:rPr>
            </w:pPr>
          </w:p>
        </w:tc>
      </w:tr>
      <w:tr w:rsidR="00D42398" w:rsidRPr="00D42398" w14:paraId="06AAC3EE" w14:textId="77777777" w:rsidTr="00A431B2">
        <w:tc>
          <w:tcPr>
            <w:tcW w:w="568" w:type="dxa"/>
          </w:tcPr>
          <w:p w14:paraId="48F3A995"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3</w:t>
            </w:r>
          </w:p>
        </w:tc>
        <w:tc>
          <w:tcPr>
            <w:tcW w:w="4111" w:type="dxa"/>
          </w:tcPr>
          <w:p w14:paraId="46BD8C60" w14:textId="77777777" w:rsidR="00D42398" w:rsidRPr="00D42398" w:rsidRDefault="00D42398">
            <w:pPr>
              <w:pStyle w:val="ConsPlusNormal"/>
              <w:rPr>
                <w:rFonts w:ascii="Times New Roman" w:hAnsi="Times New Roman" w:cs="Times New Roman"/>
                <w:sz w:val="20"/>
              </w:rPr>
            </w:pPr>
            <w:r w:rsidRPr="00D42398">
              <w:rPr>
                <w:rFonts w:ascii="Times New Roman" w:hAnsi="Times New Roman" w:cs="Times New Roman"/>
                <w:sz w:val="20"/>
              </w:rPr>
              <w:t>Экономия операционных расходов</w:t>
            </w:r>
          </w:p>
        </w:tc>
        <w:tc>
          <w:tcPr>
            <w:tcW w:w="1134" w:type="dxa"/>
          </w:tcPr>
          <w:p w14:paraId="70BF1125" w14:textId="77777777" w:rsidR="00D42398" w:rsidRPr="00D42398" w:rsidRDefault="00D42398" w:rsidP="00A431B2">
            <w:pPr>
              <w:pStyle w:val="ConsPlusNormal"/>
              <w:jc w:val="center"/>
              <w:rPr>
                <w:rFonts w:ascii="Times New Roman" w:hAnsi="Times New Roman" w:cs="Times New Roman"/>
                <w:sz w:val="20"/>
              </w:rPr>
            </w:pPr>
            <w:r w:rsidRPr="00D42398">
              <w:rPr>
                <w:rFonts w:ascii="Times New Roman" w:hAnsi="Times New Roman" w:cs="Times New Roman"/>
                <w:sz w:val="20"/>
              </w:rPr>
              <w:t>тыс. руб.</w:t>
            </w:r>
          </w:p>
        </w:tc>
        <w:tc>
          <w:tcPr>
            <w:tcW w:w="1134" w:type="dxa"/>
          </w:tcPr>
          <w:p w14:paraId="6D01A336" w14:textId="77777777" w:rsidR="00D42398" w:rsidRPr="00D42398" w:rsidRDefault="00D42398">
            <w:pPr>
              <w:pStyle w:val="ConsPlusNormal"/>
              <w:jc w:val="both"/>
              <w:rPr>
                <w:rFonts w:ascii="Times New Roman" w:hAnsi="Times New Roman" w:cs="Times New Roman"/>
                <w:sz w:val="20"/>
              </w:rPr>
            </w:pPr>
          </w:p>
        </w:tc>
        <w:tc>
          <w:tcPr>
            <w:tcW w:w="1134" w:type="dxa"/>
          </w:tcPr>
          <w:p w14:paraId="72DF48AC" w14:textId="77777777" w:rsidR="00D42398" w:rsidRPr="00D42398" w:rsidRDefault="00D42398">
            <w:pPr>
              <w:pStyle w:val="ConsPlusNormal"/>
              <w:jc w:val="both"/>
              <w:rPr>
                <w:rFonts w:ascii="Times New Roman" w:hAnsi="Times New Roman" w:cs="Times New Roman"/>
                <w:sz w:val="20"/>
              </w:rPr>
            </w:pPr>
          </w:p>
        </w:tc>
        <w:tc>
          <w:tcPr>
            <w:tcW w:w="1134" w:type="dxa"/>
          </w:tcPr>
          <w:p w14:paraId="7AF3EAA3" w14:textId="77777777" w:rsidR="00D42398" w:rsidRPr="00D42398" w:rsidRDefault="00D42398">
            <w:pPr>
              <w:pStyle w:val="ConsPlusNormal"/>
              <w:jc w:val="both"/>
              <w:rPr>
                <w:rFonts w:ascii="Times New Roman" w:hAnsi="Times New Roman" w:cs="Times New Roman"/>
                <w:sz w:val="20"/>
              </w:rPr>
            </w:pPr>
          </w:p>
        </w:tc>
        <w:tc>
          <w:tcPr>
            <w:tcW w:w="992" w:type="dxa"/>
          </w:tcPr>
          <w:p w14:paraId="7A7D6EAA" w14:textId="77777777" w:rsidR="00D42398" w:rsidRPr="00D42398" w:rsidRDefault="00D42398">
            <w:pPr>
              <w:pStyle w:val="ConsPlusNormal"/>
              <w:jc w:val="both"/>
              <w:rPr>
                <w:rFonts w:ascii="Times New Roman" w:hAnsi="Times New Roman" w:cs="Times New Roman"/>
                <w:sz w:val="20"/>
              </w:rPr>
            </w:pPr>
          </w:p>
        </w:tc>
        <w:tc>
          <w:tcPr>
            <w:tcW w:w="791" w:type="dxa"/>
          </w:tcPr>
          <w:p w14:paraId="390B6EE9" w14:textId="77777777" w:rsidR="00D42398" w:rsidRPr="00D42398" w:rsidRDefault="00D42398">
            <w:pPr>
              <w:pStyle w:val="ConsPlusNormal"/>
              <w:jc w:val="both"/>
              <w:rPr>
                <w:rFonts w:ascii="Times New Roman" w:hAnsi="Times New Roman" w:cs="Times New Roman"/>
                <w:sz w:val="20"/>
              </w:rPr>
            </w:pPr>
          </w:p>
        </w:tc>
      </w:tr>
      <w:tr w:rsidR="00D42398" w:rsidRPr="00D42398" w14:paraId="0825044F" w14:textId="77777777" w:rsidTr="00A431B2">
        <w:tc>
          <w:tcPr>
            <w:tcW w:w="568" w:type="dxa"/>
          </w:tcPr>
          <w:p w14:paraId="602B286C"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4</w:t>
            </w:r>
          </w:p>
        </w:tc>
        <w:tc>
          <w:tcPr>
            <w:tcW w:w="4111" w:type="dxa"/>
          </w:tcPr>
          <w:p w14:paraId="72BAA274" w14:textId="77777777" w:rsidR="00D42398" w:rsidRPr="00D42398" w:rsidRDefault="00D42398">
            <w:pPr>
              <w:pStyle w:val="ConsPlusNormal"/>
              <w:rPr>
                <w:rFonts w:ascii="Times New Roman" w:hAnsi="Times New Roman" w:cs="Times New Roman"/>
                <w:sz w:val="20"/>
              </w:rPr>
            </w:pPr>
            <w:r w:rsidRPr="00D42398">
              <w:rPr>
                <w:rFonts w:ascii="Times New Roman" w:hAnsi="Times New Roman" w:cs="Times New Roman"/>
                <w:sz w:val="20"/>
              </w:rPr>
              <w:t>Прирост экономии операционных расходов</w:t>
            </w:r>
          </w:p>
        </w:tc>
        <w:tc>
          <w:tcPr>
            <w:tcW w:w="1134" w:type="dxa"/>
          </w:tcPr>
          <w:p w14:paraId="7CF73991" w14:textId="77777777" w:rsidR="00D42398" w:rsidRPr="00D42398" w:rsidRDefault="00D42398" w:rsidP="00A431B2">
            <w:pPr>
              <w:pStyle w:val="ConsPlusNormal"/>
              <w:jc w:val="center"/>
              <w:rPr>
                <w:rFonts w:ascii="Times New Roman" w:hAnsi="Times New Roman" w:cs="Times New Roman"/>
                <w:sz w:val="20"/>
              </w:rPr>
            </w:pPr>
            <w:r w:rsidRPr="00D42398">
              <w:rPr>
                <w:rFonts w:ascii="Times New Roman" w:hAnsi="Times New Roman" w:cs="Times New Roman"/>
                <w:sz w:val="20"/>
              </w:rPr>
              <w:t>тыс. руб.</w:t>
            </w:r>
          </w:p>
        </w:tc>
        <w:tc>
          <w:tcPr>
            <w:tcW w:w="1134" w:type="dxa"/>
          </w:tcPr>
          <w:p w14:paraId="33687294" w14:textId="77777777" w:rsidR="00D42398" w:rsidRPr="00D42398" w:rsidRDefault="00D42398">
            <w:pPr>
              <w:pStyle w:val="ConsPlusNormal"/>
              <w:jc w:val="both"/>
              <w:rPr>
                <w:rFonts w:ascii="Times New Roman" w:hAnsi="Times New Roman" w:cs="Times New Roman"/>
                <w:sz w:val="20"/>
              </w:rPr>
            </w:pPr>
          </w:p>
        </w:tc>
        <w:tc>
          <w:tcPr>
            <w:tcW w:w="1134" w:type="dxa"/>
          </w:tcPr>
          <w:p w14:paraId="490057D4" w14:textId="77777777" w:rsidR="00D42398" w:rsidRPr="00D42398" w:rsidRDefault="00D42398">
            <w:pPr>
              <w:pStyle w:val="ConsPlusNormal"/>
              <w:jc w:val="both"/>
              <w:rPr>
                <w:rFonts w:ascii="Times New Roman" w:hAnsi="Times New Roman" w:cs="Times New Roman"/>
                <w:sz w:val="20"/>
              </w:rPr>
            </w:pPr>
          </w:p>
        </w:tc>
        <w:tc>
          <w:tcPr>
            <w:tcW w:w="1134" w:type="dxa"/>
          </w:tcPr>
          <w:p w14:paraId="2D364578" w14:textId="77777777" w:rsidR="00D42398" w:rsidRPr="00D42398" w:rsidRDefault="00D42398">
            <w:pPr>
              <w:pStyle w:val="ConsPlusNormal"/>
              <w:jc w:val="both"/>
              <w:rPr>
                <w:rFonts w:ascii="Times New Roman" w:hAnsi="Times New Roman" w:cs="Times New Roman"/>
                <w:sz w:val="20"/>
              </w:rPr>
            </w:pPr>
          </w:p>
        </w:tc>
        <w:tc>
          <w:tcPr>
            <w:tcW w:w="992" w:type="dxa"/>
          </w:tcPr>
          <w:p w14:paraId="1613E430" w14:textId="77777777" w:rsidR="00D42398" w:rsidRPr="00D42398" w:rsidRDefault="00D42398">
            <w:pPr>
              <w:pStyle w:val="ConsPlusNormal"/>
              <w:jc w:val="both"/>
              <w:rPr>
                <w:rFonts w:ascii="Times New Roman" w:hAnsi="Times New Roman" w:cs="Times New Roman"/>
                <w:sz w:val="20"/>
              </w:rPr>
            </w:pPr>
          </w:p>
        </w:tc>
        <w:tc>
          <w:tcPr>
            <w:tcW w:w="791" w:type="dxa"/>
          </w:tcPr>
          <w:p w14:paraId="1425C5E1" w14:textId="77777777" w:rsidR="00D42398" w:rsidRPr="00D42398" w:rsidRDefault="00D42398">
            <w:pPr>
              <w:pStyle w:val="ConsPlusNormal"/>
              <w:jc w:val="both"/>
              <w:rPr>
                <w:rFonts w:ascii="Times New Roman" w:hAnsi="Times New Roman" w:cs="Times New Roman"/>
                <w:sz w:val="20"/>
              </w:rPr>
            </w:pPr>
          </w:p>
        </w:tc>
      </w:tr>
      <w:tr w:rsidR="00D42398" w:rsidRPr="00D42398" w14:paraId="7F6D4E0B" w14:textId="77777777" w:rsidTr="00A431B2">
        <w:tc>
          <w:tcPr>
            <w:tcW w:w="568" w:type="dxa"/>
          </w:tcPr>
          <w:p w14:paraId="0F230DB0"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5</w:t>
            </w:r>
          </w:p>
        </w:tc>
        <w:tc>
          <w:tcPr>
            <w:tcW w:w="4111" w:type="dxa"/>
          </w:tcPr>
          <w:p w14:paraId="4ED0DB40" w14:textId="77777777" w:rsidR="00D42398" w:rsidRPr="00D42398" w:rsidRDefault="00D42398">
            <w:pPr>
              <w:pStyle w:val="ConsPlusNormal"/>
              <w:rPr>
                <w:rFonts w:ascii="Times New Roman" w:hAnsi="Times New Roman" w:cs="Times New Roman"/>
                <w:sz w:val="20"/>
              </w:rPr>
            </w:pPr>
            <w:r w:rsidRPr="00D42398">
              <w:rPr>
                <w:rFonts w:ascii="Times New Roman" w:hAnsi="Times New Roman" w:cs="Times New Roman"/>
                <w:sz w:val="20"/>
              </w:rPr>
              <w:t>Индекс потребительских цен</w:t>
            </w:r>
          </w:p>
        </w:tc>
        <w:tc>
          <w:tcPr>
            <w:tcW w:w="1134" w:type="dxa"/>
          </w:tcPr>
          <w:p w14:paraId="3D77F693" w14:textId="77777777" w:rsidR="00D42398" w:rsidRPr="00D42398" w:rsidRDefault="00D42398" w:rsidP="00A431B2">
            <w:pPr>
              <w:pStyle w:val="ConsPlusNormal"/>
              <w:jc w:val="center"/>
              <w:rPr>
                <w:rFonts w:ascii="Times New Roman" w:hAnsi="Times New Roman" w:cs="Times New Roman"/>
                <w:sz w:val="20"/>
              </w:rPr>
            </w:pPr>
          </w:p>
        </w:tc>
        <w:tc>
          <w:tcPr>
            <w:tcW w:w="1134" w:type="dxa"/>
          </w:tcPr>
          <w:p w14:paraId="3E3B3474" w14:textId="77777777" w:rsidR="00D42398" w:rsidRPr="00D42398" w:rsidRDefault="00D42398">
            <w:pPr>
              <w:pStyle w:val="ConsPlusNormal"/>
              <w:jc w:val="both"/>
              <w:rPr>
                <w:rFonts w:ascii="Times New Roman" w:hAnsi="Times New Roman" w:cs="Times New Roman"/>
                <w:sz w:val="20"/>
              </w:rPr>
            </w:pPr>
          </w:p>
        </w:tc>
        <w:tc>
          <w:tcPr>
            <w:tcW w:w="1134" w:type="dxa"/>
          </w:tcPr>
          <w:p w14:paraId="005811D3" w14:textId="77777777" w:rsidR="00D42398" w:rsidRPr="00D42398" w:rsidRDefault="00D42398">
            <w:pPr>
              <w:pStyle w:val="ConsPlusNormal"/>
              <w:jc w:val="both"/>
              <w:rPr>
                <w:rFonts w:ascii="Times New Roman" w:hAnsi="Times New Roman" w:cs="Times New Roman"/>
                <w:sz w:val="20"/>
              </w:rPr>
            </w:pPr>
          </w:p>
        </w:tc>
        <w:tc>
          <w:tcPr>
            <w:tcW w:w="1134" w:type="dxa"/>
          </w:tcPr>
          <w:p w14:paraId="4DB06A4C" w14:textId="77777777" w:rsidR="00D42398" w:rsidRPr="00D42398" w:rsidRDefault="00D42398">
            <w:pPr>
              <w:pStyle w:val="ConsPlusNormal"/>
              <w:jc w:val="both"/>
              <w:rPr>
                <w:rFonts w:ascii="Times New Roman" w:hAnsi="Times New Roman" w:cs="Times New Roman"/>
                <w:sz w:val="20"/>
              </w:rPr>
            </w:pPr>
          </w:p>
        </w:tc>
        <w:tc>
          <w:tcPr>
            <w:tcW w:w="992" w:type="dxa"/>
          </w:tcPr>
          <w:p w14:paraId="03EACA9E" w14:textId="77777777" w:rsidR="00D42398" w:rsidRPr="00D42398" w:rsidRDefault="00D42398">
            <w:pPr>
              <w:pStyle w:val="ConsPlusNormal"/>
              <w:jc w:val="both"/>
              <w:rPr>
                <w:rFonts w:ascii="Times New Roman" w:hAnsi="Times New Roman" w:cs="Times New Roman"/>
                <w:sz w:val="20"/>
              </w:rPr>
            </w:pPr>
          </w:p>
        </w:tc>
        <w:tc>
          <w:tcPr>
            <w:tcW w:w="791" w:type="dxa"/>
          </w:tcPr>
          <w:p w14:paraId="616BCB90" w14:textId="77777777" w:rsidR="00D42398" w:rsidRPr="00D42398" w:rsidRDefault="00D42398">
            <w:pPr>
              <w:pStyle w:val="ConsPlusNormal"/>
              <w:jc w:val="both"/>
              <w:rPr>
                <w:rFonts w:ascii="Times New Roman" w:hAnsi="Times New Roman" w:cs="Times New Roman"/>
                <w:sz w:val="20"/>
              </w:rPr>
            </w:pPr>
          </w:p>
        </w:tc>
      </w:tr>
      <w:tr w:rsidR="00D42398" w:rsidRPr="00D42398" w14:paraId="7F24DA58" w14:textId="77777777" w:rsidTr="00A431B2">
        <w:trPr>
          <w:trHeight w:val="318"/>
        </w:trPr>
        <w:tc>
          <w:tcPr>
            <w:tcW w:w="568" w:type="dxa"/>
          </w:tcPr>
          <w:p w14:paraId="1F57EA11"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6</w:t>
            </w:r>
          </w:p>
        </w:tc>
        <w:tc>
          <w:tcPr>
            <w:tcW w:w="4111" w:type="dxa"/>
          </w:tcPr>
          <w:p w14:paraId="0ABB6193" w14:textId="77777777" w:rsidR="00D42398" w:rsidRPr="00D42398" w:rsidRDefault="00D42398">
            <w:pPr>
              <w:pStyle w:val="ConsPlusNormal"/>
              <w:rPr>
                <w:rFonts w:ascii="Times New Roman" w:hAnsi="Times New Roman" w:cs="Times New Roman"/>
                <w:sz w:val="20"/>
              </w:rPr>
            </w:pPr>
            <w:r w:rsidRPr="00D42398">
              <w:rPr>
                <w:rFonts w:ascii="Times New Roman" w:hAnsi="Times New Roman" w:cs="Times New Roman"/>
                <w:sz w:val="20"/>
              </w:rPr>
              <w:t>Кумулятивное значение индекса потребительских цен</w:t>
            </w:r>
          </w:p>
        </w:tc>
        <w:tc>
          <w:tcPr>
            <w:tcW w:w="1134" w:type="dxa"/>
          </w:tcPr>
          <w:p w14:paraId="519AFE3F" w14:textId="77777777" w:rsidR="00D42398" w:rsidRPr="00D42398" w:rsidRDefault="00D42398" w:rsidP="00A431B2">
            <w:pPr>
              <w:pStyle w:val="ConsPlusNormal"/>
              <w:jc w:val="center"/>
              <w:rPr>
                <w:rFonts w:ascii="Times New Roman" w:hAnsi="Times New Roman" w:cs="Times New Roman"/>
                <w:sz w:val="20"/>
              </w:rPr>
            </w:pPr>
          </w:p>
        </w:tc>
        <w:tc>
          <w:tcPr>
            <w:tcW w:w="1134" w:type="dxa"/>
          </w:tcPr>
          <w:p w14:paraId="4218996B"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w:t>
            </w:r>
          </w:p>
        </w:tc>
        <w:tc>
          <w:tcPr>
            <w:tcW w:w="1134" w:type="dxa"/>
          </w:tcPr>
          <w:p w14:paraId="44C2723E" w14:textId="77777777" w:rsidR="00D42398" w:rsidRPr="00D42398" w:rsidRDefault="00D42398">
            <w:pPr>
              <w:pStyle w:val="ConsPlusNormal"/>
              <w:jc w:val="both"/>
              <w:rPr>
                <w:rFonts w:ascii="Times New Roman" w:hAnsi="Times New Roman" w:cs="Times New Roman"/>
                <w:sz w:val="20"/>
              </w:rPr>
            </w:pPr>
          </w:p>
        </w:tc>
        <w:tc>
          <w:tcPr>
            <w:tcW w:w="1134" w:type="dxa"/>
          </w:tcPr>
          <w:p w14:paraId="72A57C3A" w14:textId="77777777" w:rsidR="00D42398" w:rsidRPr="00D42398" w:rsidRDefault="00D42398">
            <w:pPr>
              <w:pStyle w:val="ConsPlusNormal"/>
              <w:jc w:val="both"/>
              <w:rPr>
                <w:rFonts w:ascii="Times New Roman" w:hAnsi="Times New Roman" w:cs="Times New Roman"/>
                <w:sz w:val="20"/>
              </w:rPr>
            </w:pPr>
          </w:p>
        </w:tc>
        <w:tc>
          <w:tcPr>
            <w:tcW w:w="992" w:type="dxa"/>
          </w:tcPr>
          <w:p w14:paraId="519BB6C1" w14:textId="77777777" w:rsidR="00D42398" w:rsidRPr="00D42398" w:rsidRDefault="00D42398">
            <w:pPr>
              <w:pStyle w:val="ConsPlusNormal"/>
              <w:jc w:val="both"/>
              <w:rPr>
                <w:rFonts w:ascii="Times New Roman" w:hAnsi="Times New Roman" w:cs="Times New Roman"/>
                <w:sz w:val="20"/>
              </w:rPr>
            </w:pPr>
          </w:p>
        </w:tc>
        <w:tc>
          <w:tcPr>
            <w:tcW w:w="791" w:type="dxa"/>
          </w:tcPr>
          <w:p w14:paraId="5DBEE35A"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w:t>
            </w:r>
          </w:p>
        </w:tc>
      </w:tr>
      <w:tr w:rsidR="00D42398" w:rsidRPr="00D42398" w14:paraId="46EAB4AE" w14:textId="77777777" w:rsidTr="00A431B2">
        <w:tc>
          <w:tcPr>
            <w:tcW w:w="568" w:type="dxa"/>
          </w:tcPr>
          <w:p w14:paraId="43D95C54"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7</w:t>
            </w:r>
          </w:p>
        </w:tc>
        <w:tc>
          <w:tcPr>
            <w:tcW w:w="4111" w:type="dxa"/>
          </w:tcPr>
          <w:p w14:paraId="04B7CDD3" w14:textId="77777777" w:rsidR="00D42398" w:rsidRPr="00D42398" w:rsidRDefault="00D42398">
            <w:pPr>
              <w:pStyle w:val="ConsPlusNormal"/>
              <w:rPr>
                <w:rFonts w:ascii="Times New Roman" w:hAnsi="Times New Roman" w:cs="Times New Roman"/>
                <w:sz w:val="20"/>
              </w:rPr>
            </w:pPr>
            <w:r w:rsidRPr="00D42398">
              <w:rPr>
                <w:rFonts w:ascii="Times New Roman" w:hAnsi="Times New Roman" w:cs="Times New Roman"/>
                <w:sz w:val="20"/>
              </w:rPr>
              <w:t>Прирост экономии операционных расходов в ценах года i1</w:t>
            </w:r>
          </w:p>
        </w:tc>
        <w:tc>
          <w:tcPr>
            <w:tcW w:w="1134" w:type="dxa"/>
          </w:tcPr>
          <w:p w14:paraId="1A5FB9D3" w14:textId="77777777" w:rsidR="00D42398" w:rsidRPr="00D42398" w:rsidRDefault="00D42398" w:rsidP="00A431B2">
            <w:pPr>
              <w:pStyle w:val="ConsPlusNormal"/>
              <w:jc w:val="center"/>
              <w:rPr>
                <w:rFonts w:ascii="Times New Roman" w:hAnsi="Times New Roman" w:cs="Times New Roman"/>
                <w:sz w:val="20"/>
              </w:rPr>
            </w:pPr>
          </w:p>
        </w:tc>
        <w:tc>
          <w:tcPr>
            <w:tcW w:w="1134" w:type="dxa"/>
          </w:tcPr>
          <w:p w14:paraId="65688088"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w:t>
            </w:r>
          </w:p>
        </w:tc>
        <w:tc>
          <w:tcPr>
            <w:tcW w:w="1134" w:type="dxa"/>
          </w:tcPr>
          <w:p w14:paraId="7517DA0A" w14:textId="77777777" w:rsidR="00D42398" w:rsidRPr="00D42398" w:rsidRDefault="00D42398">
            <w:pPr>
              <w:pStyle w:val="ConsPlusNormal"/>
              <w:jc w:val="both"/>
              <w:rPr>
                <w:rFonts w:ascii="Times New Roman" w:hAnsi="Times New Roman" w:cs="Times New Roman"/>
                <w:sz w:val="20"/>
              </w:rPr>
            </w:pPr>
          </w:p>
        </w:tc>
        <w:tc>
          <w:tcPr>
            <w:tcW w:w="1134" w:type="dxa"/>
          </w:tcPr>
          <w:p w14:paraId="2F149C68" w14:textId="77777777" w:rsidR="00D42398" w:rsidRPr="00D42398" w:rsidRDefault="00D42398">
            <w:pPr>
              <w:pStyle w:val="ConsPlusNormal"/>
              <w:jc w:val="both"/>
              <w:rPr>
                <w:rFonts w:ascii="Times New Roman" w:hAnsi="Times New Roman" w:cs="Times New Roman"/>
                <w:sz w:val="20"/>
              </w:rPr>
            </w:pPr>
          </w:p>
        </w:tc>
        <w:tc>
          <w:tcPr>
            <w:tcW w:w="992" w:type="dxa"/>
          </w:tcPr>
          <w:p w14:paraId="44C1157A" w14:textId="77777777" w:rsidR="00D42398" w:rsidRPr="00D42398" w:rsidRDefault="00D42398">
            <w:pPr>
              <w:pStyle w:val="ConsPlusNormal"/>
              <w:jc w:val="both"/>
              <w:rPr>
                <w:rFonts w:ascii="Times New Roman" w:hAnsi="Times New Roman" w:cs="Times New Roman"/>
                <w:sz w:val="20"/>
              </w:rPr>
            </w:pPr>
          </w:p>
        </w:tc>
        <w:tc>
          <w:tcPr>
            <w:tcW w:w="791" w:type="dxa"/>
          </w:tcPr>
          <w:p w14:paraId="3E61BF0A" w14:textId="77777777" w:rsidR="00D42398" w:rsidRPr="00D42398" w:rsidRDefault="00D42398">
            <w:pPr>
              <w:pStyle w:val="ConsPlusNormal"/>
              <w:jc w:val="both"/>
              <w:rPr>
                <w:rFonts w:ascii="Times New Roman" w:hAnsi="Times New Roman" w:cs="Times New Roman"/>
                <w:sz w:val="20"/>
              </w:rPr>
            </w:pPr>
          </w:p>
        </w:tc>
      </w:tr>
      <w:tr w:rsidR="00D42398" w:rsidRPr="00D42398" w14:paraId="024C2252" w14:textId="77777777" w:rsidTr="00A431B2">
        <w:tc>
          <w:tcPr>
            <w:tcW w:w="568" w:type="dxa"/>
          </w:tcPr>
          <w:p w14:paraId="35224D14"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8</w:t>
            </w:r>
          </w:p>
        </w:tc>
        <w:tc>
          <w:tcPr>
            <w:tcW w:w="4111" w:type="dxa"/>
          </w:tcPr>
          <w:p w14:paraId="7FF3D83F" w14:textId="77777777" w:rsidR="00D42398" w:rsidRPr="00D42398" w:rsidRDefault="00D42398">
            <w:pPr>
              <w:pStyle w:val="ConsPlusNormal"/>
              <w:rPr>
                <w:rFonts w:ascii="Times New Roman" w:hAnsi="Times New Roman" w:cs="Times New Roman"/>
                <w:sz w:val="20"/>
              </w:rPr>
            </w:pPr>
            <w:r w:rsidRPr="00D42398">
              <w:rPr>
                <w:rFonts w:ascii="Times New Roman" w:hAnsi="Times New Roman" w:cs="Times New Roman"/>
                <w:sz w:val="20"/>
              </w:rPr>
              <w:t>Экономия операционных расходов, учитываемая в очередном долгосрочном периоде регулирования</w:t>
            </w:r>
          </w:p>
        </w:tc>
        <w:tc>
          <w:tcPr>
            <w:tcW w:w="1134" w:type="dxa"/>
          </w:tcPr>
          <w:p w14:paraId="48BBDCE0" w14:textId="77777777" w:rsidR="00D42398" w:rsidRPr="00D42398" w:rsidRDefault="00D42398" w:rsidP="00A431B2">
            <w:pPr>
              <w:pStyle w:val="ConsPlusNormal"/>
              <w:jc w:val="center"/>
              <w:rPr>
                <w:rFonts w:ascii="Times New Roman" w:hAnsi="Times New Roman" w:cs="Times New Roman"/>
                <w:sz w:val="20"/>
              </w:rPr>
            </w:pPr>
            <w:r w:rsidRPr="00D42398">
              <w:rPr>
                <w:rFonts w:ascii="Times New Roman" w:hAnsi="Times New Roman" w:cs="Times New Roman"/>
                <w:sz w:val="20"/>
              </w:rPr>
              <w:t>тыс. руб.</w:t>
            </w:r>
          </w:p>
        </w:tc>
        <w:tc>
          <w:tcPr>
            <w:tcW w:w="1134" w:type="dxa"/>
          </w:tcPr>
          <w:p w14:paraId="6A155E1B"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w:t>
            </w:r>
          </w:p>
        </w:tc>
        <w:tc>
          <w:tcPr>
            <w:tcW w:w="1134" w:type="dxa"/>
          </w:tcPr>
          <w:p w14:paraId="50C81EC1"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w:t>
            </w:r>
          </w:p>
        </w:tc>
        <w:tc>
          <w:tcPr>
            <w:tcW w:w="1134" w:type="dxa"/>
          </w:tcPr>
          <w:p w14:paraId="2850B000"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w:t>
            </w:r>
          </w:p>
        </w:tc>
        <w:tc>
          <w:tcPr>
            <w:tcW w:w="992" w:type="dxa"/>
          </w:tcPr>
          <w:p w14:paraId="3A7CBA54" w14:textId="77777777" w:rsidR="00D42398" w:rsidRPr="00D42398" w:rsidRDefault="00D42398">
            <w:pPr>
              <w:pStyle w:val="ConsPlusNormal"/>
              <w:jc w:val="center"/>
              <w:rPr>
                <w:rFonts w:ascii="Times New Roman" w:hAnsi="Times New Roman" w:cs="Times New Roman"/>
                <w:sz w:val="20"/>
              </w:rPr>
            </w:pPr>
            <w:r w:rsidRPr="00D42398">
              <w:rPr>
                <w:rFonts w:ascii="Times New Roman" w:hAnsi="Times New Roman" w:cs="Times New Roman"/>
                <w:sz w:val="20"/>
              </w:rPr>
              <w:t>-</w:t>
            </w:r>
          </w:p>
        </w:tc>
        <w:tc>
          <w:tcPr>
            <w:tcW w:w="791" w:type="dxa"/>
          </w:tcPr>
          <w:p w14:paraId="5E05098C" w14:textId="77777777" w:rsidR="00D42398" w:rsidRPr="00D42398" w:rsidRDefault="00D42398">
            <w:pPr>
              <w:rPr>
                <w:rFonts w:ascii="Times New Roman" w:hAnsi="Times New Roman" w:cs="Times New Roman"/>
                <w:sz w:val="20"/>
                <w:szCs w:val="20"/>
              </w:rPr>
            </w:pPr>
          </w:p>
        </w:tc>
      </w:tr>
    </w:tbl>
    <w:p w14:paraId="40EF8CD0" w14:textId="77777777" w:rsidR="005B25C3" w:rsidRDefault="004C6A4B" w:rsidP="002969F4">
      <w:pPr>
        <w:pStyle w:val="ConsPlusNormal"/>
        <w:jc w:val="center"/>
        <w:rPr>
          <w:rFonts w:ascii="Times New Roman" w:hAnsi="Times New Roman" w:cs="Times New Roman"/>
          <w:sz w:val="20"/>
        </w:rPr>
      </w:pPr>
      <w:hyperlink r:id="rId51" w:history="1"/>
      <w:r w:rsidR="00D42398">
        <w:rPr>
          <w:sz w:val="28"/>
        </w:rPr>
        <w:br/>
      </w:r>
    </w:p>
    <w:p w14:paraId="4ECD23A2" w14:textId="77777777" w:rsidR="005B25C3" w:rsidRDefault="005B25C3" w:rsidP="002969F4">
      <w:pPr>
        <w:pStyle w:val="ConsPlusNormal"/>
        <w:jc w:val="center"/>
        <w:rPr>
          <w:rFonts w:ascii="Times New Roman" w:hAnsi="Times New Roman" w:cs="Times New Roman"/>
          <w:sz w:val="20"/>
        </w:rPr>
      </w:pPr>
    </w:p>
    <w:p w14:paraId="2EDCE148" w14:textId="77777777" w:rsidR="005B25C3" w:rsidRDefault="005B25C3" w:rsidP="002969F4">
      <w:pPr>
        <w:pStyle w:val="ConsPlusNormal"/>
        <w:jc w:val="center"/>
        <w:rPr>
          <w:rFonts w:ascii="Times New Roman" w:hAnsi="Times New Roman" w:cs="Times New Roman"/>
          <w:sz w:val="20"/>
        </w:rPr>
      </w:pPr>
    </w:p>
    <w:p w14:paraId="6ABB626B" w14:textId="77777777" w:rsidR="005B25C3" w:rsidRDefault="005B25C3" w:rsidP="002969F4">
      <w:pPr>
        <w:pStyle w:val="ConsPlusNormal"/>
        <w:jc w:val="center"/>
        <w:rPr>
          <w:rFonts w:ascii="Times New Roman" w:hAnsi="Times New Roman" w:cs="Times New Roman"/>
          <w:sz w:val="20"/>
        </w:rPr>
      </w:pPr>
    </w:p>
    <w:p w14:paraId="31BB85DA" w14:textId="77777777" w:rsidR="005B25C3" w:rsidRDefault="005B25C3" w:rsidP="002969F4">
      <w:pPr>
        <w:pStyle w:val="ConsPlusNormal"/>
        <w:jc w:val="center"/>
        <w:rPr>
          <w:rFonts w:ascii="Times New Roman" w:hAnsi="Times New Roman" w:cs="Times New Roman"/>
          <w:sz w:val="20"/>
        </w:rPr>
      </w:pPr>
    </w:p>
    <w:p w14:paraId="020AD404" w14:textId="77777777" w:rsidR="005B25C3" w:rsidRDefault="005B25C3" w:rsidP="002969F4">
      <w:pPr>
        <w:pStyle w:val="ConsPlusNormal"/>
        <w:jc w:val="center"/>
        <w:rPr>
          <w:rFonts w:ascii="Times New Roman" w:hAnsi="Times New Roman" w:cs="Times New Roman"/>
          <w:sz w:val="20"/>
        </w:rPr>
      </w:pPr>
    </w:p>
    <w:p w14:paraId="74744C6E" w14:textId="77777777" w:rsidR="005B25C3" w:rsidRDefault="005B25C3" w:rsidP="002969F4">
      <w:pPr>
        <w:pStyle w:val="ConsPlusNormal"/>
        <w:jc w:val="center"/>
        <w:rPr>
          <w:rFonts w:ascii="Times New Roman" w:hAnsi="Times New Roman" w:cs="Times New Roman"/>
          <w:sz w:val="20"/>
        </w:rPr>
      </w:pPr>
    </w:p>
    <w:p w14:paraId="2CA513E5" w14:textId="77777777" w:rsidR="005B25C3" w:rsidRDefault="005B25C3" w:rsidP="002969F4">
      <w:pPr>
        <w:pStyle w:val="ConsPlusNormal"/>
        <w:jc w:val="center"/>
        <w:rPr>
          <w:rFonts w:ascii="Times New Roman" w:hAnsi="Times New Roman" w:cs="Times New Roman"/>
          <w:sz w:val="20"/>
        </w:rPr>
      </w:pPr>
    </w:p>
    <w:p w14:paraId="53F91361" w14:textId="77777777" w:rsidR="005B25C3" w:rsidRDefault="005B25C3" w:rsidP="002969F4">
      <w:pPr>
        <w:pStyle w:val="ConsPlusNormal"/>
        <w:jc w:val="center"/>
        <w:rPr>
          <w:rFonts w:ascii="Times New Roman" w:hAnsi="Times New Roman" w:cs="Times New Roman"/>
          <w:sz w:val="20"/>
        </w:rPr>
      </w:pPr>
    </w:p>
    <w:p w14:paraId="15694C41" w14:textId="77777777" w:rsidR="005B25C3" w:rsidRDefault="005B25C3" w:rsidP="002969F4">
      <w:pPr>
        <w:pStyle w:val="ConsPlusNormal"/>
        <w:jc w:val="center"/>
        <w:rPr>
          <w:rFonts w:ascii="Times New Roman" w:hAnsi="Times New Roman" w:cs="Times New Roman"/>
          <w:sz w:val="20"/>
        </w:rPr>
      </w:pPr>
    </w:p>
    <w:p w14:paraId="039F0F31" w14:textId="77777777" w:rsidR="005B25C3" w:rsidRDefault="005B25C3" w:rsidP="002969F4">
      <w:pPr>
        <w:pStyle w:val="ConsPlusNormal"/>
        <w:jc w:val="center"/>
        <w:rPr>
          <w:rFonts w:ascii="Times New Roman" w:hAnsi="Times New Roman" w:cs="Times New Roman"/>
          <w:sz w:val="20"/>
        </w:rPr>
      </w:pPr>
    </w:p>
    <w:p w14:paraId="08167969" w14:textId="77777777" w:rsidR="005B25C3" w:rsidRDefault="005B25C3" w:rsidP="002969F4">
      <w:pPr>
        <w:pStyle w:val="ConsPlusNormal"/>
        <w:jc w:val="center"/>
        <w:rPr>
          <w:rFonts w:ascii="Times New Roman" w:hAnsi="Times New Roman" w:cs="Times New Roman"/>
          <w:sz w:val="20"/>
        </w:rPr>
      </w:pPr>
    </w:p>
    <w:p w14:paraId="613C63DF" w14:textId="77777777" w:rsidR="005B25C3" w:rsidRDefault="005B25C3" w:rsidP="002969F4">
      <w:pPr>
        <w:pStyle w:val="ConsPlusNormal"/>
        <w:jc w:val="center"/>
        <w:rPr>
          <w:rFonts w:ascii="Times New Roman" w:hAnsi="Times New Roman" w:cs="Times New Roman"/>
          <w:sz w:val="20"/>
        </w:rPr>
      </w:pPr>
    </w:p>
    <w:p w14:paraId="64D03ABA" w14:textId="77777777" w:rsidR="005B25C3" w:rsidRDefault="005B25C3" w:rsidP="002969F4">
      <w:pPr>
        <w:pStyle w:val="ConsPlusNormal"/>
        <w:jc w:val="center"/>
        <w:rPr>
          <w:rFonts w:ascii="Times New Roman" w:hAnsi="Times New Roman" w:cs="Times New Roman"/>
          <w:sz w:val="20"/>
        </w:rPr>
      </w:pPr>
    </w:p>
    <w:p w14:paraId="2369CDCF" w14:textId="77777777" w:rsidR="005B25C3" w:rsidRDefault="005B25C3" w:rsidP="002969F4">
      <w:pPr>
        <w:pStyle w:val="ConsPlusNormal"/>
        <w:jc w:val="center"/>
        <w:rPr>
          <w:rFonts w:ascii="Times New Roman" w:hAnsi="Times New Roman" w:cs="Times New Roman"/>
          <w:sz w:val="20"/>
        </w:rPr>
      </w:pPr>
    </w:p>
    <w:p w14:paraId="2D0948AE" w14:textId="77777777" w:rsidR="005B25C3" w:rsidRDefault="005B25C3" w:rsidP="002969F4">
      <w:pPr>
        <w:pStyle w:val="ConsPlusNormal"/>
        <w:jc w:val="center"/>
        <w:rPr>
          <w:rFonts w:ascii="Times New Roman" w:hAnsi="Times New Roman" w:cs="Times New Roman"/>
          <w:sz w:val="20"/>
        </w:rPr>
      </w:pPr>
    </w:p>
    <w:p w14:paraId="583603D1" w14:textId="77777777" w:rsidR="005B25C3" w:rsidRDefault="005B25C3" w:rsidP="002969F4">
      <w:pPr>
        <w:pStyle w:val="ConsPlusNormal"/>
        <w:jc w:val="center"/>
        <w:rPr>
          <w:rFonts w:ascii="Times New Roman" w:hAnsi="Times New Roman" w:cs="Times New Roman"/>
          <w:sz w:val="20"/>
        </w:rPr>
      </w:pPr>
    </w:p>
    <w:p w14:paraId="2B3D4324" w14:textId="77777777" w:rsidR="005B25C3" w:rsidRDefault="005B25C3" w:rsidP="002969F4">
      <w:pPr>
        <w:pStyle w:val="ConsPlusNormal"/>
        <w:jc w:val="center"/>
        <w:rPr>
          <w:rFonts w:ascii="Times New Roman" w:hAnsi="Times New Roman" w:cs="Times New Roman"/>
          <w:sz w:val="20"/>
        </w:rPr>
      </w:pPr>
    </w:p>
    <w:p w14:paraId="68458A3A" w14:textId="77777777" w:rsidR="005B25C3" w:rsidRDefault="005B25C3" w:rsidP="002969F4">
      <w:pPr>
        <w:pStyle w:val="ConsPlusNormal"/>
        <w:jc w:val="center"/>
        <w:rPr>
          <w:rFonts w:ascii="Times New Roman" w:hAnsi="Times New Roman" w:cs="Times New Roman"/>
          <w:sz w:val="20"/>
        </w:rPr>
      </w:pPr>
    </w:p>
    <w:p w14:paraId="4ED4BE38" w14:textId="77777777" w:rsidR="005B25C3" w:rsidRDefault="005B25C3" w:rsidP="002969F4">
      <w:pPr>
        <w:pStyle w:val="ConsPlusNormal"/>
        <w:jc w:val="center"/>
        <w:rPr>
          <w:rFonts w:ascii="Times New Roman" w:hAnsi="Times New Roman" w:cs="Times New Roman"/>
          <w:sz w:val="20"/>
        </w:rPr>
      </w:pPr>
    </w:p>
    <w:p w14:paraId="52923A71" w14:textId="77777777" w:rsidR="005B25C3" w:rsidRDefault="005B25C3" w:rsidP="002969F4">
      <w:pPr>
        <w:pStyle w:val="ConsPlusNormal"/>
        <w:jc w:val="center"/>
        <w:rPr>
          <w:rFonts w:ascii="Times New Roman" w:hAnsi="Times New Roman" w:cs="Times New Roman"/>
          <w:sz w:val="20"/>
        </w:rPr>
      </w:pPr>
    </w:p>
    <w:p w14:paraId="4ED8E18F" w14:textId="77777777" w:rsidR="005B25C3" w:rsidRDefault="005B25C3" w:rsidP="002969F4">
      <w:pPr>
        <w:pStyle w:val="ConsPlusNormal"/>
        <w:jc w:val="center"/>
        <w:rPr>
          <w:rFonts w:ascii="Times New Roman" w:hAnsi="Times New Roman" w:cs="Times New Roman"/>
          <w:sz w:val="20"/>
        </w:rPr>
      </w:pPr>
    </w:p>
    <w:p w14:paraId="715202FD" w14:textId="77777777" w:rsidR="005B25C3" w:rsidRDefault="005B25C3" w:rsidP="002969F4">
      <w:pPr>
        <w:pStyle w:val="ConsPlusNormal"/>
        <w:jc w:val="center"/>
        <w:rPr>
          <w:rFonts w:ascii="Times New Roman" w:hAnsi="Times New Roman" w:cs="Times New Roman"/>
          <w:sz w:val="20"/>
        </w:rPr>
      </w:pPr>
    </w:p>
    <w:p w14:paraId="72498E28" w14:textId="77777777" w:rsidR="005B25C3" w:rsidRDefault="005B25C3" w:rsidP="002969F4">
      <w:pPr>
        <w:pStyle w:val="ConsPlusNormal"/>
        <w:jc w:val="center"/>
        <w:rPr>
          <w:rFonts w:ascii="Times New Roman" w:hAnsi="Times New Roman" w:cs="Times New Roman"/>
          <w:sz w:val="20"/>
        </w:rPr>
      </w:pPr>
    </w:p>
    <w:p w14:paraId="0ADF8441" w14:textId="77777777" w:rsidR="005B25C3" w:rsidRDefault="005B25C3" w:rsidP="002969F4">
      <w:pPr>
        <w:pStyle w:val="ConsPlusNormal"/>
        <w:jc w:val="center"/>
        <w:rPr>
          <w:rFonts w:ascii="Times New Roman" w:hAnsi="Times New Roman" w:cs="Times New Roman"/>
          <w:sz w:val="20"/>
        </w:rPr>
      </w:pPr>
    </w:p>
    <w:p w14:paraId="3BE15E7F" w14:textId="77777777" w:rsidR="005B25C3" w:rsidRDefault="005B25C3" w:rsidP="002969F4">
      <w:pPr>
        <w:pStyle w:val="ConsPlusNormal"/>
        <w:jc w:val="center"/>
        <w:rPr>
          <w:rFonts w:ascii="Times New Roman" w:hAnsi="Times New Roman" w:cs="Times New Roman"/>
          <w:sz w:val="20"/>
        </w:rPr>
      </w:pPr>
    </w:p>
    <w:p w14:paraId="4FF30068" w14:textId="77777777" w:rsidR="005B25C3" w:rsidRDefault="005B25C3" w:rsidP="002969F4">
      <w:pPr>
        <w:pStyle w:val="ConsPlusNormal"/>
        <w:jc w:val="center"/>
        <w:rPr>
          <w:rFonts w:ascii="Times New Roman" w:hAnsi="Times New Roman" w:cs="Times New Roman"/>
          <w:sz w:val="20"/>
        </w:rPr>
      </w:pPr>
    </w:p>
    <w:p w14:paraId="3863808E" w14:textId="77777777" w:rsidR="005B25C3" w:rsidRDefault="005B25C3" w:rsidP="002969F4">
      <w:pPr>
        <w:pStyle w:val="ConsPlusNormal"/>
        <w:jc w:val="center"/>
        <w:rPr>
          <w:rFonts w:ascii="Times New Roman" w:hAnsi="Times New Roman" w:cs="Times New Roman"/>
          <w:sz w:val="20"/>
        </w:rPr>
      </w:pPr>
    </w:p>
    <w:p w14:paraId="5C479B34" w14:textId="77777777" w:rsidR="005B25C3" w:rsidRDefault="005B25C3" w:rsidP="002969F4">
      <w:pPr>
        <w:pStyle w:val="ConsPlusNormal"/>
        <w:jc w:val="center"/>
        <w:rPr>
          <w:rFonts w:ascii="Times New Roman" w:hAnsi="Times New Roman" w:cs="Times New Roman"/>
          <w:sz w:val="20"/>
        </w:rPr>
      </w:pPr>
    </w:p>
    <w:p w14:paraId="421A0F01" w14:textId="77777777" w:rsidR="005B25C3" w:rsidRDefault="005B25C3" w:rsidP="002969F4">
      <w:pPr>
        <w:pStyle w:val="ConsPlusNormal"/>
        <w:jc w:val="center"/>
        <w:rPr>
          <w:rFonts w:ascii="Times New Roman" w:hAnsi="Times New Roman" w:cs="Times New Roman"/>
          <w:sz w:val="20"/>
        </w:rPr>
      </w:pPr>
    </w:p>
    <w:p w14:paraId="7CBE6F87" w14:textId="77777777" w:rsidR="005B25C3" w:rsidRDefault="005B25C3" w:rsidP="002969F4">
      <w:pPr>
        <w:pStyle w:val="ConsPlusNormal"/>
        <w:jc w:val="center"/>
        <w:rPr>
          <w:rFonts w:ascii="Times New Roman" w:hAnsi="Times New Roman" w:cs="Times New Roman"/>
          <w:sz w:val="20"/>
        </w:rPr>
      </w:pPr>
    </w:p>
    <w:p w14:paraId="30C989E7" w14:textId="77777777" w:rsidR="005B25C3" w:rsidRDefault="005B25C3" w:rsidP="002969F4">
      <w:pPr>
        <w:pStyle w:val="ConsPlusNormal"/>
        <w:jc w:val="center"/>
        <w:rPr>
          <w:rFonts w:ascii="Times New Roman" w:hAnsi="Times New Roman" w:cs="Times New Roman"/>
          <w:sz w:val="20"/>
        </w:rPr>
      </w:pPr>
    </w:p>
    <w:p w14:paraId="3EBC2023" w14:textId="77777777" w:rsidR="005B25C3" w:rsidRDefault="005B25C3" w:rsidP="002969F4">
      <w:pPr>
        <w:pStyle w:val="ConsPlusNormal"/>
        <w:jc w:val="center"/>
        <w:rPr>
          <w:rFonts w:ascii="Times New Roman" w:hAnsi="Times New Roman" w:cs="Times New Roman"/>
          <w:sz w:val="20"/>
        </w:rPr>
      </w:pPr>
    </w:p>
    <w:p w14:paraId="5229A18D" w14:textId="77777777" w:rsidR="005B25C3" w:rsidRDefault="005B25C3" w:rsidP="002969F4">
      <w:pPr>
        <w:pStyle w:val="ConsPlusNormal"/>
        <w:jc w:val="center"/>
        <w:rPr>
          <w:rFonts w:ascii="Times New Roman" w:hAnsi="Times New Roman" w:cs="Times New Roman"/>
          <w:sz w:val="20"/>
        </w:rPr>
      </w:pPr>
    </w:p>
    <w:p w14:paraId="222778F7" w14:textId="77777777" w:rsidR="005B25C3" w:rsidRDefault="005B25C3" w:rsidP="002969F4">
      <w:pPr>
        <w:pStyle w:val="ConsPlusNormal"/>
        <w:jc w:val="center"/>
        <w:rPr>
          <w:rFonts w:ascii="Times New Roman" w:hAnsi="Times New Roman" w:cs="Times New Roman"/>
          <w:sz w:val="20"/>
        </w:rPr>
      </w:pPr>
    </w:p>
    <w:p w14:paraId="5F584DEE" w14:textId="77777777" w:rsidR="005B25C3" w:rsidRDefault="005B25C3" w:rsidP="002969F4">
      <w:pPr>
        <w:pStyle w:val="ConsPlusNormal"/>
        <w:jc w:val="center"/>
        <w:rPr>
          <w:rFonts w:ascii="Times New Roman" w:hAnsi="Times New Roman" w:cs="Times New Roman"/>
          <w:sz w:val="20"/>
        </w:rPr>
      </w:pPr>
    </w:p>
    <w:p w14:paraId="3DCD4AD4" w14:textId="40F9EB85" w:rsidR="002969F4" w:rsidRPr="005B25C3" w:rsidRDefault="002969F4" w:rsidP="002969F4">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Расчет</w:t>
      </w:r>
    </w:p>
    <w:p w14:paraId="07BC72D9" w14:textId="77777777" w:rsidR="002969F4" w:rsidRPr="005B25C3" w:rsidRDefault="002969F4">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экономии от снижения потребления топлива, учитываемой</w:t>
      </w:r>
    </w:p>
    <w:p w14:paraId="638EB26A" w14:textId="77777777" w:rsidR="002969F4" w:rsidRPr="005B25C3" w:rsidRDefault="002969F4">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в очередном долгосрочном периоде регулирования</w:t>
      </w:r>
    </w:p>
    <w:p w14:paraId="745F8690" w14:textId="77777777" w:rsidR="002969F4" w:rsidRPr="002969F4" w:rsidRDefault="002969F4">
      <w:pPr>
        <w:pStyle w:val="ConsPlusNormal"/>
        <w:jc w:val="center"/>
        <w:rPr>
          <w:rFonts w:ascii="Times New Roman" w:hAnsi="Times New Roman" w:cs="Times New Roman"/>
          <w:sz w:val="20"/>
        </w:rPr>
      </w:pPr>
    </w:p>
    <w:tbl>
      <w:tblPr>
        <w:tblW w:w="109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111"/>
        <w:gridCol w:w="1134"/>
        <w:gridCol w:w="1134"/>
        <w:gridCol w:w="1134"/>
        <w:gridCol w:w="1134"/>
        <w:gridCol w:w="992"/>
        <w:gridCol w:w="791"/>
      </w:tblGrid>
      <w:tr w:rsidR="002969F4" w:rsidRPr="002969F4" w14:paraId="5FE82AAB" w14:textId="77777777" w:rsidTr="006E6200">
        <w:tc>
          <w:tcPr>
            <w:tcW w:w="568" w:type="dxa"/>
          </w:tcPr>
          <w:p w14:paraId="0FBA3E66" w14:textId="599B8ED2" w:rsidR="002969F4" w:rsidRPr="002969F4" w:rsidRDefault="005B25C3">
            <w:pPr>
              <w:pStyle w:val="ConsPlusNormal"/>
              <w:jc w:val="center"/>
              <w:rPr>
                <w:rFonts w:ascii="Times New Roman" w:hAnsi="Times New Roman" w:cs="Times New Roman"/>
                <w:sz w:val="20"/>
              </w:rPr>
            </w:pPr>
            <w:r>
              <w:rPr>
                <w:rFonts w:ascii="Times New Roman" w:hAnsi="Times New Roman" w:cs="Times New Roman"/>
                <w:sz w:val="20"/>
              </w:rPr>
              <w:t>№</w:t>
            </w:r>
            <w:r w:rsidR="002969F4" w:rsidRPr="002969F4">
              <w:rPr>
                <w:rFonts w:ascii="Times New Roman" w:hAnsi="Times New Roman" w:cs="Times New Roman"/>
                <w:sz w:val="20"/>
              </w:rPr>
              <w:t xml:space="preserve"> п.п.</w:t>
            </w:r>
          </w:p>
        </w:tc>
        <w:tc>
          <w:tcPr>
            <w:tcW w:w="4111" w:type="dxa"/>
          </w:tcPr>
          <w:p w14:paraId="76F87ABC"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Показатели</w:t>
            </w:r>
          </w:p>
        </w:tc>
        <w:tc>
          <w:tcPr>
            <w:tcW w:w="1134" w:type="dxa"/>
          </w:tcPr>
          <w:p w14:paraId="35897A87"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Единица измерения</w:t>
            </w:r>
          </w:p>
        </w:tc>
        <w:tc>
          <w:tcPr>
            <w:tcW w:w="1134" w:type="dxa"/>
          </w:tcPr>
          <w:p w14:paraId="762E6D2C"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i1 - 4</w:t>
            </w:r>
          </w:p>
        </w:tc>
        <w:tc>
          <w:tcPr>
            <w:tcW w:w="1134" w:type="dxa"/>
          </w:tcPr>
          <w:p w14:paraId="6E1F32E8"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i1 - 3</w:t>
            </w:r>
          </w:p>
        </w:tc>
        <w:tc>
          <w:tcPr>
            <w:tcW w:w="1134" w:type="dxa"/>
          </w:tcPr>
          <w:p w14:paraId="3DF0ED49"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i1 - 2</w:t>
            </w:r>
          </w:p>
        </w:tc>
        <w:tc>
          <w:tcPr>
            <w:tcW w:w="992" w:type="dxa"/>
          </w:tcPr>
          <w:p w14:paraId="5ECBDEDC"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i1 - 1</w:t>
            </w:r>
          </w:p>
        </w:tc>
        <w:tc>
          <w:tcPr>
            <w:tcW w:w="791" w:type="dxa"/>
          </w:tcPr>
          <w:p w14:paraId="4E3199DA"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w:t>
            </w:r>
          </w:p>
        </w:tc>
      </w:tr>
      <w:tr w:rsidR="002969F4" w:rsidRPr="002969F4" w14:paraId="10A6B49D" w14:textId="77777777" w:rsidTr="006E6200">
        <w:tc>
          <w:tcPr>
            <w:tcW w:w="568" w:type="dxa"/>
          </w:tcPr>
          <w:p w14:paraId="68B9C03B"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1</w:t>
            </w:r>
          </w:p>
        </w:tc>
        <w:tc>
          <w:tcPr>
            <w:tcW w:w="4111" w:type="dxa"/>
          </w:tcPr>
          <w:p w14:paraId="391076AB"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2</w:t>
            </w:r>
          </w:p>
        </w:tc>
        <w:tc>
          <w:tcPr>
            <w:tcW w:w="1134" w:type="dxa"/>
          </w:tcPr>
          <w:p w14:paraId="47A552CA"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3</w:t>
            </w:r>
          </w:p>
        </w:tc>
        <w:tc>
          <w:tcPr>
            <w:tcW w:w="1134" w:type="dxa"/>
          </w:tcPr>
          <w:p w14:paraId="2C65F2F7"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4</w:t>
            </w:r>
          </w:p>
        </w:tc>
        <w:tc>
          <w:tcPr>
            <w:tcW w:w="1134" w:type="dxa"/>
          </w:tcPr>
          <w:p w14:paraId="5E26B091"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5</w:t>
            </w:r>
          </w:p>
        </w:tc>
        <w:tc>
          <w:tcPr>
            <w:tcW w:w="1134" w:type="dxa"/>
          </w:tcPr>
          <w:p w14:paraId="0D50856B"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6</w:t>
            </w:r>
          </w:p>
        </w:tc>
        <w:tc>
          <w:tcPr>
            <w:tcW w:w="992" w:type="dxa"/>
          </w:tcPr>
          <w:p w14:paraId="651B0C12"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7</w:t>
            </w:r>
          </w:p>
        </w:tc>
        <w:tc>
          <w:tcPr>
            <w:tcW w:w="791" w:type="dxa"/>
          </w:tcPr>
          <w:p w14:paraId="59AB0333"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8</w:t>
            </w:r>
          </w:p>
        </w:tc>
      </w:tr>
      <w:tr w:rsidR="002969F4" w:rsidRPr="002969F4" w14:paraId="5D43F99A" w14:textId="77777777" w:rsidTr="006E6200">
        <w:trPr>
          <w:trHeight w:val="356"/>
        </w:trPr>
        <w:tc>
          <w:tcPr>
            <w:tcW w:w="568" w:type="dxa"/>
          </w:tcPr>
          <w:p w14:paraId="666BB2E4"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1</w:t>
            </w:r>
          </w:p>
        </w:tc>
        <w:tc>
          <w:tcPr>
            <w:tcW w:w="4111" w:type="dxa"/>
          </w:tcPr>
          <w:p w14:paraId="4CBAB616"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Фактический норматив удельного расхода топлива</w:t>
            </w:r>
          </w:p>
        </w:tc>
        <w:tc>
          <w:tcPr>
            <w:tcW w:w="1134" w:type="dxa"/>
          </w:tcPr>
          <w:p w14:paraId="31E83AFE"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кг у.т./Гкал</w:t>
            </w:r>
          </w:p>
        </w:tc>
        <w:tc>
          <w:tcPr>
            <w:tcW w:w="1134" w:type="dxa"/>
          </w:tcPr>
          <w:p w14:paraId="352BE350" w14:textId="77777777" w:rsidR="002969F4" w:rsidRPr="002969F4" w:rsidRDefault="002969F4">
            <w:pPr>
              <w:pStyle w:val="ConsPlusNormal"/>
              <w:jc w:val="both"/>
              <w:rPr>
                <w:rFonts w:ascii="Times New Roman" w:hAnsi="Times New Roman" w:cs="Times New Roman"/>
                <w:sz w:val="20"/>
              </w:rPr>
            </w:pPr>
          </w:p>
        </w:tc>
        <w:tc>
          <w:tcPr>
            <w:tcW w:w="1134" w:type="dxa"/>
          </w:tcPr>
          <w:p w14:paraId="6FBC4103" w14:textId="77777777" w:rsidR="002969F4" w:rsidRPr="002969F4" w:rsidRDefault="002969F4">
            <w:pPr>
              <w:pStyle w:val="ConsPlusNormal"/>
              <w:jc w:val="both"/>
              <w:rPr>
                <w:rFonts w:ascii="Times New Roman" w:hAnsi="Times New Roman" w:cs="Times New Roman"/>
                <w:sz w:val="20"/>
              </w:rPr>
            </w:pPr>
          </w:p>
        </w:tc>
        <w:tc>
          <w:tcPr>
            <w:tcW w:w="1134" w:type="dxa"/>
          </w:tcPr>
          <w:p w14:paraId="2416FED6" w14:textId="77777777" w:rsidR="002969F4" w:rsidRPr="002969F4" w:rsidRDefault="002969F4">
            <w:pPr>
              <w:pStyle w:val="ConsPlusNormal"/>
              <w:jc w:val="both"/>
              <w:rPr>
                <w:rFonts w:ascii="Times New Roman" w:hAnsi="Times New Roman" w:cs="Times New Roman"/>
                <w:sz w:val="20"/>
              </w:rPr>
            </w:pPr>
          </w:p>
        </w:tc>
        <w:tc>
          <w:tcPr>
            <w:tcW w:w="992" w:type="dxa"/>
          </w:tcPr>
          <w:p w14:paraId="213B1D34" w14:textId="77777777" w:rsidR="002969F4" w:rsidRPr="002969F4" w:rsidRDefault="002969F4">
            <w:pPr>
              <w:pStyle w:val="ConsPlusNormal"/>
              <w:jc w:val="both"/>
              <w:rPr>
                <w:rFonts w:ascii="Times New Roman" w:hAnsi="Times New Roman" w:cs="Times New Roman"/>
                <w:sz w:val="20"/>
              </w:rPr>
            </w:pPr>
          </w:p>
        </w:tc>
        <w:tc>
          <w:tcPr>
            <w:tcW w:w="791" w:type="dxa"/>
          </w:tcPr>
          <w:p w14:paraId="73DC15F9" w14:textId="77777777" w:rsidR="002969F4" w:rsidRPr="002969F4" w:rsidRDefault="002969F4">
            <w:pPr>
              <w:pStyle w:val="ConsPlusNormal"/>
              <w:jc w:val="both"/>
              <w:rPr>
                <w:rFonts w:ascii="Times New Roman" w:hAnsi="Times New Roman" w:cs="Times New Roman"/>
                <w:sz w:val="20"/>
              </w:rPr>
            </w:pPr>
          </w:p>
        </w:tc>
      </w:tr>
      <w:tr w:rsidR="002969F4" w:rsidRPr="002969F4" w14:paraId="0B907F5F" w14:textId="77777777" w:rsidTr="006E6200">
        <w:tc>
          <w:tcPr>
            <w:tcW w:w="568" w:type="dxa"/>
          </w:tcPr>
          <w:p w14:paraId="13CB6470"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2</w:t>
            </w:r>
          </w:p>
        </w:tc>
        <w:tc>
          <w:tcPr>
            <w:tcW w:w="4111" w:type="dxa"/>
          </w:tcPr>
          <w:p w14:paraId="7CD8C7D8"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Удельный расход топлива, учтенный при расчете тарифов</w:t>
            </w:r>
          </w:p>
        </w:tc>
        <w:tc>
          <w:tcPr>
            <w:tcW w:w="1134" w:type="dxa"/>
          </w:tcPr>
          <w:p w14:paraId="23779B49"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кг у.т./Гкал</w:t>
            </w:r>
          </w:p>
        </w:tc>
        <w:tc>
          <w:tcPr>
            <w:tcW w:w="1134" w:type="dxa"/>
          </w:tcPr>
          <w:p w14:paraId="3E8D1610" w14:textId="77777777" w:rsidR="002969F4" w:rsidRPr="002969F4" w:rsidRDefault="002969F4">
            <w:pPr>
              <w:pStyle w:val="ConsPlusNormal"/>
              <w:jc w:val="both"/>
              <w:rPr>
                <w:rFonts w:ascii="Times New Roman" w:hAnsi="Times New Roman" w:cs="Times New Roman"/>
                <w:sz w:val="20"/>
              </w:rPr>
            </w:pPr>
          </w:p>
        </w:tc>
        <w:tc>
          <w:tcPr>
            <w:tcW w:w="1134" w:type="dxa"/>
          </w:tcPr>
          <w:p w14:paraId="459435C9" w14:textId="77777777" w:rsidR="002969F4" w:rsidRPr="002969F4" w:rsidRDefault="002969F4">
            <w:pPr>
              <w:pStyle w:val="ConsPlusNormal"/>
              <w:jc w:val="both"/>
              <w:rPr>
                <w:rFonts w:ascii="Times New Roman" w:hAnsi="Times New Roman" w:cs="Times New Roman"/>
                <w:sz w:val="20"/>
              </w:rPr>
            </w:pPr>
          </w:p>
        </w:tc>
        <w:tc>
          <w:tcPr>
            <w:tcW w:w="1134" w:type="dxa"/>
          </w:tcPr>
          <w:p w14:paraId="61E02EEB" w14:textId="77777777" w:rsidR="002969F4" w:rsidRPr="002969F4" w:rsidRDefault="002969F4">
            <w:pPr>
              <w:pStyle w:val="ConsPlusNormal"/>
              <w:jc w:val="both"/>
              <w:rPr>
                <w:rFonts w:ascii="Times New Roman" w:hAnsi="Times New Roman" w:cs="Times New Roman"/>
                <w:sz w:val="20"/>
              </w:rPr>
            </w:pPr>
          </w:p>
        </w:tc>
        <w:tc>
          <w:tcPr>
            <w:tcW w:w="992" w:type="dxa"/>
          </w:tcPr>
          <w:p w14:paraId="7074D179" w14:textId="77777777" w:rsidR="002969F4" w:rsidRPr="002969F4" w:rsidRDefault="002969F4">
            <w:pPr>
              <w:pStyle w:val="ConsPlusNormal"/>
              <w:jc w:val="both"/>
              <w:rPr>
                <w:rFonts w:ascii="Times New Roman" w:hAnsi="Times New Roman" w:cs="Times New Roman"/>
                <w:sz w:val="20"/>
              </w:rPr>
            </w:pPr>
          </w:p>
        </w:tc>
        <w:tc>
          <w:tcPr>
            <w:tcW w:w="791" w:type="dxa"/>
          </w:tcPr>
          <w:p w14:paraId="4C950292" w14:textId="77777777" w:rsidR="002969F4" w:rsidRPr="002969F4" w:rsidRDefault="002969F4">
            <w:pPr>
              <w:pStyle w:val="ConsPlusNormal"/>
              <w:jc w:val="both"/>
              <w:rPr>
                <w:rFonts w:ascii="Times New Roman" w:hAnsi="Times New Roman" w:cs="Times New Roman"/>
                <w:sz w:val="20"/>
              </w:rPr>
            </w:pPr>
          </w:p>
        </w:tc>
      </w:tr>
      <w:tr w:rsidR="002969F4" w:rsidRPr="002969F4" w14:paraId="03447FE4" w14:textId="77777777" w:rsidTr="006E6200">
        <w:trPr>
          <w:trHeight w:val="716"/>
        </w:trPr>
        <w:tc>
          <w:tcPr>
            <w:tcW w:w="568" w:type="dxa"/>
          </w:tcPr>
          <w:p w14:paraId="41731B4E"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3</w:t>
            </w:r>
          </w:p>
        </w:tc>
        <w:tc>
          <w:tcPr>
            <w:tcW w:w="4111" w:type="dxa"/>
          </w:tcPr>
          <w:p w14:paraId="77EB5739"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Фактический объем отпуска тепловой энергии, поставляемой с коллекторов источника тепловой энергии</w:t>
            </w:r>
          </w:p>
        </w:tc>
        <w:tc>
          <w:tcPr>
            <w:tcW w:w="1134" w:type="dxa"/>
          </w:tcPr>
          <w:p w14:paraId="1A7E2862"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тыс. Гкал</w:t>
            </w:r>
          </w:p>
        </w:tc>
        <w:tc>
          <w:tcPr>
            <w:tcW w:w="1134" w:type="dxa"/>
          </w:tcPr>
          <w:p w14:paraId="74E0090C" w14:textId="77777777" w:rsidR="002969F4" w:rsidRPr="002969F4" w:rsidRDefault="002969F4">
            <w:pPr>
              <w:pStyle w:val="ConsPlusNormal"/>
              <w:jc w:val="both"/>
              <w:rPr>
                <w:rFonts w:ascii="Times New Roman" w:hAnsi="Times New Roman" w:cs="Times New Roman"/>
                <w:sz w:val="20"/>
              </w:rPr>
            </w:pPr>
          </w:p>
        </w:tc>
        <w:tc>
          <w:tcPr>
            <w:tcW w:w="1134" w:type="dxa"/>
          </w:tcPr>
          <w:p w14:paraId="51C7FC35" w14:textId="77777777" w:rsidR="002969F4" w:rsidRPr="002969F4" w:rsidRDefault="002969F4">
            <w:pPr>
              <w:pStyle w:val="ConsPlusNormal"/>
              <w:jc w:val="both"/>
              <w:rPr>
                <w:rFonts w:ascii="Times New Roman" w:hAnsi="Times New Roman" w:cs="Times New Roman"/>
                <w:sz w:val="20"/>
              </w:rPr>
            </w:pPr>
          </w:p>
        </w:tc>
        <w:tc>
          <w:tcPr>
            <w:tcW w:w="1134" w:type="dxa"/>
          </w:tcPr>
          <w:p w14:paraId="002357FF" w14:textId="77777777" w:rsidR="002969F4" w:rsidRPr="002969F4" w:rsidRDefault="002969F4">
            <w:pPr>
              <w:pStyle w:val="ConsPlusNormal"/>
              <w:jc w:val="both"/>
              <w:rPr>
                <w:rFonts w:ascii="Times New Roman" w:hAnsi="Times New Roman" w:cs="Times New Roman"/>
                <w:sz w:val="20"/>
              </w:rPr>
            </w:pPr>
          </w:p>
        </w:tc>
        <w:tc>
          <w:tcPr>
            <w:tcW w:w="992" w:type="dxa"/>
          </w:tcPr>
          <w:p w14:paraId="66F383D6" w14:textId="77777777" w:rsidR="002969F4" w:rsidRPr="002969F4" w:rsidRDefault="002969F4">
            <w:pPr>
              <w:pStyle w:val="ConsPlusNormal"/>
              <w:jc w:val="both"/>
              <w:rPr>
                <w:rFonts w:ascii="Times New Roman" w:hAnsi="Times New Roman" w:cs="Times New Roman"/>
                <w:sz w:val="20"/>
              </w:rPr>
            </w:pPr>
          </w:p>
        </w:tc>
        <w:tc>
          <w:tcPr>
            <w:tcW w:w="791" w:type="dxa"/>
          </w:tcPr>
          <w:p w14:paraId="27159D69" w14:textId="77777777" w:rsidR="002969F4" w:rsidRPr="002969F4" w:rsidRDefault="002969F4">
            <w:pPr>
              <w:pStyle w:val="ConsPlusNormal"/>
              <w:jc w:val="both"/>
              <w:rPr>
                <w:rFonts w:ascii="Times New Roman" w:hAnsi="Times New Roman" w:cs="Times New Roman"/>
                <w:sz w:val="20"/>
              </w:rPr>
            </w:pPr>
          </w:p>
        </w:tc>
      </w:tr>
      <w:tr w:rsidR="002969F4" w:rsidRPr="002969F4" w14:paraId="26804C01" w14:textId="77777777" w:rsidTr="006E6200">
        <w:trPr>
          <w:trHeight w:val="374"/>
        </w:trPr>
        <w:tc>
          <w:tcPr>
            <w:tcW w:w="568" w:type="dxa"/>
          </w:tcPr>
          <w:p w14:paraId="75EB10E3"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4</w:t>
            </w:r>
          </w:p>
        </w:tc>
        <w:tc>
          <w:tcPr>
            <w:tcW w:w="4111" w:type="dxa"/>
          </w:tcPr>
          <w:p w14:paraId="55F3C41C"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Фактическая (расчетная) цена на топливо источника тепловой энергии</w:t>
            </w:r>
          </w:p>
        </w:tc>
        <w:tc>
          <w:tcPr>
            <w:tcW w:w="1134" w:type="dxa"/>
          </w:tcPr>
          <w:p w14:paraId="03B74975"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руб./т у.т.</w:t>
            </w:r>
          </w:p>
        </w:tc>
        <w:tc>
          <w:tcPr>
            <w:tcW w:w="1134" w:type="dxa"/>
          </w:tcPr>
          <w:p w14:paraId="2989B478" w14:textId="77777777" w:rsidR="002969F4" w:rsidRPr="002969F4" w:rsidRDefault="002969F4">
            <w:pPr>
              <w:pStyle w:val="ConsPlusNormal"/>
              <w:jc w:val="both"/>
              <w:rPr>
                <w:rFonts w:ascii="Times New Roman" w:hAnsi="Times New Roman" w:cs="Times New Roman"/>
                <w:sz w:val="20"/>
              </w:rPr>
            </w:pPr>
          </w:p>
        </w:tc>
        <w:tc>
          <w:tcPr>
            <w:tcW w:w="1134" w:type="dxa"/>
          </w:tcPr>
          <w:p w14:paraId="22DD2474" w14:textId="77777777" w:rsidR="002969F4" w:rsidRPr="002969F4" w:rsidRDefault="002969F4">
            <w:pPr>
              <w:pStyle w:val="ConsPlusNormal"/>
              <w:jc w:val="both"/>
              <w:rPr>
                <w:rFonts w:ascii="Times New Roman" w:hAnsi="Times New Roman" w:cs="Times New Roman"/>
                <w:sz w:val="20"/>
              </w:rPr>
            </w:pPr>
          </w:p>
        </w:tc>
        <w:tc>
          <w:tcPr>
            <w:tcW w:w="1134" w:type="dxa"/>
          </w:tcPr>
          <w:p w14:paraId="18CC4D36" w14:textId="77777777" w:rsidR="002969F4" w:rsidRPr="002969F4" w:rsidRDefault="002969F4">
            <w:pPr>
              <w:pStyle w:val="ConsPlusNormal"/>
              <w:jc w:val="both"/>
              <w:rPr>
                <w:rFonts w:ascii="Times New Roman" w:hAnsi="Times New Roman" w:cs="Times New Roman"/>
                <w:sz w:val="20"/>
              </w:rPr>
            </w:pPr>
          </w:p>
        </w:tc>
        <w:tc>
          <w:tcPr>
            <w:tcW w:w="992" w:type="dxa"/>
          </w:tcPr>
          <w:p w14:paraId="70BAC6A3" w14:textId="77777777" w:rsidR="002969F4" w:rsidRPr="002969F4" w:rsidRDefault="002969F4">
            <w:pPr>
              <w:pStyle w:val="ConsPlusNormal"/>
              <w:jc w:val="both"/>
              <w:rPr>
                <w:rFonts w:ascii="Times New Roman" w:hAnsi="Times New Roman" w:cs="Times New Roman"/>
                <w:sz w:val="20"/>
              </w:rPr>
            </w:pPr>
          </w:p>
        </w:tc>
        <w:tc>
          <w:tcPr>
            <w:tcW w:w="791" w:type="dxa"/>
          </w:tcPr>
          <w:p w14:paraId="486359FE" w14:textId="77777777" w:rsidR="002969F4" w:rsidRPr="002969F4" w:rsidRDefault="002969F4">
            <w:pPr>
              <w:pStyle w:val="ConsPlusNormal"/>
              <w:jc w:val="both"/>
              <w:rPr>
                <w:rFonts w:ascii="Times New Roman" w:hAnsi="Times New Roman" w:cs="Times New Roman"/>
                <w:sz w:val="20"/>
              </w:rPr>
            </w:pPr>
          </w:p>
        </w:tc>
      </w:tr>
      <w:tr w:rsidR="002969F4" w:rsidRPr="002969F4" w14:paraId="38E2BF9B" w14:textId="77777777" w:rsidTr="006E6200">
        <w:tc>
          <w:tcPr>
            <w:tcW w:w="568" w:type="dxa"/>
          </w:tcPr>
          <w:p w14:paraId="22F076F7"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5</w:t>
            </w:r>
          </w:p>
        </w:tc>
        <w:tc>
          <w:tcPr>
            <w:tcW w:w="4111" w:type="dxa"/>
          </w:tcPr>
          <w:p w14:paraId="7E10A8D5"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Экономия от снижения потребления топлива</w:t>
            </w:r>
          </w:p>
        </w:tc>
        <w:tc>
          <w:tcPr>
            <w:tcW w:w="1134" w:type="dxa"/>
          </w:tcPr>
          <w:p w14:paraId="602A020A"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кг у.т.</w:t>
            </w:r>
          </w:p>
        </w:tc>
        <w:tc>
          <w:tcPr>
            <w:tcW w:w="1134" w:type="dxa"/>
          </w:tcPr>
          <w:p w14:paraId="469D33D7" w14:textId="77777777" w:rsidR="002969F4" w:rsidRPr="002969F4" w:rsidRDefault="002969F4">
            <w:pPr>
              <w:pStyle w:val="ConsPlusNormal"/>
              <w:jc w:val="both"/>
              <w:rPr>
                <w:rFonts w:ascii="Times New Roman" w:hAnsi="Times New Roman" w:cs="Times New Roman"/>
                <w:sz w:val="20"/>
              </w:rPr>
            </w:pPr>
          </w:p>
        </w:tc>
        <w:tc>
          <w:tcPr>
            <w:tcW w:w="1134" w:type="dxa"/>
          </w:tcPr>
          <w:p w14:paraId="17DAA2C3" w14:textId="77777777" w:rsidR="002969F4" w:rsidRPr="002969F4" w:rsidRDefault="002969F4">
            <w:pPr>
              <w:pStyle w:val="ConsPlusNormal"/>
              <w:jc w:val="both"/>
              <w:rPr>
                <w:rFonts w:ascii="Times New Roman" w:hAnsi="Times New Roman" w:cs="Times New Roman"/>
                <w:sz w:val="20"/>
              </w:rPr>
            </w:pPr>
          </w:p>
        </w:tc>
        <w:tc>
          <w:tcPr>
            <w:tcW w:w="1134" w:type="dxa"/>
          </w:tcPr>
          <w:p w14:paraId="39A2DCA5" w14:textId="77777777" w:rsidR="002969F4" w:rsidRPr="002969F4" w:rsidRDefault="002969F4">
            <w:pPr>
              <w:pStyle w:val="ConsPlusNormal"/>
              <w:jc w:val="both"/>
              <w:rPr>
                <w:rFonts w:ascii="Times New Roman" w:hAnsi="Times New Roman" w:cs="Times New Roman"/>
                <w:sz w:val="20"/>
              </w:rPr>
            </w:pPr>
          </w:p>
        </w:tc>
        <w:tc>
          <w:tcPr>
            <w:tcW w:w="992" w:type="dxa"/>
          </w:tcPr>
          <w:p w14:paraId="37F77C8F" w14:textId="77777777" w:rsidR="002969F4" w:rsidRPr="002969F4" w:rsidRDefault="002969F4">
            <w:pPr>
              <w:pStyle w:val="ConsPlusNormal"/>
              <w:jc w:val="both"/>
              <w:rPr>
                <w:rFonts w:ascii="Times New Roman" w:hAnsi="Times New Roman" w:cs="Times New Roman"/>
                <w:sz w:val="20"/>
              </w:rPr>
            </w:pPr>
          </w:p>
        </w:tc>
        <w:tc>
          <w:tcPr>
            <w:tcW w:w="791" w:type="dxa"/>
          </w:tcPr>
          <w:p w14:paraId="2C7252E4" w14:textId="77777777" w:rsidR="002969F4" w:rsidRPr="002969F4" w:rsidRDefault="002969F4">
            <w:pPr>
              <w:pStyle w:val="ConsPlusNormal"/>
              <w:jc w:val="both"/>
              <w:rPr>
                <w:rFonts w:ascii="Times New Roman" w:hAnsi="Times New Roman" w:cs="Times New Roman"/>
                <w:sz w:val="20"/>
              </w:rPr>
            </w:pPr>
          </w:p>
        </w:tc>
      </w:tr>
      <w:tr w:rsidR="002969F4" w:rsidRPr="002969F4" w14:paraId="6C984613" w14:textId="77777777" w:rsidTr="006E6200">
        <w:tc>
          <w:tcPr>
            <w:tcW w:w="568" w:type="dxa"/>
          </w:tcPr>
          <w:p w14:paraId="6DDD81C9"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6</w:t>
            </w:r>
          </w:p>
        </w:tc>
        <w:tc>
          <w:tcPr>
            <w:tcW w:w="4111" w:type="dxa"/>
          </w:tcPr>
          <w:p w14:paraId="65C8EC1C"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Прирост экономии от снижения потребления топлива</w:t>
            </w:r>
          </w:p>
        </w:tc>
        <w:tc>
          <w:tcPr>
            <w:tcW w:w="1134" w:type="dxa"/>
          </w:tcPr>
          <w:p w14:paraId="6816E42F"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тыс. руб.</w:t>
            </w:r>
          </w:p>
        </w:tc>
        <w:tc>
          <w:tcPr>
            <w:tcW w:w="1134" w:type="dxa"/>
          </w:tcPr>
          <w:p w14:paraId="513CBC22" w14:textId="77777777" w:rsidR="002969F4" w:rsidRPr="002969F4" w:rsidRDefault="002969F4">
            <w:pPr>
              <w:pStyle w:val="ConsPlusNormal"/>
              <w:jc w:val="both"/>
              <w:rPr>
                <w:rFonts w:ascii="Times New Roman" w:hAnsi="Times New Roman" w:cs="Times New Roman"/>
                <w:sz w:val="20"/>
              </w:rPr>
            </w:pPr>
          </w:p>
        </w:tc>
        <w:tc>
          <w:tcPr>
            <w:tcW w:w="1134" w:type="dxa"/>
          </w:tcPr>
          <w:p w14:paraId="220A551F" w14:textId="77777777" w:rsidR="002969F4" w:rsidRPr="002969F4" w:rsidRDefault="002969F4">
            <w:pPr>
              <w:pStyle w:val="ConsPlusNormal"/>
              <w:jc w:val="both"/>
              <w:rPr>
                <w:rFonts w:ascii="Times New Roman" w:hAnsi="Times New Roman" w:cs="Times New Roman"/>
                <w:sz w:val="20"/>
              </w:rPr>
            </w:pPr>
          </w:p>
        </w:tc>
        <w:tc>
          <w:tcPr>
            <w:tcW w:w="1134" w:type="dxa"/>
          </w:tcPr>
          <w:p w14:paraId="017047E7" w14:textId="77777777" w:rsidR="002969F4" w:rsidRPr="002969F4" w:rsidRDefault="002969F4">
            <w:pPr>
              <w:pStyle w:val="ConsPlusNormal"/>
              <w:jc w:val="both"/>
              <w:rPr>
                <w:rFonts w:ascii="Times New Roman" w:hAnsi="Times New Roman" w:cs="Times New Roman"/>
                <w:sz w:val="20"/>
              </w:rPr>
            </w:pPr>
          </w:p>
        </w:tc>
        <w:tc>
          <w:tcPr>
            <w:tcW w:w="992" w:type="dxa"/>
          </w:tcPr>
          <w:p w14:paraId="4B8320E4" w14:textId="77777777" w:rsidR="002969F4" w:rsidRPr="002969F4" w:rsidRDefault="002969F4">
            <w:pPr>
              <w:pStyle w:val="ConsPlusNormal"/>
              <w:jc w:val="both"/>
              <w:rPr>
                <w:rFonts w:ascii="Times New Roman" w:hAnsi="Times New Roman" w:cs="Times New Roman"/>
                <w:sz w:val="20"/>
              </w:rPr>
            </w:pPr>
          </w:p>
        </w:tc>
        <w:tc>
          <w:tcPr>
            <w:tcW w:w="791" w:type="dxa"/>
          </w:tcPr>
          <w:p w14:paraId="0091989C" w14:textId="77777777" w:rsidR="002969F4" w:rsidRPr="002969F4" w:rsidRDefault="002969F4">
            <w:pPr>
              <w:pStyle w:val="ConsPlusNormal"/>
              <w:jc w:val="both"/>
              <w:rPr>
                <w:rFonts w:ascii="Times New Roman" w:hAnsi="Times New Roman" w:cs="Times New Roman"/>
                <w:sz w:val="20"/>
              </w:rPr>
            </w:pPr>
          </w:p>
        </w:tc>
      </w:tr>
      <w:tr w:rsidR="002969F4" w:rsidRPr="002969F4" w14:paraId="1A69CB1F" w14:textId="77777777" w:rsidTr="006E6200">
        <w:trPr>
          <w:trHeight w:val="145"/>
        </w:trPr>
        <w:tc>
          <w:tcPr>
            <w:tcW w:w="568" w:type="dxa"/>
          </w:tcPr>
          <w:p w14:paraId="28C549F4"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7</w:t>
            </w:r>
          </w:p>
        </w:tc>
        <w:tc>
          <w:tcPr>
            <w:tcW w:w="4111" w:type="dxa"/>
          </w:tcPr>
          <w:p w14:paraId="33B2EF2E"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Значение индекса потребительских цен</w:t>
            </w:r>
          </w:p>
        </w:tc>
        <w:tc>
          <w:tcPr>
            <w:tcW w:w="1134" w:type="dxa"/>
          </w:tcPr>
          <w:p w14:paraId="728E93DF" w14:textId="77777777" w:rsidR="002969F4" w:rsidRPr="002969F4" w:rsidRDefault="002969F4" w:rsidP="006E6200">
            <w:pPr>
              <w:pStyle w:val="ConsPlusNormal"/>
              <w:jc w:val="center"/>
              <w:rPr>
                <w:rFonts w:ascii="Times New Roman" w:hAnsi="Times New Roman" w:cs="Times New Roman"/>
                <w:sz w:val="20"/>
              </w:rPr>
            </w:pPr>
          </w:p>
        </w:tc>
        <w:tc>
          <w:tcPr>
            <w:tcW w:w="1134" w:type="dxa"/>
          </w:tcPr>
          <w:p w14:paraId="62CBBBE2" w14:textId="77777777" w:rsidR="002969F4" w:rsidRPr="002969F4" w:rsidRDefault="002969F4">
            <w:pPr>
              <w:pStyle w:val="ConsPlusNormal"/>
              <w:jc w:val="both"/>
              <w:rPr>
                <w:rFonts w:ascii="Times New Roman" w:hAnsi="Times New Roman" w:cs="Times New Roman"/>
                <w:sz w:val="20"/>
              </w:rPr>
            </w:pPr>
          </w:p>
        </w:tc>
        <w:tc>
          <w:tcPr>
            <w:tcW w:w="1134" w:type="dxa"/>
          </w:tcPr>
          <w:p w14:paraId="3CF3C044" w14:textId="77777777" w:rsidR="002969F4" w:rsidRPr="002969F4" w:rsidRDefault="002969F4">
            <w:pPr>
              <w:pStyle w:val="ConsPlusNormal"/>
              <w:jc w:val="both"/>
              <w:rPr>
                <w:rFonts w:ascii="Times New Roman" w:hAnsi="Times New Roman" w:cs="Times New Roman"/>
                <w:sz w:val="20"/>
              </w:rPr>
            </w:pPr>
          </w:p>
        </w:tc>
        <w:tc>
          <w:tcPr>
            <w:tcW w:w="1134" w:type="dxa"/>
          </w:tcPr>
          <w:p w14:paraId="6E23D182" w14:textId="77777777" w:rsidR="002969F4" w:rsidRPr="002969F4" w:rsidRDefault="002969F4">
            <w:pPr>
              <w:pStyle w:val="ConsPlusNormal"/>
              <w:jc w:val="both"/>
              <w:rPr>
                <w:rFonts w:ascii="Times New Roman" w:hAnsi="Times New Roman" w:cs="Times New Roman"/>
                <w:sz w:val="20"/>
              </w:rPr>
            </w:pPr>
          </w:p>
        </w:tc>
        <w:tc>
          <w:tcPr>
            <w:tcW w:w="992" w:type="dxa"/>
          </w:tcPr>
          <w:p w14:paraId="6F295C23" w14:textId="77777777" w:rsidR="002969F4" w:rsidRPr="002969F4" w:rsidRDefault="002969F4">
            <w:pPr>
              <w:pStyle w:val="ConsPlusNormal"/>
              <w:jc w:val="both"/>
              <w:rPr>
                <w:rFonts w:ascii="Times New Roman" w:hAnsi="Times New Roman" w:cs="Times New Roman"/>
                <w:sz w:val="20"/>
              </w:rPr>
            </w:pPr>
          </w:p>
        </w:tc>
        <w:tc>
          <w:tcPr>
            <w:tcW w:w="791" w:type="dxa"/>
          </w:tcPr>
          <w:p w14:paraId="20C0AAEB" w14:textId="77777777" w:rsidR="002969F4" w:rsidRPr="002969F4" w:rsidRDefault="002969F4">
            <w:pPr>
              <w:pStyle w:val="ConsPlusNormal"/>
              <w:jc w:val="both"/>
              <w:rPr>
                <w:rFonts w:ascii="Times New Roman" w:hAnsi="Times New Roman" w:cs="Times New Roman"/>
                <w:sz w:val="20"/>
              </w:rPr>
            </w:pPr>
          </w:p>
        </w:tc>
      </w:tr>
      <w:tr w:rsidR="002969F4" w:rsidRPr="002969F4" w14:paraId="4A4A42B3" w14:textId="77777777" w:rsidTr="006E6200">
        <w:trPr>
          <w:trHeight w:val="250"/>
        </w:trPr>
        <w:tc>
          <w:tcPr>
            <w:tcW w:w="568" w:type="dxa"/>
          </w:tcPr>
          <w:p w14:paraId="67A21E41"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8</w:t>
            </w:r>
          </w:p>
        </w:tc>
        <w:tc>
          <w:tcPr>
            <w:tcW w:w="4111" w:type="dxa"/>
          </w:tcPr>
          <w:p w14:paraId="516F9414"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Кумулятивное значение индекса потребительских цен</w:t>
            </w:r>
          </w:p>
        </w:tc>
        <w:tc>
          <w:tcPr>
            <w:tcW w:w="1134" w:type="dxa"/>
          </w:tcPr>
          <w:p w14:paraId="4090B5C2" w14:textId="77777777" w:rsidR="002969F4" w:rsidRPr="002969F4" w:rsidRDefault="002969F4" w:rsidP="006E6200">
            <w:pPr>
              <w:pStyle w:val="ConsPlusNormal"/>
              <w:jc w:val="center"/>
              <w:rPr>
                <w:rFonts w:ascii="Times New Roman" w:hAnsi="Times New Roman" w:cs="Times New Roman"/>
                <w:sz w:val="20"/>
              </w:rPr>
            </w:pPr>
          </w:p>
        </w:tc>
        <w:tc>
          <w:tcPr>
            <w:tcW w:w="1134" w:type="dxa"/>
          </w:tcPr>
          <w:p w14:paraId="0A999BF0" w14:textId="77777777" w:rsidR="002969F4" w:rsidRPr="002969F4" w:rsidRDefault="002969F4">
            <w:pPr>
              <w:pStyle w:val="ConsPlusNormal"/>
              <w:jc w:val="both"/>
              <w:rPr>
                <w:rFonts w:ascii="Times New Roman" w:hAnsi="Times New Roman" w:cs="Times New Roman"/>
                <w:sz w:val="20"/>
              </w:rPr>
            </w:pPr>
          </w:p>
        </w:tc>
        <w:tc>
          <w:tcPr>
            <w:tcW w:w="1134" w:type="dxa"/>
          </w:tcPr>
          <w:p w14:paraId="41FFEC1A" w14:textId="77777777" w:rsidR="002969F4" w:rsidRPr="002969F4" w:rsidRDefault="002969F4">
            <w:pPr>
              <w:pStyle w:val="ConsPlusNormal"/>
              <w:jc w:val="both"/>
              <w:rPr>
                <w:rFonts w:ascii="Times New Roman" w:hAnsi="Times New Roman" w:cs="Times New Roman"/>
                <w:sz w:val="20"/>
              </w:rPr>
            </w:pPr>
          </w:p>
        </w:tc>
        <w:tc>
          <w:tcPr>
            <w:tcW w:w="1134" w:type="dxa"/>
          </w:tcPr>
          <w:p w14:paraId="121177D7" w14:textId="77777777" w:rsidR="002969F4" w:rsidRPr="002969F4" w:rsidRDefault="002969F4">
            <w:pPr>
              <w:pStyle w:val="ConsPlusNormal"/>
              <w:jc w:val="both"/>
              <w:rPr>
                <w:rFonts w:ascii="Times New Roman" w:hAnsi="Times New Roman" w:cs="Times New Roman"/>
                <w:sz w:val="20"/>
              </w:rPr>
            </w:pPr>
          </w:p>
        </w:tc>
        <w:tc>
          <w:tcPr>
            <w:tcW w:w="992" w:type="dxa"/>
          </w:tcPr>
          <w:p w14:paraId="432F3724" w14:textId="77777777" w:rsidR="002969F4" w:rsidRPr="002969F4" w:rsidRDefault="002969F4">
            <w:pPr>
              <w:pStyle w:val="ConsPlusNormal"/>
              <w:jc w:val="both"/>
              <w:rPr>
                <w:rFonts w:ascii="Times New Roman" w:hAnsi="Times New Roman" w:cs="Times New Roman"/>
                <w:sz w:val="20"/>
              </w:rPr>
            </w:pPr>
          </w:p>
        </w:tc>
        <w:tc>
          <w:tcPr>
            <w:tcW w:w="791" w:type="dxa"/>
          </w:tcPr>
          <w:p w14:paraId="05633739" w14:textId="77777777" w:rsidR="002969F4" w:rsidRPr="002969F4" w:rsidRDefault="002969F4">
            <w:pPr>
              <w:pStyle w:val="ConsPlusNormal"/>
              <w:jc w:val="both"/>
              <w:rPr>
                <w:rFonts w:ascii="Times New Roman" w:hAnsi="Times New Roman" w:cs="Times New Roman"/>
                <w:sz w:val="20"/>
              </w:rPr>
            </w:pPr>
          </w:p>
        </w:tc>
      </w:tr>
      <w:tr w:rsidR="002969F4" w:rsidRPr="002969F4" w14:paraId="1FA278E0" w14:textId="77777777" w:rsidTr="006E6200">
        <w:tc>
          <w:tcPr>
            <w:tcW w:w="568" w:type="dxa"/>
          </w:tcPr>
          <w:p w14:paraId="1DEDA153"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9</w:t>
            </w:r>
          </w:p>
        </w:tc>
        <w:tc>
          <w:tcPr>
            <w:tcW w:w="4111" w:type="dxa"/>
          </w:tcPr>
          <w:p w14:paraId="4052ADE4"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Прирост экономии от снижения потребления энергетических ресурсов в ценах года i1</w:t>
            </w:r>
          </w:p>
        </w:tc>
        <w:tc>
          <w:tcPr>
            <w:tcW w:w="1134" w:type="dxa"/>
          </w:tcPr>
          <w:p w14:paraId="3EE5DB45" w14:textId="77777777" w:rsidR="002969F4" w:rsidRPr="002969F4" w:rsidRDefault="002969F4" w:rsidP="006E6200">
            <w:pPr>
              <w:pStyle w:val="ConsPlusNormal"/>
              <w:jc w:val="center"/>
              <w:rPr>
                <w:rFonts w:ascii="Times New Roman" w:hAnsi="Times New Roman" w:cs="Times New Roman"/>
                <w:sz w:val="20"/>
              </w:rPr>
            </w:pPr>
          </w:p>
        </w:tc>
        <w:tc>
          <w:tcPr>
            <w:tcW w:w="1134" w:type="dxa"/>
          </w:tcPr>
          <w:p w14:paraId="1319BEEF" w14:textId="77777777" w:rsidR="002969F4" w:rsidRPr="002969F4" w:rsidRDefault="002969F4">
            <w:pPr>
              <w:pStyle w:val="ConsPlusNormal"/>
              <w:jc w:val="both"/>
              <w:rPr>
                <w:rFonts w:ascii="Times New Roman" w:hAnsi="Times New Roman" w:cs="Times New Roman"/>
                <w:sz w:val="20"/>
              </w:rPr>
            </w:pPr>
          </w:p>
        </w:tc>
        <w:tc>
          <w:tcPr>
            <w:tcW w:w="1134" w:type="dxa"/>
          </w:tcPr>
          <w:p w14:paraId="5DBE9AA2" w14:textId="77777777" w:rsidR="002969F4" w:rsidRPr="002969F4" w:rsidRDefault="002969F4">
            <w:pPr>
              <w:pStyle w:val="ConsPlusNormal"/>
              <w:jc w:val="both"/>
              <w:rPr>
                <w:rFonts w:ascii="Times New Roman" w:hAnsi="Times New Roman" w:cs="Times New Roman"/>
                <w:sz w:val="20"/>
              </w:rPr>
            </w:pPr>
          </w:p>
        </w:tc>
        <w:tc>
          <w:tcPr>
            <w:tcW w:w="1134" w:type="dxa"/>
          </w:tcPr>
          <w:p w14:paraId="743F2173" w14:textId="77777777" w:rsidR="002969F4" w:rsidRPr="002969F4" w:rsidRDefault="002969F4">
            <w:pPr>
              <w:pStyle w:val="ConsPlusNormal"/>
              <w:jc w:val="both"/>
              <w:rPr>
                <w:rFonts w:ascii="Times New Roman" w:hAnsi="Times New Roman" w:cs="Times New Roman"/>
                <w:sz w:val="20"/>
              </w:rPr>
            </w:pPr>
          </w:p>
        </w:tc>
        <w:tc>
          <w:tcPr>
            <w:tcW w:w="992" w:type="dxa"/>
          </w:tcPr>
          <w:p w14:paraId="34F3287F" w14:textId="77777777" w:rsidR="002969F4" w:rsidRPr="002969F4" w:rsidRDefault="002969F4">
            <w:pPr>
              <w:pStyle w:val="ConsPlusNormal"/>
              <w:jc w:val="both"/>
              <w:rPr>
                <w:rFonts w:ascii="Times New Roman" w:hAnsi="Times New Roman" w:cs="Times New Roman"/>
                <w:sz w:val="20"/>
              </w:rPr>
            </w:pPr>
          </w:p>
        </w:tc>
        <w:tc>
          <w:tcPr>
            <w:tcW w:w="791" w:type="dxa"/>
          </w:tcPr>
          <w:p w14:paraId="6F656361" w14:textId="77777777" w:rsidR="002969F4" w:rsidRPr="002969F4" w:rsidRDefault="002969F4">
            <w:pPr>
              <w:pStyle w:val="ConsPlusNormal"/>
              <w:jc w:val="both"/>
              <w:rPr>
                <w:rFonts w:ascii="Times New Roman" w:hAnsi="Times New Roman" w:cs="Times New Roman"/>
                <w:sz w:val="20"/>
              </w:rPr>
            </w:pPr>
          </w:p>
        </w:tc>
      </w:tr>
      <w:tr w:rsidR="002969F4" w:rsidRPr="002969F4" w14:paraId="06E41737" w14:textId="77777777" w:rsidTr="006E6200">
        <w:tc>
          <w:tcPr>
            <w:tcW w:w="568" w:type="dxa"/>
          </w:tcPr>
          <w:p w14:paraId="3703EDEF"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10</w:t>
            </w:r>
          </w:p>
        </w:tc>
        <w:tc>
          <w:tcPr>
            <w:tcW w:w="4111" w:type="dxa"/>
          </w:tcPr>
          <w:p w14:paraId="2CCBCB62" w14:textId="77777777" w:rsidR="002969F4" w:rsidRPr="002969F4" w:rsidRDefault="002969F4">
            <w:pPr>
              <w:pStyle w:val="ConsPlusNormal"/>
              <w:jc w:val="both"/>
              <w:rPr>
                <w:rFonts w:ascii="Times New Roman" w:hAnsi="Times New Roman" w:cs="Times New Roman"/>
                <w:sz w:val="20"/>
              </w:rPr>
            </w:pPr>
            <w:r w:rsidRPr="002969F4">
              <w:rPr>
                <w:rFonts w:ascii="Times New Roman" w:hAnsi="Times New Roman" w:cs="Times New Roman"/>
                <w:sz w:val="20"/>
              </w:rPr>
              <w:t>Экономия от снижения потребления топлива, учитываемая в очередном долгосрочном периоде регулирования</w:t>
            </w:r>
          </w:p>
        </w:tc>
        <w:tc>
          <w:tcPr>
            <w:tcW w:w="1134" w:type="dxa"/>
          </w:tcPr>
          <w:p w14:paraId="2146351C" w14:textId="77777777" w:rsidR="002969F4" w:rsidRPr="002969F4" w:rsidRDefault="002969F4" w:rsidP="006E6200">
            <w:pPr>
              <w:pStyle w:val="ConsPlusNormal"/>
              <w:jc w:val="center"/>
              <w:rPr>
                <w:rFonts w:ascii="Times New Roman" w:hAnsi="Times New Roman" w:cs="Times New Roman"/>
                <w:sz w:val="20"/>
              </w:rPr>
            </w:pPr>
            <w:r w:rsidRPr="002969F4">
              <w:rPr>
                <w:rFonts w:ascii="Times New Roman" w:hAnsi="Times New Roman" w:cs="Times New Roman"/>
                <w:sz w:val="20"/>
              </w:rPr>
              <w:t>тыс. руб.</w:t>
            </w:r>
          </w:p>
        </w:tc>
        <w:tc>
          <w:tcPr>
            <w:tcW w:w="1134" w:type="dxa"/>
          </w:tcPr>
          <w:p w14:paraId="1D704A17" w14:textId="77777777" w:rsidR="002969F4" w:rsidRPr="002969F4" w:rsidRDefault="002969F4">
            <w:pPr>
              <w:pStyle w:val="ConsPlusNormal"/>
              <w:jc w:val="both"/>
              <w:rPr>
                <w:rFonts w:ascii="Times New Roman" w:hAnsi="Times New Roman" w:cs="Times New Roman"/>
                <w:sz w:val="20"/>
              </w:rPr>
            </w:pPr>
          </w:p>
        </w:tc>
        <w:tc>
          <w:tcPr>
            <w:tcW w:w="1134" w:type="dxa"/>
          </w:tcPr>
          <w:p w14:paraId="77D722CD" w14:textId="77777777" w:rsidR="002969F4" w:rsidRPr="002969F4" w:rsidRDefault="002969F4">
            <w:pPr>
              <w:pStyle w:val="ConsPlusNormal"/>
              <w:jc w:val="both"/>
              <w:rPr>
                <w:rFonts w:ascii="Times New Roman" w:hAnsi="Times New Roman" w:cs="Times New Roman"/>
                <w:sz w:val="20"/>
              </w:rPr>
            </w:pPr>
          </w:p>
        </w:tc>
        <w:tc>
          <w:tcPr>
            <w:tcW w:w="1134" w:type="dxa"/>
          </w:tcPr>
          <w:p w14:paraId="135F197F" w14:textId="77777777" w:rsidR="002969F4" w:rsidRPr="002969F4" w:rsidRDefault="002969F4">
            <w:pPr>
              <w:pStyle w:val="ConsPlusNormal"/>
              <w:jc w:val="both"/>
              <w:rPr>
                <w:rFonts w:ascii="Times New Roman" w:hAnsi="Times New Roman" w:cs="Times New Roman"/>
                <w:sz w:val="20"/>
              </w:rPr>
            </w:pPr>
          </w:p>
        </w:tc>
        <w:tc>
          <w:tcPr>
            <w:tcW w:w="992" w:type="dxa"/>
          </w:tcPr>
          <w:p w14:paraId="4261DCE7" w14:textId="77777777" w:rsidR="002969F4" w:rsidRPr="002969F4" w:rsidRDefault="002969F4">
            <w:pPr>
              <w:pStyle w:val="ConsPlusNormal"/>
              <w:jc w:val="both"/>
              <w:rPr>
                <w:rFonts w:ascii="Times New Roman" w:hAnsi="Times New Roman" w:cs="Times New Roman"/>
                <w:sz w:val="20"/>
              </w:rPr>
            </w:pPr>
          </w:p>
        </w:tc>
        <w:tc>
          <w:tcPr>
            <w:tcW w:w="791" w:type="dxa"/>
          </w:tcPr>
          <w:p w14:paraId="3F64537F" w14:textId="77777777" w:rsidR="002969F4" w:rsidRPr="002969F4" w:rsidRDefault="002969F4">
            <w:pPr>
              <w:rPr>
                <w:rFonts w:ascii="Times New Roman" w:hAnsi="Times New Roman" w:cs="Times New Roman"/>
                <w:sz w:val="20"/>
                <w:szCs w:val="20"/>
              </w:rPr>
            </w:pPr>
          </w:p>
        </w:tc>
      </w:tr>
    </w:tbl>
    <w:p w14:paraId="3FC2E56E" w14:textId="77777777" w:rsidR="005B25C3" w:rsidRDefault="004C6A4B" w:rsidP="002969F4">
      <w:pPr>
        <w:pStyle w:val="ConsPlusNormal"/>
        <w:jc w:val="center"/>
        <w:rPr>
          <w:i/>
          <w:color w:val="0000FF"/>
          <w:sz w:val="28"/>
        </w:rPr>
      </w:pPr>
      <w:hyperlink r:id="rId52" w:history="1">
        <w:r w:rsidR="002969F4">
          <w:rPr>
            <w:i/>
            <w:color w:val="0000FF"/>
            <w:sz w:val="28"/>
          </w:rPr>
          <w:br/>
        </w:r>
      </w:hyperlink>
    </w:p>
    <w:p w14:paraId="1EF547B9" w14:textId="77777777" w:rsidR="005B25C3" w:rsidRDefault="005B25C3" w:rsidP="002969F4">
      <w:pPr>
        <w:pStyle w:val="ConsPlusNormal"/>
        <w:jc w:val="center"/>
        <w:rPr>
          <w:i/>
          <w:color w:val="0000FF"/>
          <w:sz w:val="28"/>
        </w:rPr>
      </w:pPr>
    </w:p>
    <w:p w14:paraId="42CD44F2" w14:textId="77777777" w:rsidR="005B25C3" w:rsidRDefault="005B25C3" w:rsidP="002969F4">
      <w:pPr>
        <w:pStyle w:val="ConsPlusNormal"/>
        <w:jc w:val="center"/>
        <w:rPr>
          <w:i/>
          <w:color w:val="0000FF"/>
          <w:sz w:val="28"/>
        </w:rPr>
      </w:pPr>
    </w:p>
    <w:p w14:paraId="57DACF5B" w14:textId="77777777" w:rsidR="005B25C3" w:rsidRDefault="005B25C3" w:rsidP="002969F4">
      <w:pPr>
        <w:pStyle w:val="ConsPlusNormal"/>
        <w:jc w:val="center"/>
        <w:rPr>
          <w:i/>
          <w:color w:val="0000FF"/>
          <w:sz w:val="28"/>
        </w:rPr>
      </w:pPr>
    </w:p>
    <w:p w14:paraId="0051AEEE" w14:textId="77777777" w:rsidR="005B25C3" w:rsidRDefault="005B25C3" w:rsidP="002969F4">
      <w:pPr>
        <w:pStyle w:val="ConsPlusNormal"/>
        <w:jc w:val="center"/>
        <w:rPr>
          <w:i/>
          <w:color w:val="0000FF"/>
          <w:sz w:val="28"/>
        </w:rPr>
      </w:pPr>
    </w:p>
    <w:p w14:paraId="58B07DE8" w14:textId="77777777" w:rsidR="005B25C3" w:rsidRDefault="005B25C3" w:rsidP="002969F4">
      <w:pPr>
        <w:pStyle w:val="ConsPlusNormal"/>
        <w:jc w:val="center"/>
        <w:rPr>
          <w:i/>
          <w:color w:val="0000FF"/>
          <w:sz w:val="28"/>
        </w:rPr>
      </w:pPr>
    </w:p>
    <w:p w14:paraId="05DB15E3" w14:textId="77777777" w:rsidR="005B25C3" w:rsidRDefault="005B25C3" w:rsidP="002969F4">
      <w:pPr>
        <w:pStyle w:val="ConsPlusNormal"/>
        <w:jc w:val="center"/>
        <w:rPr>
          <w:i/>
          <w:color w:val="0000FF"/>
          <w:sz w:val="28"/>
        </w:rPr>
      </w:pPr>
    </w:p>
    <w:p w14:paraId="40E356D8" w14:textId="77777777" w:rsidR="005B25C3" w:rsidRDefault="005B25C3" w:rsidP="002969F4">
      <w:pPr>
        <w:pStyle w:val="ConsPlusNormal"/>
        <w:jc w:val="center"/>
        <w:rPr>
          <w:i/>
          <w:color w:val="0000FF"/>
          <w:sz w:val="28"/>
        </w:rPr>
      </w:pPr>
    </w:p>
    <w:p w14:paraId="6C876AD7" w14:textId="77777777" w:rsidR="005B25C3" w:rsidRDefault="005B25C3" w:rsidP="002969F4">
      <w:pPr>
        <w:pStyle w:val="ConsPlusNormal"/>
        <w:jc w:val="center"/>
        <w:rPr>
          <w:i/>
          <w:color w:val="0000FF"/>
          <w:sz w:val="28"/>
        </w:rPr>
      </w:pPr>
    </w:p>
    <w:p w14:paraId="221ABA29" w14:textId="77777777" w:rsidR="005B25C3" w:rsidRDefault="005B25C3" w:rsidP="002969F4">
      <w:pPr>
        <w:pStyle w:val="ConsPlusNormal"/>
        <w:jc w:val="center"/>
        <w:rPr>
          <w:i/>
          <w:color w:val="0000FF"/>
          <w:sz w:val="28"/>
        </w:rPr>
      </w:pPr>
    </w:p>
    <w:p w14:paraId="76647AB4" w14:textId="77777777" w:rsidR="005B25C3" w:rsidRDefault="005B25C3" w:rsidP="002969F4">
      <w:pPr>
        <w:pStyle w:val="ConsPlusNormal"/>
        <w:jc w:val="center"/>
        <w:rPr>
          <w:i/>
          <w:color w:val="0000FF"/>
          <w:sz w:val="28"/>
        </w:rPr>
      </w:pPr>
    </w:p>
    <w:p w14:paraId="07C433FF" w14:textId="77777777" w:rsidR="005B25C3" w:rsidRDefault="005B25C3" w:rsidP="002969F4">
      <w:pPr>
        <w:pStyle w:val="ConsPlusNormal"/>
        <w:jc w:val="center"/>
        <w:rPr>
          <w:i/>
          <w:color w:val="0000FF"/>
          <w:sz w:val="28"/>
        </w:rPr>
      </w:pPr>
    </w:p>
    <w:p w14:paraId="0D0B60A2" w14:textId="77777777" w:rsidR="005B25C3" w:rsidRDefault="005B25C3" w:rsidP="002969F4">
      <w:pPr>
        <w:pStyle w:val="ConsPlusNormal"/>
        <w:jc w:val="center"/>
        <w:rPr>
          <w:i/>
          <w:color w:val="0000FF"/>
          <w:sz w:val="28"/>
        </w:rPr>
      </w:pPr>
    </w:p>
    <w:p w14:paraId="0886D3AA" w14:textId="77777777" w:rsidR="005B25C3" w:rsidRDefault="005B25C3" w:rsidP="002969F4">
      <w:pPr>
        <w:pStyle w:val="ConsPlusNormal"/>
        <w:jc w:val="center"/>
        <w:rPr>
          <w:i/>
          <w:color w:val="0000FF"/>
          <w:sz w:val="28"/>
        </w:rPr>
      </w:pPr>
    </w:p>
    <w:p w14:paraId="3772C5B3" w14:textId="77777777" w:rsidR="005B25C3" w:rsidRDefault="005B25C3" w:rsidP="002969F4">
      <w:pPr>
        <w:pStyle w:val="ConsPlusNormal"/>
        <w:jc w:val="center"/>
        <w:rPr>
          <w:i/>
          <w:color w:val="0000FF"/>
          <w:sz w:val="28"/>
        </w:rPr>
      </w:pPr>
    </w:p>
    <w:p w14:paraId="49172C8F" w14:textId="77777777" w:rsidR="005B25C3" w:rsidRDefault="005B25C3" w:rsidP="002969F4">
      <w:pPr>
        <w:pStyle w:val="ConsPlusNormal"/>
        <w:jc w:val="center"/>
        <w:rPr>
          <w:i/>
          <w:color w:val="0000FF"/>
          <w:sz w:val="28"/>
        </w:rPr>
      </w:pPr>
    </w:p>
    <w:p w14:paraId="775B57EB" w14:textId="32E89051" w:rsidR="002969F4" w:rsidRPr="005B25C3" w:rsidRDefault="002969F4" w:rsidP="002969F4">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Расчет</w:t>
      </w:r>
    </w:p>
    <w:p w14:paraId="0648C265" w14:textId="77777777" w:rsidR="002969F4" w:rsidRPr="005B25C3" w:rsidRDefault="002969F4">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экономии от снижения потребления прочих энергетических</w:t>
      </w:r>
    </w:p>
    <w:p w14:paraId="30563F16" w14:textId="77777777" w:rsidR="002969F4" w:rsidRPr="005B25C3" w:rsidRDefault="002969F4">
      <w:pPr>
        <w:pStyle w:val="ConsPlusNormal"/>
        <w:jc w:val="center"/>
        <w:rPr>
          <w:rFonts w:ascii="Times New Roman" w:hAnsi="Times New Roman" w:cs="Times New Roman"/>
          <w:sz w:val="28"/>
          <w:szCs w:val="28"/>
        </w:rPr>
      </w:pPr>
      <w:r w:rsidRPr="005B25C3">
        <w:rPr>
          <w:rFonts w:ascii="Times New Roman" w:hAnsi="Times New Roman" w:cs="Times New Roman"/>
          <w:sz w:val="28"/>
          <w:szCs w:val="28"/>
        </w:rPr>
        <w:t>ресурсов, холодной воды, теплоносителя, учитываемой в очередном</w:t>
      </w:r>
    </w:p>
    <w:p w14:paraId="77BEF0C7" w14:textId="77777777" w:rsidR="002969F4" w:rsidRPr="002969F4" w:rsidRDefault="002969F4">
      <w:pPr>
        <w:pStyle w:val="ConsPlusNormal"/>
        <w:jc w:val="center"/>
        <w:rPr>
          <w:rFonts w:ascii="Times New Roman" w:hAnsi="Times New Roman" w:cs="Times New Roman"/>
          <w:sz w:val="20"/>
        </w:rPr>
      </w:pPr>
      <w:r w:rsidRPr="005B25C3">
        <w:rPr>
          <w:rFonts w:ascii="Times New Roman" w:hAnsi="Times New Roman" w:cs="Times New Roman"/>
          <w:sz w:val="28"/>
          <w:szCs w:val="28"/>
        </w:rPr>
        <w:t>долгосрочном периоде регулирования</w:t>
      </w:r>
    </w:p>
    <w:p w14:paraId="7327EE90" w14:textId="77777777" w:rsidR="002969F4" w:rsidRPr="002969F4" w:rsidRDefault="002969F4">
      <w:pPr>
        <w:pStyle w:val="ConsPlusNormal"/>
        <w:jc w:val="center"/>
        <w:rPr>
          <w:rFonts w:ascii="Times New Roman" w:hAnsi="Times New Roman" w:cs="Times New Roman"/>
          <w:sz w:val="20"/>
        </w:rPr>
      </w:pPr>
    </w:p>
    <w:tbl>
      <w:tblPr>
        <w:tblW w:w="110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3402"/>
        <w:gridCol w:w="1418"/>
        <w:gridCol w:w="1155"/>
        <w:gridCol w:w="1155"/>
        <w:gridCol w:w="1155"/>
        <w:gridCol w:w="1155"/>
        <w:gridCol w:w="1050"/>
      </w:tblGrid>
      <w:tr w:rsidR="002969F4" w:rsidRPr="002969F4" w14:paraId="0CE210F4" w14:textId="77777777" w:rsidTr="002969F4">
        <w:tc>
          <w:tcPr>
            <w:tcW w:w="568" w:type="dxa"/>
          </w:tcPr>
          <w:p w14:paraId="5DF7F648" w14:textId="6A36A1BE" w:rsidR="002969F4" w:rsidRPr="002969F4" w:rsidRDefault="005B25C3">
            <w:pPr>
              <w:pStyle w:val="ConsPlusNormal"/>
              <w:jc w:val="center"/>
              <w:rPr>
                <w:rFonts w:ascii="Times New Roman" w:hAnsi="Times New Roman" w:cs="Times New Roman"/>
                <w:sz w:val="20"/>
              </w:rPr>
            </w:pPr>
            <w:r>
              <w:rPr>
                <w:rFonts w:ascii="Times New Roman" w:hAnsi="Times New Roman" w:cs="Times New Roman"/>
                <w:sz w:val="20"/>
              </w:rPr>
              <w:t>№</w:t>
            </w:r>
            <w:r w:rsidR="002969F4" w:rsidRPr="002969F4">
              <w:rPr>
                <w:rFonts w:ascii="Times New Roman" w:hAnsi="Times New Roman" w:cs="Times New Roman"/>
                <w:sz w:val="20"/>
              </w:rPr>
              <w:t xml:space="preserve"> п.п.</w:t>
            </w:r>
          </w:p>
        </w:tc>
        <w:tc>
          <w:tcPr>
            <w:tcW w:w="3402" w:type="dxa"/>
          </w:tcPr>
          <w:p w14:paraId="0CB01E9F"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Показатели</w:t>
            </w:r>
          </w:p>
        </w:tc>
        <w:tc>
          <w:tcPr>
            <w:tcW w:w="1418" w:type="dxa"/>
          </w:tcPr>
          <w:p w14:paraId="5B9373E8"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Единица измерения</w:t>
            </w:r>
          </w:p>
        </w:tc>
        <w:tc>
          <w:tcPr>
            <w:tcW w:w="1155" w:type="dxa"/>
          </w:tcPr>
          <w:p w14:paraId="42D26352"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i1 - 4</w:t>
            </w:r>
          </w:p>
        </w:tc>
        <w:tc>
          <w:tcPr>
            <w:tcW w:w="1155" w:type="dxa"/>
          </w:tcPr>
          <w:p w14:paraId="1C392B0A"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i1 - 3</w:t>
            </w:r>
          </w:p>
        </w:tc>
        <w:tc>
          <w:tcPr>
            <w:tcW w:w="1155" w:type="dxa"/>
          </w:tcPr>
          <w:p w14:paraId="5834E7D6"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i1 - 2</w:t>
            </w:r>
          </w:p>
        </w:tc>
        <w:tc>
          <w:tcPr>
            <w:tcW w:w="1155" w:type="dxa"/>
          </w:tcPr>
          <w:p w14:paraId="00AEE858"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i1 - 1</w:t>
            </w:r>
          </w:p>
        </w:tc>
        <w:tc>
          <w:tcPr>
            <w:tcW w:w="1050" w:type="dxa"/>
          </w:tcPr>
          <w:p w14:paraId="51142526"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Год i1</w:t>
            </w:r>
          </w:p>
        </w:tc>
      </w:tr>
      <w:tr w:rsidR="002969F4" w:rsidRPr="002969F4" w14:paraId="25995D7E" w14:textId="77777777" w:rsidTr="002969F4">
        <w:tc>
          <w:tcPr>
            <w:tcW w:w="568" w:type="dxa"/>
          </w:tcPr>
          <w:p w14:paraId="57B12007"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1</w:t>
            </w:r>
          </w:p>
        </w:tc>
        <w:tc>
          <w:tcPr>
            <w:tcW w:w="3402" w:type="dxa"/>
          </w:tcPr>
          <w:p w14:paraId="4126A002"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2</w:t>
            </w:r>
          </w:p>
        </w:tc>
        <w:tc>
          <w:tcPr>
            <w:tcW w:w="1418" w:type="dxa"/>
          </w:tcPr>
          <w:p w14:paraId="01D5430C"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3</w:t>
            </w:r>
          </w:p>
        </w:tc>
        <w:tc>
          <w:tcPr>
            <w:tcW w:w="1155" w:type="dxa"/>
          </w:tcPr>
          <w:p w14:paraId="6D79E06C"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4</w:t>
            </w:r>
          </w:p>
        </w:tc>
        <w:tc>
          <w:tcPr>
            <w:tcW w:w="1155" w:type="dxa"/>
          </w:tcPr>
          <w:p w14:paraId="77A390DC"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5</w:t>
            </w:r>
          </w:p>
        </w:tc>
        <w:tc>
          <w:tcPr>
            <w:tcW w:w="1155" w:type="dxa"/>
          </w:tcPr>
          <w:p w14:paraId="58F941FB"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6</w:t>
            </w:r>
          </w:p>
        </w:tc>
        <w:tc>
          <w:tcPr>
            <w:tcW w:w="1155" w:type="dxa"/>
          </w:tcPr>
          <w:p w14:paraId="6D650FF9"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7</w:t>
            </w:r>
          </w:p>
        </w:tc>
        <w:tc>
          <w:tcPr>
            <w:tcW w:w="1050" w:type="dxa"/>
          </w:tcPr>
          <w:p w14:paraId="5922C2D5"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8</w:t>
            </w:r>
          </w:p>
        </w:tc>
      </w:tr>
      <w:tr w:rsidR="002969F4" w:rsidRPr="002969F4" w14:paraId="37C22316" w14:textId="77777777" w:rsidTr="002969F4">
        <w:tc>
          <w:tcPr>
            <w:tcW w:w="568" w:type="dxa"/>
          </w:tcPr>
          <w:p w14:paraId="07A464C6"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1</w:t>
            </w:r>
          </w:p>
        </w:tc>
        <w:tc>
          <w:tcPr>
            <w:tcW w:w="3402" w:type="dxa"/>
          </w:tcPr>
          <w:p w14:paraId="48BAA3AC"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Фактический объем полезного отпуска соответствующего вида продукции (услуг)</w:t>
            </w:r>
          </w:p>
        </w:tc>
        <w:tc>
          <w:tcPr>
            <w:tcW w:w="1418" w:type="dxa"/>
          </w:tcPr>
          <w:p w14:paraId="3B25C99D" w14:textId="77777777" w:rsidR="002969F4" w:rsidRPr="002969F4" w:rsidRDefault="002969F4">
            <w:pPr>
              <w:pStyle w:val="ConsPlusNormal"/>
              <w:jc w:val="both"/>
              <w:rPr>
                <w:rFonts w:ascii="Times New Roman" w:hAnsi="Times New Roman" w:cs="Times New Roman"/>
                <w:sz w:val="20"/>
              </w:rPr>
            </w:pPr>
          </w:p>
        </w:tc>
        <w:tc>
          <w:tcPr>
            <w:tcW w:w="1155" w:type="dxa"/>
          </w:tcPr>
          <w:p w14:paraId="33B4547E" w14:textId="77777777" w:rsidR="002969F4" w:rsidRPr="002969F4" w:rsidRDefault="002969F4">
            <w:pPr>
              <w:pStyle w:val="ConsPlusNormal"/>
              <w:jc w:val="both"/>
              <w:rPr>
                <w:rFonts w:ascii="Times New Roman" w:hAnsi="Times New Roman" w:cs="Times New Roman"/>
                <w:sz w:val="20"/>
              </w:rPr>
            </w:pPr>
          </w:p>
        </w:tc>
        <w:tc>
          <w:tcPr>
            <w:tcW w:w="1155" w:type="dxa"/>
          </w:tcPr>
          <w:p w14:paraId="281A320D" w14:textId="77777777" w:rsidR="002969F4" w:rsidRPr="002969F4" w:rsidRDefault="002969F4">
            <w:pPr>
              <w:pStyle w:val="ConsPlusNormal"/>
              <w:jc w:val="both"/>
              <w:rPr>
                <w:rFonts w:ascii="Times New Roman" w:hAnsi="Times New Roman" w:cs="Times New Roman"/>
                <w:sz w:val="20"/>
              </w:rPr>
            </w:pPr>
          </w:p>
        </w:tc>
        <w:tc>
          <w:tcPr>
            <w:tcW w:w="1155" w:type="dxa"/>
          </w:tcPr>
          <w:p w14:paraId="0FFEF31E" w14:textId="77777777" w:rsidR="002969F4" w:rsidRPr="002969F4" w:rsidRDefault="002969F4">
            <w:pPr>
              <w:pStyle w:val="ConsPlusNormal"/>
              <w:jc w:val="both"/>
              <w:rPr>
                <w:rFonts w:ascii="Times New Roman" w:hAnsi="Times New Roman" w:cs="Times New Roman"/>
                <w:sz w:val="20"/>
              </w:rPr>
            </w:pPr>
          </w:p>
        </w:tc>
        <w:tc>
          <w:tcPr>
            <w:tcW w:w="1155" w:type="dxa"/>
          </w:tcPr>
          <w:p w14:paraId="42C189EF" w14:textId="77777777" w:rsidR="002969F4" w:rsidRPr="002969F4" w:rsidRDefault="002969F4">
            <w:pPr>
              <w:pStyle w:val="ConsPlusNormal"/>
              <w:jc w:val="both"/>
              <w:rPr>
                <w:rFonts w:ascii="Times New Roman" w:hAnsi="Times New Roman" w:cs="Times New Roman"/>
                <w:sz w:val="20"/>
              </w:rPr>
            </w:pPr>
          </w:p>
        </w:tc>
        <w:tc>
          <w:tcPr>
            <w:tcW w:w="1050" w:type="dxa"/>
          </w:tcPr>
          <w:p w14:paraId="15D56CF8" w14:textId="77777777" w:rsidR="002969F4" w:rsidRPr="002969F4" w:rsidRDefault="002969F4">
            <w:pPr>
              <w:pStyle w:val="ConsPlusNormal"/>
              <w:jc w:val="both"/>
              <w:rPr>
                <w:rFonts w:ascii="Times New Roman" w:hAnsi="Times New Roman" w:cs="Times New Roman"/>
                <w:sz w:val="20"/>
              </w:rPr>
            </w:pPr>
          </w:p>
        </w:tc>
      </w:tr>
      <w:tr w:rsidR="002969F4" w:rsidRPr="002969F4" w14:paraId="39E40858" w14:textId="77777777" w:rsidTr="002969F4">
        <w:tc>
          <w:tcPr>
            <w:tcW w:w="568" w:type="dxa"/>
          </w:tcPr>
          <w:p w14:paraId="2DC8D74A"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2</w:t>
            </w:r>
          </w:p>
        </w:tc>
        <w:tc>
          <w:tcPr>
            <w:tcW w:w="3402" w:type="dxa"/>
          </w:tcPr>
          <w:p w14:paraId="0CF7F2A0"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Объем полезного отпуска соответствующего вида продукции (услуг), учтенный при установлении тарифов</w:t>
            </w:r>
          </w:p>
        </w:tc>
        <w:tc>
          <w:tcPr>
            <w:tcW w:w="1418" w:type="dxa"/>
          </w:tcPr>
          <w:p w14:paraId="1F239535" w14:textId="77777777" w:rsidR="002969F4" w:rsidRPr="002969F4" w:rsidRDefault="002969F4">
            <w:pPr>
              <w:pStyle w:val="ConsPlusNormal"/>
              <w:jc w:val="both"/>
              <w:rPr>
                <w:rFonts w:ascii="Times New Roman" w:hAnsi="Times New Roman" w:cs="Times New Roman"/>
                <w:sz w:val="20"/>
              </w:rPr>
            </w:pPr>
          </w:p>
        </w:tc>
        <w:tc>
          <w:tcPr>
            <w:tcW w:w="1155" w:type="dxa"/>
          </w:tcPr>
          <w:p w14:paraId="331FC4C2" w14:textId="77777777" w:rsidR="002969F4" w:rsidRPr="002969F4" w:rsidRDefault="002969F4">
            <w:pPr>
              <w:pStyle w:val="ConsPlusNormal"/>
              <w:jc w:val="both"/>
              <w:rPr>
                <w:rFonts w:ascii="Times New Roman" w:hAnsi="Times New Roman" w:cs="Times New Roman"/>
                <w:sz w:val="20"/>
              </w:rPr>
            </w:pPr>
          </w:p>
        </w:tc>
        <w:tc>
          <w:tcPr>
            <w:tcW w:w="1155" w:type="dxa"/>
          </w:tcPr>
          <w:p w14:paraId="64CC0A49" w14:textId="77777777" w:rsidR="002969F4" w:rsidRPr="002969F4" w:rsidRDefault="002969F4">
            <w:pPr>
              <w:pStyle w:val="ConsPlusNormal"/>
              <w:jc w:val="both"/>
              <w:rPr>
                <w:rFonts w:ascii="Times New Roman" w:hAnsi="Times New Roman" w:cs="Times New Roman"/>
                <w:sz w:val="20"/>
              </w:rPr>
            </w:pPr>
          </w:p>
        </w:tc>
        <w:tc>
          <w:tcPr>
            <w:tcW w:w="1155" w:type="dxa"/>
          </w:tcPr>
          <w:p w14:paraId="02B37B20" w14:textId="77777777" w:rsidR="002969F4" w:rsidRPr="002969F4" w:rsidRDefault="002969F4">
            <w:pPr>
              <w:pStyle w:val="ConsPlusNormal"/>
              <w:jc w:val="both"/>
              <w:rPr>
                <w:rFonts w:ascii="Times New Roman" w:hAnsi="Times New Roman" w:cs="Times New Roman"/>
                <w:sz w:val="20"/>
              </w:rPr>
            </w:pPr>
          </w:p>
        </w:tc>
        <w:tc>
          <w:tcPr>
            <w:tcW w:w="1155" w:type="dxa"/>
          </w:tcPr>
          <w:p w14:paraId="3A871D9E" w14:textId="77777777" w:rsidR="002969F4" w:rsidRPr="002969F4" w:rsidRDefault="002969F4">
            <w:pPr>
              <w:pStyle w:val="ConsPlusNormal"/>
              <w:jc w:val="both"/>
              <w:rPr>
                <w:rFonts w:ascii="Times New Roman" w:hAnsi="Times New Roman" w:cs="Times New Roman"/>
                <w:sz w:val="20"/>
              </w:rPr>
            </w:pPr>
          </w:p>
        </w:tc>
        <w:tc>
          <w:tcPr>
            <w:tcW w:w="1050" w:type="dxa"/>
          </w:tcPr>
          <w:p w14:paraId="6C880992" w14:textId="77777777" w:rsidR="002969F4" w:rsidRPr="002969F4" w:rsidRDefault="002969F4">
            <w:pPr>
              <w:pStyle w:val="ConsPlusNormal"/>
              <w:jc w:val="both"/>
              <w:rPr>
                <w:rFonts w:ascii="Times New Roman" w:hAnsi="Times New Roman" w:cs="Times New Roman"/>
                <w:sz w:val="20"/>
              </w:rPr>
            </w:pPr>
          </w:p>
        </w:tc>
      </w:tr>
      <w:tr w:rsidR="002969F4" w:rsidRPr="002969F4" w14:paraId="2A3B4E4F" w14:textId="77777777" w:rsidTr="002969F4">
        <w:tc>
          <w:tcPr>
            <w:tcW w:w="568" w:type="dxa"/>
          </w:tcPr>
          <w:p w14:paraId="7C20FDCB"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3</w:t>
            </w:r>
          </w:p>
        </w:tc>
        <w:tc>
          <w:tcPr>
            <w:tcW w:w="3402" w:type="dxa"/>
          </w:tcPr>
          <w:p w14:paraId="18B54F2F"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Объем потребления ресурса, учтенный при установлении тарифов</w:t>
            </w:r>
          </w:p>
        </w:tc>
        <w:tc>
          <w:tcPr>
            <w:tcW w:w="1418" w:type="dxa"/>
          </w:tcPr>
          <w:p w14:paraId="7EAB6A0E" w14:textId="77777777" w:rsidR="002969F4" w:rsidRPr="002969F4" w:rsidRDefault="002969F4">
            <w:pPr>
              <w:pStyle w:val="ConsPlusNormal"/>
              <w:jc w:val="both"/>
              <w:rPr>
                <w:rFonts w:ascii="Times New Roman" w:hAnsi="Times New Roman" w:cs="Times New Roman"/>
                <w:sz w:val="20"/>
              </w:rPr>
            </w:pPr>
          </w:p>
        </w:tc>
        <w:tc>
          <w:tcPr>
            <w:tcW w:w="1155" w:type="dxa"/>
          </w:tcPr>
          <w:p w14:paraId="11108CD5" w14:textId="77777777" w:rsidR="002969F4" w:rsidRPr="002969F4" w:rsidRDefault="002969F4">
            <w:pPr>
              <w:pStyle w:val="ConsPlusNormal"/>
              <w:jc w:val="both"/>
              <w:rPr>
                <w:rFonts w:ascii="Times New Roman" w:hAnsi="Times New Roman" w:cs="Times New Roman"/>
                <w:sz w:val="20"/>
              </w:rPr>
            </w:pPr>
          </w:p>
        </w:tc>
        <w:tc>
          <w:tcPr>
            <w:tcW w:w="1155" w:type="dxa"/>
          </w:tcPr>
          <w:p w14:paraId="42F770AA" w14:textId="77777777" w:rsidR="002969F4" w:rsidRPr="002969F4" w:rsidRDefault="002969F4">
            <w:pPr>
              <w:pStyle w:val="ConsPlusNormal"/>
              <w:jc w:val="both"/>
              <w:rPr>
                <w:rFonts w:ascii="Times New Roman" w:hAnsi="Times New Roman" w:cs="Times New Roman"/>
                <w:sz w:val="20"/>
              </w:rPr>
            </w:pPr>
          </w:p>
        </w:tc>
        <w:tc>
          <w:tcPr>
            <w:tcW w:w="1155" w:type="dxa"/>
          </w:tcPr>
          <w:p w14:paraId="29AA06D2" w14:textId="77777777" w:rsidR="002969F4" w:rsidRPr="002969F4" w:rsidRDefault="002969F4">
            <w:pPr>
              <w:pStyle w:val="ConsPlusNormal"/>
              <w:jc w:val="both"/>
              <w:rPr>
                <w:rFonts w:ascii="Times New Roman" w:hAnsi="Times New Roman" w:cs="Times New Roman"/>
                <w:sz w:val="20"/>
              </w:rPr>
            </w:pPr>
          </w:p>
        </w:tc>
        <w:tc>
          <w:tcPr>
            <w:tcW w:w="1155" w:type="dxa"/>
          </w:tcPr>
          <w:p w14:paraId="7AD470B1" w14:textId="77777777" w:rsidR="002969F4" w:rsidRPr="002969F4" w:rsidRDefault="002969F4">
            <w:pPr>
              <w:pStyle w:val="ConsPlusNormal"/>
              <w:jc w:val="both"/>
              <w:rPr>
                <w:rFonts w:ascii="Times New Roman" w:hAnsi="Times New Roman" w:cs="Times New Roman"/>
                <w:sz w:val="20"/>
              </w:rPr>
            </w:pPr>
          </w:p>
        </w:tc>
        <w:tc>
          <w:tcPr>
            <w:tcW w:w="1050" w:type="dxa"/>
          </w:tcPr>
          <w:p w14:paraId="42F41E4D" w14:textId="77777777" w:rsidR="002969F4" w:rsidRPr="002969F4" w:rsidRDefault="002969F4">
            <w:pPr>
              <w:pStyle w:val="ConsPlusNormal"/>
              <w:jc w:val="both"/>
              <w:rPr>
                <w:rFonts w:ascii="Times New Roman" w:hAnsi="Times New Roman" w:cs="Times New Roman"/>
                <w:sz w:val="20"/>
              </w:rPr>
            </w:pPr>
          </w:p>
        </w:tc>
      </w:tr>
      <w:tr w:rsidR="002969F4" w:rsidRPr="002969F4" w14:paraId="2E9F35A8" w14:textId="77777777" w:rsidTr="002969F4">
        <w:tc>
          <w:tcPr>
            <w:tcW w:w="568" w:type="dxa"/>
          </w:tcPr>
          <w:p w14:paraId="4037FA7A"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4</w:t>
            </w:r>
          </w:p>
        </w:tc>
        <w:tc>
          <w:tcPr>
            <w:tcW w:w="3402" w:type="dxa"/>
          </w:tcPr>
          <w:p w14:paraId="3E90E2A0"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Фактический объем потребления ресурса</w:t>
            </w:r>
          </w:p>
        </w:tc>
        <w:tc>
          <w:tcPr>
            <w:tcW w:w="1418" w:type="dxa"/>
          </w:tcPr>
          <w:p w14:paraId="5752F8D4" w14:textId="77777777" w:rsidR="002969F4" w:rsidRPr="002969F4" w:rsidRDefault="002969F4">
            <w:pPr>
              <w:pStyle w:val="ConsPlusNormal"/>
              <w:jc w:val="both"/>
              <w:rPr>
                <w:rFonts w:ascii="Times New Roman" w:hAnsi="Times New Roman" w:cs="Times New Roman"/>
                <w:sz w:val="20"/>
              </w:rPr>
            </w:pPr>
          </w:p>
        </w:tc>
        <w:tc>
          <w:tcPr>
            <w:tcW w:w="1155" w:type="dxa"/>
          </w:tcPr>
          <w:p w14:paraId="2520BBA7" w14:textId="77777777" w:rsidR="002969F4" w:rsidRPr="002969F4" w:rsidRDefault="002969F4">
            <w:pPr>
              <w:pStyle w:val="ConsPlusNormal"/>
              <w:jc w:val="both"/>
              <w:rPr>
                <w:rFonts w:ascii="Times New Roman" w:hAnsi="Times New Roman" w:cs="Times New Roman"/>
                <w:sz w:val="20"/>
              </w:rPr>
            </w:pPr>
          </w:p>
        </w:tc>
        <w:tc>
          <w:tcPr>
            <w:tcW w:w="1155" w:type="dxa"/>
          </w:tcPr>
          <w:p w14:paraId="73CBB8F3" w14:textId="77777777" w:rsidR="002969F4" w:rsidRPr="002969F4" w:rsidRDefault="002969F4">
            <w:pPr>
              <w:pStyle w:val="ConsPlusNormal"/>
              <w:jc w:val="both"/>
              <w:rPr>
                <w:rFonts w:ascii="Times New Roman" w:hAnsi="Times New Roman" w:cs="Times New Roman"/>
                <w:sz w:val="20"/>
              </w:rPr>
            </w:pPr>
          </w:p>
        </w:tc>
        <w:tc>
          <w:tcPr>
            <w:tcW w:w="1155" w:type="dxa"/>
          </w:tcPr>
          <w:p w14:paraId="698346D3" w14:textId="77777777" w:rsidR="002969F4" w:rsidRPr="002969F4" w:rsidRDefault="002969F4">
            <w:pPr>
              <w:pStyle w:val="ConsPlusNormal"/>
              <w:jc w:val="both"/>
              <w:rPr>
                <w:rFonts w:ascii="Times New Roman" w:hAnsi="Times New Roman" w:cs="Times New Roman"/>
                <w:sz w:val="20"/>
              </w:rPr>
            </w:pPr>
          </w:p>
        </w:tc>
        <w:tc>
          <w:tcPr>
            <w:tcW w:w="1155" w:type="dxa"/>
          </w:tcPr>
          <w:p w14:paraId="6C40F2ED" w14:textId="77777777" w:rsidR="002969F4" w:rsidRPr="002969F4" w:rsidRDefault="002969F4">
            <w:pPr>
              <w:pStyle w:val="ConsPlusNormal"/>
              <w:jc w:val="both"/>
              <w:rPr>
                <w:rFonts w:ascii="Times New Roman" w:hAnsi="Times New Roman" w:cs="Times New Roman"/>
                <w:sz w:val="20"/>
              </w:rPr>
            </w:pPr>
          </w:p>
        </w:tc>
        <w:tc>
          <w:tcPr>
            <w:tcW w:w="1050" w:type="dxa"/>
          </w:tcPr>
          <w:p w14:paraId="12B46BFB" w14:textId="77777777" w:rsidR="002969F4" w:rsidRPr="002969F4" w:rsidRDefault="002969F4">
            <w:pPr>
              <w:pStyle w:val="ConsPlusNormal"/>
              <w:jc w:val="both"/>
              <w:rPr>
                <w:rFonts w:ascii="Times New Roman" w:hAnsi="Times New Roman" w:cs="Times New Roman"/>
                <w:sz w:val="20"/>
              </w:rPr>
            </w:pPr>
          </w:p>
        </w:tc>
      </w:tr>
      <w:tr w:rsidR="002969F4" w:rsidRPr="002969F4" w14:paraId="1D763861" w14:textId="77777777" w:rsidTr="002969F4">
        <w:tc>
          <w:tcPr>
            <w:tcW w:w="568" w:type="dxa"/>
          </w:tcPr>
          <w:p w14:paraId="2CDA2DB9"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5</w:t>
            </w:r>
          </w:p>
        </w:tc>
        <w:tc>
          <w:tcPr>
            <w:tcW w:w="3402" w:type="dxa"/>
          </w:tcPr>
          <w:p w14:paraId="4918D4D1"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Фактическая стоимость приобретения (производства) единицы ресурса</w:t>
            </w:r>
          </w:p>
        </w:tc>
        <w:tc>
          <w:tcPr>
            <w:tcW w:w="1418" w:type="dxa"/>
          </w:tcPr>
          <w:p w14:paraId="58A9421F" w14:textId="77777777" w:rsidR="002969F4" w:rsidRPr="002969F4" w:rsidRDefault="002969F4">
            <w:pPr>
              <w:pStyle w:val="ConsPlusNormal"/>
              <w:jc w:val="both"/>
              <w:rPr>
                <w:rFonts w:ascii="Times New Roman" w:hAnsi="Times New Roman" w:cs="Times New Roman"/>
                <w:sz w:val="20"/>
              </w:rPr>
            </w:pPr>
          </w:p>
        </w:tc>
        <w:tc>
          <w:tcPr>
            <w:tcW w:w="1155" w:type="dxa"/>
          </w:tcPr>
          <w:p w14:paraId="705A8430" w14:textId="77777777" w:rsidR="002969F4" w:rsidRPr="002969F4" w:rsidRDefault="002969F4">
            <w:pPr>
              <w:pStyle w:val="ConsPlusNormal"/>
              <w:jc w:val="both"/>
              <w:rPr>
                <w:rFonts w:ascii="Times New Roman" w:hAnsi="Times New Roman" w:cs="Times New Roman"/>
                <w:sz w:val="20"/>
              </w:rPr>
            </w:pPr>
          </w:p>
        </w:tc>
        <w:tc>
          <w:tcPr>
            <w:tcW w:w="1155" w:type="dxa"/>
          </w:tcPr>
          <w:p w14:paraId="5B8E18FA" w14:textId="77777777" w:rsidR="002969F4" w:rsidRPr="002969F4" w:rsidRDefault="002969F4">
            <w:pPr>
              <w:pStyle w:val="ConsPlusNormal"/>
              <w:jc w:val="both"/>
              <w:rPr>
                <w:rFonts w:ascii="Times New Roman" w:hAnsi="Times New Roman" w:cs="Times New Roman"/>
                <w:sz w:val="20"/>
              </w:rPr>
            </w:pPr>
          </w:p>
        </w:tc>
        <w:tc>
          <w:tcPr>
            <w:tcW w:w="1155" w:type="dxa"/>
          </w:tcPr>
          <w:p w14:paraId="75610C41" w14:textId="77777777" w:rsidR="002969F4" w:rsidRPr="002969F4" w:rsidRDefault="002969F4">
            <w:pPr>
              <w:pStyle w:val="ConsPlusNormal"/>
              <w:jc w:val="both"/>
              <w:rPr>
                <w:rFonts w:ascii="Times New Roman" w:hAnsi="Times New Roman" w:cs="Times New Roman"/>
                <w:sz w:val="20"/>
              </w:rPr>
            </w:pPr>
          </w:p>
        </w:tc>
        <w:tc>
          <w:tcPr>
            <w:tcW w:w="1155" w:type="dxa"/>
          </w:tcPr>
          <w:p w14:paraId="272006DC" w14:textId="77777777" w:rsidR="002969F4" w:rsidRPr="002969F4" w:rsidRDefault="002969F4">
            <w:pPr>
              <w:pStyle w:val="ConsPlusNormal"/>
              <w:jc w:val="both"/>
              <w:rPr>
                <w:rFonts w:ascii="Times New Roman" w:hAnsi="Times New Roman" w:cs="Times New Roman"/>
                <w:sz w:val="20"/>
              </w:rPr>
            </w:pPr>
          </w:p>
        </w:tc>
        <w:tc>
          <w:tcPr>
            <w:tcW w:w="1050" w:type="dxa"/>
          </w:tcPr>
          <w:p w14:paraId="12B3F978" w14:textId="77777777" w:rsidR="002969F4" w:rsidRPr="002969F4" w:rsidRDefault="002969F4">
            <w:pPr>
              <w:pStyle w:val="ConsPlusNormal"/>
              <w:jc w:val="both"/>
              <w:rPr>
                <w:rFonts w:ascii="Times New Roman" w:hAnsi="Times New Roman" w:cs="Times New Roman"/>
                <w:sz w:val="20"/>
              </w:rPr>
            </w:pPr>
          </w:p>
        </w:tc>
      </w:tr>
      <w:tr w:rsidR="002969F4" w:rsidRPr="002969F4" w14:paraId="4B786681" w14:textId="77777777" w:rsidTr="002969F4">
        <w:tc>
          <w:tcPr>
            <w:tcW w:w="568" w:type="dxa"/>
          </w:tcPr>
          <w:p w14:paraId="5B5D952A"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6</w:t>
            </w:r>
          </w:p>
        </w:tc>
        <w:tc>
          <w:tcPr>
            <w:tcW w:w="3402" w:type="dxa"/>
          </w:tcPr>
          <w:p w14:paraId="30304161"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Экономия от снижения потребления ресурсов</w:t>
            </w:r>
          </w:p>
        </w:tc>
        <w:tc>
          <w:tcPr>
            <w:tcW w:w="1418" w:type="dxa"/>
          </w:tcPr>
          <w:p w14:paraId="4648E6E7" w14:textId="77777777" w:rsidR="002969F4" w:rsidRPr="002969F4" w:rsidRDefault="002969F4">
            <w:pPr>
              <w:pStyle w:val="ConsPlusNormal"/>
              <w:jc w:val="both"/>
              <w:rPr>
                <w:rFonts w:ascii="Times New Roman" w:hAnsi="Times New Roman" w:cs="Times New Roman"/>
                <w:sz w:val="20"/>
              </w:rPr>
            </w:pPr>
            <w:r w:rsidRPr="002969F4">
              <w:rPr>
                <w:rFonts w:ascii="Times New Roman" w:hAnsi="Times New Roman" w:cs="Times New Roman"/>
                <w:sz w:val="20"/>
              </w:rPr>
              <w:t>тыс. руб.</w:t>
            </w:r>
          </w:p>
        </w:tc>
        <w:tc>
          <w:tcPr>
            <w:tcW w:w="1155" w:type="dxa"/>
          </w:tcPr>
          <w:p w14:paraId="75CEFC63" w14:textId="77777777" w:rsidR="002969F4" w:rsidRPr="002969F4" w:rsidRDefault="002969F4">
            <w:pPr>
              <w:pStyle w:val="ConsPlusNormal"/>
              <w:jc w:val="both"/>
              <w:rPr>
                <w:rFonts w:ascii="Times New Roman" w:hAnsi="Times New Roman" w:cs="Times New Roman"/>
                <w:sz w:val="20"/>
              </w:rPr>
            </w:pPr>
          </w:p>
        </w:tc>
        <w:tc>
          <w:tcPr>
            <w:tcW w:w="1155" w:type="dxa"/>
          </w:tcPr>
          <w:p w14:paraId="20B56551" w14:textId="77777777" w:rsidR="002969F4" w:rsidRPr="002969F4" w:rsidRDefault="002969F4">
            <w:pPr>
              <w:pStyle w:val="ConsPlusNormal"/>
              <w:jc w:val="both"/>
              <w:rPr>
                <w:rFonts w:ascii="Times New Roman" w:hAnsi="Times New Roman" w:cs="Times New Roman"/>
                <w:sz w:val="20"/>
              </w:rPr>
            </w:pPr>
          </w:p>
        </w:tc>
        <w:tc>
          <w:tcPr>
            <w:tcW w:w="1155" w:type="dxa"/>
          </w:tcPr>
          <w:p w14:paraId="69FC97EF" w14:textId="77777777" w:rsidR="002969F4" w:rsidRPr="002969F4" w:rsidRDefault="002969F4">
            <w:pPr>
              <w:pStyle w:val="ConsPlusNormal"/>
              <w:jc w:val="both"/>
              <w:rPr>
                <w:rFonts w:ascii="Times New Roman" w:hAnsi="Times New Roman" w:cs="Times New Roman"/>
                <w:sz w:val="20"/>
              </w:rPr>
            </w:pPr>
          </w:p>
        </w:tc>
        <w:tc>
          <w:tcPr>
            <w:tcW w:w="1155" w:type="dxa"/>
          </w:tcPr>
          <w:p w14:paraId="1A5D9EEB" w14:textId="77777777" w:rsidR="002969F4" w:rsidRPr="002969F4" w:rsidRDefault="002969F4">
            <w:pPr>
              <w:pStyle w:val="ConsPlusNormal"/>
              <w:jc w:val="both"/>
              <w:rPr>
                <w:rFonts w:ascii="Times New Roman" w:hAnsi="Times New Roman" w:cs="Times New Roman"/>
                <w:sz w:val="20"/>
              </w:rPr>
            </w:pPr>
          </w:p>
        </w:tc>
        <w:tc>
          <w:tcPr>
            <w:tcW w:w="1050" w:type="dxa"/>
          </w:tcPr>
          <w:p w14:paraId="14A650DA" w14:textId="77777777" w:rsidR="002969F4" w:rsidRPr="002969F4" w:rsidRDefault="002969F4">
            <w:pPr>
              <w:pStyle w:val="ConsPlusNormal"/>
              <w:jc w:val="both"/>
              <w:rPr>
                <w:rFonts w:ascii="Times New Roman" w:hAnsi="Times New Roman" w:cs="Times New Roman"/>
                <w:sz w:val="20"/>
              </w:rPr>
            </w:pPr>
          </w:p>
        </w:tc>
      </w:tr>
      <w:tr w:rsidR="002969F4" w:rsidRPr="002969F4" w14:paraId="1BD6B1C0" w14:textId="77777777" w:rsidTr="002969F4">
        <w:tc>
          <w:tcPr>
            <w:tcW w:w="568" w:type="dxa"/>
          </w:tcPr>
          <w:p w14:paraId="65013C40"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7</w:t>
            </w:r>
          </w:p>
        </w:tc>
        <w:tc>
          <w:tcPr>
            <w:tcW w:w="3402" w:type="dxa"/>
          </w:tcPr>
          <w:p w14:paraId="7B7157D6"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Прирост экономии от снижения потребления ресурсов</w:t>
            </w:r>
          </w:p>
        </w:tc>
        <w:tc>
          <w:tcPr>
            <w:tcW w:w="1418" w:type="dxa"/>
          </w:tcPr>
          <w:p w14:paraId="46439EDC" w14:textId="77777777" w:rsidR="002969F4" w:rsidRPr="002969F4" w:rsidRDefault="002969F4">
            <w:pPr>
              <w:pStyle w:val="ConsPlusNormal"/>
              <w:jc w:val="both"/>
              <w:rPr>
                <w:rFonts w:ascii="Times New Roman" w:hAnsi="Times New Roman" w:cs="Times New Roman"/>
                <w:sz w:val="20"/>
              </w:rPr>
            </w:pPr>
            <w:r w:rsidRPr="002969F4">
              <w:rPr>
                <w:rFonts w:ascii="Times New Roman" w:hAnsi="Times New Roman" w:cs="Times New Roman"/>
                <w:sz w:val="20"/>
              </w:rPr>
              <w:t>тыс. руб.</w:t>
            </w:r>
          </w:p>
        </w:tc>
        <w:tc>
          <w:tcPr>
            <w:tcW w:w="1155" w:type="dxa"/>
          </w:tcPr>
          <w:p w14:paraId="2B3229FA" w14:textId="77777777" w:rsidR="002969F4" w:rsidRPr="002969F4" w:rsidRDefault="002969F4">
            <w:pPr>
              <w:pStyle w:val="ConsPlusNormal"/>
              <w:jc w:val="both"/>
              <w:rPr>
                <w:rFonts w:ascii="Times New Roman" w:hAnsi="Times New Roman" w:cs="Times New Roman"/>
                <w:sz w:val="20"/>
              </w:rPr>
            </w:pPr>
          </w:p>
        </w:tc>
        <w:tc>
          <w:tcPr>
            <w:tcW w:w="1155" w:type="dxa"/>
          </w:tcPr>
          <w:p w14:paraId="3E811D4F" w14:textId="77777777" w:rsidR="002969F4" w:rsidRPr="002969F4" w:rsidRDefault="002969F4">
            <w:pPr>
              <w:pStyle w:val="ConsPlusNormal"/>
              <w:jc w:val="both"/>
              <w:rPr>
                <w:rFonts w:ascii="Times New Roman" w:hAnsi="Times New Roman" w:cs="Times New Roman"/>
                <w:sz w:val="20"/>
              </w:rPr>
            </w:pPr>
          </w:p>
        </w:tc>
        <w:tc>
          <w:tcPr>
            <w:tcW w:w="1155" w:type="dxa"/>
          </w:tcPr>
          <w:p w14:paraId="7A4E3018" w14:textId="77777777" w:rsidR="002969F4" w:rsidRPr="002969F4" w:rsidRDefault="002969F4">
            <w:pPr>
              <w:pStyle w:val="ConsPlusNormal"/>
              <w:jc w:val="both"/>
              <w:rPr>
                <w:rFonts w:ascii="Times New Roman" w:hAnsi="Times New Roman" w:cs="Times New Roman"/>
                <w:sz w:val="20"/>
              </w:rPr>
            </w:pPr>
          </w:p>
        </w:tc>
        <w:tc>
          <w:tcPr>
            <w:tcW w:w="1155" w:type="dxa"/>
          </w:tcPr>
          <w:p w14:paraId="2498051A" w14:textId="77777777" w:rsidR="002969F4" w:rsidRPr="002969F4" w:rsidRDefault="002969F4">
            <w:pPr>
              <w:pStyle w:val="ConsPlusNormal"/>
              <w:jc w:val="both"/>
              <w:rPr>
                <w:rFonts w:ascii="Times New Roman" w:hAnsi="Times New Roman" w:cs="Times New Roman"/>
                <w:sz w:val="20"/>
              </w:rPr>
            </w:pPr>
          </w:p>
        </w:tc>
        <w:tc>
          <w:tcPr>
            <w:tcW w:w="1050" w:type="dxa"/>
          </w:tcPr>
          <w:p w14:paraId="77087E00" w14:textId="77777777" w:rsidR="002969F4" w:rsidRPr="002969F4" w:rsidRDefault="002969F4">
            <w:pPr>
              <w:pStyle w:val="ConsPlusNormal"/>
              <w:jc w:val="both"/>
              <w:rPr>
                <w:rFonts w:ascii="Times New Roman" w:hAnsi="Times New Roman" w:cs="Times New Roman"/>
                <w:sz w:val="20"/>
              </w:rPr>
            </w:pPr>
          </w:p>
        </w:tc>
      </w:tr>
      <w:tr w:rsidR="002969F4" w:rsidRPr="002969F4" w14:paraId="01890A15" w14:textId="77777777" w:rsidTr="002969F4">
        <w:tc>
          <w:tcPr>
            <w:tcW w:w="568" w:type="dxa"/>
          </w:tcPr>
          <w:p w14:paraId="166DCE05"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8</w:t>
            </w:r>
          </w:p>
        </w:tc>
        <w:tc>
          <w:tcPr>
            <w:tcW w:w="3402" w:type="dxa"/>
          </w:tcPr>
          <w:p w14:paraId="0D85634C"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Значение индекса потребительских цен</w:t>
            </w:r>
          </w:p>
        </w:tc>
        <w:tc>
          <w:tcPr>
            <w:tcW w:w="1418" w:type="dxa"/>
          </w:tcPr>
          <w:p w14:paraId="513F070B" w14:textId="77777777" w:rsidR="002969F4" w:rsidRPr="002969F4" w:rsidRDefault="002969F4">
            <w:pPr>
              <w:pStyle w:val="ConsPlusNormal"/>
              <w:jc w:val="both"/>
              <w:rPr>
                <w:rFonts w:ascii="Times New Roman" w:hAnsi="Times New Roman" w:cs="Times New Roman"/>
                <w:sz w:val="20"/>
              </w:rPr>
            </w:pPr>
          </w:p>
        </w:tc>
        <w:tc>
          <w:tcPr>
            <w:tcW w:w="1155" w:type="dxa"/>
          </w:tcPr>
          <w:p w14:paraId="79FDFFD1" w14:textId="77777777" w:rsidR="002969F4" w:rsidRPr="002969F4" w:rsidRDefault="002969F4">
            <w:pPr>
              <w:pStyle w:val="ConsPlusNormal"/>
              <w:jc w:val="both"/>
              <w:rPr>
                <w:rFonts w:ascii="Times New Roman" w:hAnsi="Times New Roman" w:cs="Times New Roman"/>
                <w:sz w:val="20"/>
              </w:rPr>
            </w:pPr>
          </w:p>
        </w:tc>
        <w:tc>
          <w:tcPr>
            <w:tcW w:w="1155" w:type="dxa"/>
          </w:tcPr>
          <w:p w14:paraId="204BF86D" w14:textId="77777777" w:rsidR="002969F4" w:rsidRPr="002969F4" w:rsidRDefault="002969F4">
            <w:pPr>
              <w:pStyle w:val="ConsPlusNormal"/>
              <w:jc w:val="both"/>
              <w:rPr>
                <w:rFonts w:ascii="Times New Roman" w:hAnsi="Times New Roman" w:cs="Times New Roman"/>
                <w:sz w:val="20"/>
              </w:rPr>
            </w:pPr>
          </w:p>
        </w:tc>
        <w:tc>
          <w:tcPr>
            <w:tcW w:w="1155" w:type="dxa"/>
          </w:tcPr>
          <w:p w14:paraId="1D863F0C" w14:textId="77777777" w:rsidR="002969F4" w:rsidRPr="002969F4" w:rsidRDefault="002969F4">
            <w:pPr>
              <w:pStyle w:val="ConsPlusNormal"/>
              <w:jc w:val="both"/>
              <w:rPr>
                <w:rFonts w:ascii="Times New Roman" w:hAnsi="Times New Roman" w:cs="Times New Roman"/>
                <w:sz w:val="20"/>
              </w:rPr>
            </w:pPr>
          </w:p>
        </w:tc>
        <w:tc>
          <w:tcPr>
            <w:tcW w:w="1155" w:type="dxa"/>
          </w:tcPr>
          <w:p w14:paraId="422D73D8" w14:textId="77777777" w:rsidR="002969F4" w:rsidRPr="002969F4" w:rsidRDefault="002969F4">
            <w:pPr>
              <w:pStyle w:val="ConsPlusNormal"/>
              <w:jc w:val="both"/>
              <w:rPr>
                <w:rFonts w:ascii="Times New Roman" w:hAnsi="Times New Roman" w:cs="Times New Roman"/>
                <w:sz w:val="20"/>
              </w:rPr>
            </w:pPr>
          </w:p>
        </w:tc>
        <w:tc>
          <w:tcPr>
            <w:tcW w:w="1050" w:type="dxa"/>
          </w:tcPr>
          <w:p w14:paraId="64C2000E" w14:textId="77777777" w:rsidR="002969F4" w:rsidRPr="002969F4" w:rsidRDefault="002969F4">
            <w:pPr>
              <w:pStyle w:val="ConsPlusNormal"/>
              <w:jc w:val="both"/>
              <w:rPr>
                <w:rFonts w:ascii="Times New Roman" w:hAnsi="Times New Roman" w:cs="Times New Roman"/>
                <w:sz w:val="20"/>
              </w:rPr>
            </w:pPr>
          </w:p>
        </w:tc>
      </w:tr>
      <w:tr w:rsidR="002969F4" w:rsidRPr="002969F4" w14:paraId="67C574C4" w14:textId="77777777" w:rsidTr="002969F4">
        <w:tc>
          <w:tcPr>
            <w:tcW w:w="568" w:type="dxa"/>
          </w:tcPr>
          <w:p w14:paraId="015477D0"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9</w:t>
            </w:r>
          </w:p>
        </w:tc>
        <w:tc>
          <w:tcPr>
            <w:tcW w:w="3402" w:type="dxa"/>
          </w:tcPr>
          <w:p w14:paraId="2085122D"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Кумулятивное значение индекса потребительских цен</w:t>
            </w:r>
          </w:p>
        </w:tc>
        <w:tc>
          <w:tcPr>
            <w:tcW w:w="1418" w:type="dxa"/>
          </w:tcPr>
          <w:p w14:paraId="2C16FC62" w14:textId="77777777" w:rsidR="002969F4" w:rsidRPr="002969F4" w:rsidRDefault="002969F4">
            <w:pPr>
              <w:pStyle w:val="ConsPlusNormal"/>
              <w:jc w:val="both"/>
              <w:rPr>
                <w:rFonts w:ascii="Times New Roman" w:hAnsi="Times New Roman" w:cs="Times New Roman"/>
                <w:sz w:val="20"/>
              </w:rPr>
            </w:pPr>
          </w:p>
        </w:tc>
        <w:tc>
          <w:tcPr>
            <w:tcW w:w="1155" w:type="dxa"/>
          </w:tcPr>
          <w:p w14:paraId="08DD175B" w14:textId="77777777" w:rsidR="002969F4" w:rsidRPr="002969F4" w:rsidRDefault="002969F4">
            <w:pPr>
              <w:pStyle w:val="ConsPlusNormal"/>
              <w:jc w:val="both"/>
              <w:rPr>
                <w:rFonts w:ascii="Times New Roman" w:hAnsi="Times New Roman" w:cs="Times New Roman"/>
                <w:sz w:val="20"/>
              </w:rPr>
            </w:pPr>
          </w:p>
        </w:tc>
        <w:tc>
          <w:tcPr>
            <w:tcW w:w="1155" w:type="dxa"/>
          </w:tcPr>
          <w:p w14:paraId="24D5AE6D" w14:textId="77777777" w:rsidR="002969F4" w:rsidRPr="002969F4" w:rsidRDefault="002969F4">
            <w:pPr>
              <w:pStyle w:val="ConsPlusNormal"/>
              <w:jc w:val="both"/>
              <w:rPr>
                <w:rFonts w:ascii="Times New Roman" w:hAnsi="Times New Roman" w:cs="Times New Roman"/>
                <w:sz w:val="20"/>
              </w:rPr>
            </w:pPr>
          </w:p>
        </w:tc>
        <w:tc>
          <w:tcPr>
            <w:tcW w:w="1155" w:type="dxa"/>
          </w:tcPr>
          <w:p w14:paraId="34915BCF" w14:textId="77777777" w:rsidR="002969F4" w:rsidRPr="002969F4" w:rsidRDefault="002969F4">
            <w:pPr>
              <w:pStyle w:val="ConsPlusNormal"/>
              <w:jc w:val="both"/>
              <w:rPr>
                <w:rFonts w:ascii="Times New Roman" w:hAnsi="Times New Roman" w:cs="Times New Roman"/>
                <w:sz w:val="20"/>
              </w:rPr>
            </w:pPr>
          </w:p>
        </w:tc>
        <w:tc>
          <w:tcPr>
            <w:tcW w:w="1155" w:type="dxa"/>
          </w:tcPr>
          <w:p w14:paraId="477BEBFA" w14:textId="77777777" w:rsidR="002969F4" w:rsidRPr="002969F4" w:rsidRDefault="002969F4">
            <w:pPr>
              <w:pStyle w:val="ConsPlusNormal"/>
              <w:jc w:val="both"/>
              <w:rPr>
                <w:rFonts w:ascii="Times New Roman" w:hAnsi="Times New Roman" w:cs="Times New Roman"/>
                <w:sz w:val="20"/>
              </w:rPr>
            </w:pPr>
          </w:p>
        </w:tc>
        <w:tc>
          <w:tcPr>
            <w:tcW w:w="1050" w:type="dxa"/>
          </w:tcPr>
          <w:p w14:paraId="7818BADC" w14:textId="77777777" w:rsidR="002969F4" w:rsidRPr="002969F4" w:rsidRDefault="002969F4">
            <w:pPr>
              <w:pStyle w:val="ConsPlusNormal"/>
              <w:jc w:val="both"/>
              <w:rPr>
                <w:rFonts w:ascii="Times New Roman" w:hAnsi="Times New Roman" w:cs="Times New Roman"/>
                <w:sz w:val="20"/>
              </w:rPr>
            </w:pPr>
          </w:p>
        </w:tc>
      </w:tr>
      <w:tr w:rsidR="002969F4" w:rsidRPr="002969F4" w14:paraId="6C89C22F" w14:textId="77777777" w:rsidTr="002969F4">
        <w:tc>
          <w:tcPr>
            <w:tcW w:w="568" w:type="dxa"/>
          </w:tcPr>
          <w:p w14:paraId="1D1D844F"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10</w:t>
            </w:r>
          </w:p>
        </w:tc>
        <w:tc>
          <w:tcPr>
            <w:tcW w:w="3402" w:type="dxa"/>
          </w:tcPr>
          <w:p w14:paraId="10697CE8"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Прирост экономии от снижения потребления ресурсов в ценах года i1</w:t>
            </w:r>
          </w:p>
        </w:tc>
        <w:tc>
          <w:tcPr>
            <w:tcW w:w="1418" w:type="dxa"/>
          </w:tcPr>
          <w:p w14:paraId="39E97838" w14:textId="77777777" w:rsidR="002969F4" w:rsidRPr="002969F4" w:rsidRDefault="002969F4">
            <w:pPr>
              <w:pStyle w:val="ConsPlusNormal"/>
              <w:jc w:val="both"/>
              <w:rPr>
                <w:rFonts w:ascii="Times New Roman" w:hAnsi="Times New Roman" w:cs="Times New Roman"/>
                <w:sz w:val="20"/>
              </w:rPr>
            </w:pPr>
            <w:r w:rsidRPr="002969F4">
              <w:rPr>
                <w:rFonts w:ascii="Times New Roman" w:hAnsi="Times New Roman" w:cs="Times New Roman"/>
                <w:sz w:val="20"/>
              </w:rPr>
              <w:t>тыс. руб.</w:t>
            </w:r>
          </w:p>
        </w:tc>
        <w:tc>
          <w:tcPr>
            <w:tcW w:w="1155" w:type="dxa"/>
          </w:tcPr>
          <w:p w14:paraId="4CB5CF10" w14:textId="77777777" w:rsidR="002969F4" w:rsidRPr="002969F4" w:rsidRDefault="002969F4">
            <w:pPr>
              <w:pStyle w:val="ConsPlusNormal"/>
              <w:jc w:val="both"/>
              <w:rPr>
                <w:rFonts w:ascii="Times New Roman" w:hAnsi="Times New Roman" w:cs="Times New Roman"/>
                <w:sz w:val="20"/>
              </w:rPr>
            </w:pPr>
          </w:p>
        </w:tc>
        <w:tc>
          <w:tcPr>
            <w:tcW w:w="1155" w:type="dxa"/>
          </w:tcPr>
          <w:p w14:paraId="75D58707" w14:textId="77777777" w:rsidR="002969F4" w:rsidRPr="002969F4" w:rsidRDefault="002969F4">
            <w:pPr>
              <w:pStyle w:val="ConsPlusNormal"/>
              <w:jc w:val="both"/>
              <w:rPr>
                <w:rFonts w:ascii="Times New Roman" w:hAnsi="Times New Roman" w:cs="Times New Roman"/>
                <w:sz w:val="20"/>
              </w:rPr>
            </w:pPr>
          </w:p>
        </w:tc>
        <w:tc>
          <w:tcPr>
            <w:tcW w:w="1155" w:type="dxa"/>
          </w:tcPr>
          <w:p w14:paraId="1BAA1F2A" w14:textId="77777777" w:rsidR="002969F4" w:rsidRPr="002969F4" w:rsidRDefault="002969F4">
            <w:pPr>
              <w:pStyle w:val="ConsPlusNormal"/>
              <w:jc w:val="both"/>
              <w:rPr>
                <w:rFonts w:ascii="Times New Roman" w:hAnsi="Times New Roman" w:cs="Times New Roman"/>
                <w:sz w:val="20"/>
              </w:rPr>
            </w:pPr>
          </w:p>
        </w:tc>
        <w:tc>
          <w:tcPr>
            <w:tcW w:w="1155" w:type="dxa"/>
          </w:tcPr>
          <w:p w14:paraId="687A5F67" w14:textId="77777777" w:rsidR="002969F4" w:rsidRPr="002969F4" w:rsidRDefault="002969F4">
            <w:pPr>
              <w:pStyle w:val="ConsPlusNormal"/>
              <w:jc w:val="both"/>
              <w:rPr>
                <w:rFonts w:ascii="Times New Roman" w:hAnsi="Times New Roman" w:cs="Times New Roman"/>
                <w:sz w:val="20"/>
              </w:rPr>
            </w:pPr>
          </w:p>
        </w:tc>
        <w:tc>
          <w:tcPr>
            <w:tcW w:w="1050" w:type="dxa"/>
          </w:tcPr>
          <w:p w14:paraId="39AAE7C2" w14:textId="77777777" w:rsidR="002969F4" w:rsidRPr="002969F4" w:rsidRDefault="002969F4">
            <w:pPr>
              <w:pStyle w:val="ConsPlusNormal"/>
              <w:jc w:val="both"/>
              <w:rPr>
                <w:rFonts w:ascii="Times New Roman" w:hAnsi="Times New Roman" w:cs="Times New Roman"/>
                <w:sz w:val="20"/>
              </w:rPr>
            </w:pPr>
          </w:p>
        </w:tc>
      </w:tr>
      <w:tr w:rsidR="002969F4" w:rsidRPr="002969F4" w14:paraId="46751151" w14:textId="77777777" w:rsidTr="002969F4">
        <w:tc>
          <w:tcPr>
            <w:tcW w:w="568" w:type="dxa"/>
          </w:tcPr>
          <w:p w14:paraId="7BEB7490" w14:textId="77777777" w:rsidR="002969F4" w:rsidRPr="002969F4" w:rsidRDefault="002969F4">
            <w:pPr>
              <w:pStyle w:val="ConsPlusNormal"/>
              <w:jc w:val="center"/>
              <w:rPr>
                <w:rFonts w:ascii="Times New Roman" w:hAnsi="Times New Roman" w:cs="Times New Roman"/>
                <w:sz w:val="20"/>
              </w:rPr>
            </w:pPr>
            <w:r w:rsidRPr="002969F4">
              <w:rPr>
                <w:rFonts w:ascii="Times New Roman" w:hAnsi="Times New Roman" w:cs="Times New Roman"/>
                <w:sz w:val="20"/>
              </w:rPr>
              <w:t>11</w:t>
            </w:r>
          </w:p>
        </w:tc>
        <w:tc>
          <w:tcPr>
            <w:tcW w:w="3402" w:type="dxa"/>
          </w:tcPr>
          <w:p w14:paraId="12E3C34F" w14:textId="77777777" w:rsidR="002969F4" w:rsidRPr="002969F4" w:rsidRDefault="002969F4">
            <w:pPr>
              <w:pStyle w:val="ConsPlusNormal"/>
              <w:rPr>
                <w:rFonts w:ascii="Times New Roman" w:hAnsi="Times New Roman" w:cs="Times New Roman"/>
                <w:sz w:val="20"/>
              </w:rPr>
            </w:pPr>
            <w:r w:rsidRPr="002969F4">
              <w:rPr>
                <w:rFonts w:ascii="Times New Roman" w:hAnsi="Times New Roman" w:cs="Times New Roman"/>
                <w:sz w:val="20"/>
              </w:rPr>
              <w:t>Экономия от снижения потребления ресурсов, учитываемая в очередном долгосрочном периоде регулирования</w:t>
            </w:r>
          </w:p>
        </w:tc>
        <w:tc>
          <w:tcPr>
            <w:tcW w:w="1418" w:type="dxa"/>
          </w:tcPr>
          <w:p w14:paraId="46C85F14" w14:textId="77777777" w:rsidR="002969F4" w:rsidRPr="002969F4" w:rsidRDefault="002969F4">
            <w:pPr>
              <w:pStyle w:val="ConsPlusNormal"/>
              <w:jc w:val="both"/>
              <w:rPr>
                <w:rFonts w:ascii="Times New Roman" w:hAnsi="Times New Roman" w:cs="Times New Roman"/>
                <w:sz w:val="20"/>
              </w:rPr>
            </w:pPr>
            <w:r w:rsidRPr="002969F4">
              <w:rPr>
                <w:rFonts w:ascii="Times New Roman" w:hAnsi="Times New Roman" w:cs="Times New Roman"/>
                <w:sz w:val="20"/>
              </w:rPr>
              <w:t>тыс. руб.</w:t>
            </w:r>
          </w:p>
        </w:tc>
        <w:tc>
          <w:tcPr>
            <w:tcW w:w="1155" w:type="dxa"/>
          </w:tcPr>
          <w:p w14:paraId="0FF450A5" w14:textId="77777777" w:rsidR="002969F4" w:rsidRPr="002969F4" w:rsidRDefault="002969F4">
            <w:pPr>
              <w:pStyle w:val="ConsPlusNormal"/>
              <w:jc w:val="both"/>
              <w:rPr>
                <w:rFonts w:ascii="Times New Roman" w:hAnsi="Times New Roman" w:cs="Times New Roman"/>
                <w:sz w:val="20"/>
              </w:rPr>
            </w:pPr>
          </w:p>
        </w:tc>
        <w:tc>
          <w:tcPr>
            <w:tcW w:w="1155" w:type="dxa"/>
          </w:tcPr>
          <w:p w14:paraId="2AC67D45" w14:textId="77777777" w:rsidR="002969F4" w:rsidRPr="002969F4" w:rsidRDefault="002969F4">
            <w:pPr>
              <w:pStyle w:val="ConsPlusNormal"/>
              <w:jc w:val="both"/>
              <w:rPr>
                <w:rFonts w:ascii="Times New Roman" w:hAnsi="Times New Roman" w:cs="Times New Roman"/>
                <w:sz w:val="20"/>
              </w:rPr>
            </w:pPr>
          </w:p>
        </w:tc>
        <w:tc>
          <w:tcPr>
            <w:tcW w:w="1155" w:type="dxa"/>
          </w:tcPr>
          <w:p w14:paraId="1BC083CE" w14:textId="77777777" w:rsidR="002969F4" w:rsidRPr="002969F4" w:rsidRDefault="002969F4">
            <w:pPr>
              <w:pStyle w:val="ConsPlusNormal"/>
              <w:jc w:val="both"/>
              <w:rPr>
                <w:rFonts w:ascii="Times New Roman" w:hAnsi="Times New Roman" w:cs="Times New Roman"/>
                <w:sz w:val="20"/>
              </w:rPr>
            </w:pPr>
          </w:p>
        </w:tc>
        <w:tc>
          <w:tcPr>
            <w:tcW w:w="1155" w:type="dxa"/>
          </w:tcPr>
          <w:p w14:paraId="438D311B" w14:textId="77777777" w:rsidR="002969F4" w:rsidRPr="002969F4" w:rsidRDefault="002969F4">
            <w:pPr>
              <w:pStyle w:val="ConsPlusNormal"/>
              <w:jc w:val="both"/>
              <w:rPr>
                <w:rFonts w:ascii="Times New Roman" w:hAnsi="Times New Roman" w:cs="Times New Roman"/>
                <w:sz w:val="20"/>
              </w:rPr>
            </w:pPr>
          </w:p>
        </w:tc>
        <w:tc>
          <w:tcPr>
            <w:tcW w:w="1050" w:type="dxa"/>
          </w:tcPr>
          <w:p w14:paraId="1AA1A649" w14:textId="77777777" w:rsidR="002969F4" w:rsidRPr="002969F4" w:rsidRDefault="002969F4">
            <w:pPr>
              <w:rPr>
                <w:rFonts w:ascii="Times New Roman" w:hAnsi="Times New Roman" w:cs="Times New Roman"/>
                <w:sz w:val="20"/>
                <w:szCs w:val="20"/>
              </w:rPr>
            </w:pPr>
          </w:p>
        </w:tc>
      </w:tr>
    </w:tbl>
    <w:p w14:paraId="14261F41" w14:textId="77777777" w:rsidR="002969F4" w:rsidRDefault="004C6A4B">
      <w:pPr>
        <w:pStyle w:val="ConsPlusNormal"/>
      </w:pPr>
      <w:hyperlink r:id="rId53" w:history="1">
        <w:r w:rsidR="002969F4">
          <w:rPr>
            <w:i/>
            <w:color w:val="0000FF"/>
            <w:sz w:val="28"/>
          </w:rPr>
          <w:br/>
        </w:r>
      </w:hyperlink>
      <w:r w:rsidR="002969F4">
        <w:rPr>
          <w:sz w:val="28"/>
        </w:rPr>
        <w:br/>
      </w:r>
    </w:p>
    <w:p w14:paraId="1589B764" w14:textId="77777777" w:rsidR="00713B19" w:rsidRDefault="00713B19" w:rsidP="005E1663">
      <w:pPr>
        <w:spacing w:after="0" w:line="240" w:lineRule="auto"/>
        <w:jc w:val="center"/>
        <w:rPr>
          <w:rFonts w:ascii="Times New Roman" w:eastAsia="Times New Roman" w:hAnsi="Times New Roman" w:cs="Times New Roman"/>
          <w:sz w:val="28"/>
          <w:szCs w:val="28"/>
        </w:rPr>
        <w:sectPr w:rsidR="00713B19" w:rsidSect="006A75E2">
          <w:pgSz w:w="11906" w:h="16838" w:code="9"/>
          <w:pgMar w:top="992" w:right="1276" w:bottom="851" w:left="851" w:header="425" w:footer="709" w:gutter="0"/>
          <w:cols w:space="708"/>
          <w:docGrid w:linePitch="360"/>
        </w:sectPr>
      </w:pPr>
    </w:p>
    <w:p w14:paraId="5F4D2256" w14:textId="77777777" w:rsidR="00713B19" w:rsidRPr="00FD0F49" w:rsidRDefault="00713B19">
      <w:pPr>
        <w:pStyle w:val="ConsPlusNormal"/>
        <w:jc w:val="center"/>
        <w:rPr>
          <w:rFonts w:ascii="Times New Roman" w:hAnsi="Times New Roman" w:cs="Times New Roman"/>
          <w:sz w:val="28"/>
          <w:szCs w:val="28"/>
        </w:rPr>
      </w:pPr>
      <w:r w:rsidRPr="00FD0F49">
        <w:rPr>
          <w:rFonts w:ascii="Times New Roman" w:hAnsi="Times New Roman" w:cs="Times New Roman"/>
          <w:sz w:val="28"/>
          <w:szCs w:val="28"/>
        </w:rPr>
        <w:lastRenderedPageBreak/>
        <w:t>Размер</w:t>
      </w:r>
    </w:p>
    <w:p w14:paraId="2D2B2120" w14:textId="77777777" w:rsidR="00713B19" w:rsidRPr="00FD0F49" w:rsidRDefault="00713B19">
      <w:pPr>
        <w:pStyle w:val="ConsPlusNormal"/>
        <w:jc w:val="center"/>
        <w:rPr>
          <w:rFonts w:ascii="Times New Roman" w:hAnsi="Times New Roman" w:cs="Times New Roman"/>
          <w:sz w:val="28"/>
          <w:szCs w:val="28"/>
        </w:rPr>
      </w:pPr>
      <w:r w:rsidRPr="00FD0F49">
        <w:rPr>
          <w:rFonts w:ascii="Times New Roman" w:hAnsi="Times New Roman" w:cs="Times New Roman"/>
          <w:sz w:val="28"/>
          <w:szCs w:val="28"/>
        </w:rPr>
        <w:t>инвестированного капитала на начало долгосрочного периода</w:t>
      </w:r>
    </w:p>
    <w:p w14:paraId="6AA280F8" w14:textId="77777777" w:rsidR="00713B19" w:rsidRPr="00FD0F49" w:rsidRDefault="00713B19">
      <w:pPr>
        <w:pStyle w:val="ConsPlusNormal"/>
        <w:jc w:val="center"/>
        <w:rPr>
          <w:rFonts w:ascii="Times New Roman" w:hAnsi="Times New Roman" w:cs="Times New Roman"/>
          <w:sz w:val="28"/>
          <w:szCs w:val="28"/>
        </w:rPr>
      </w:pPr>
      <w:r w:rsidRPr="00FD0F49">
        <w:rPr>
          <w:rFonts w:ascii="Times New Roman" w:hAnsi="Times New Roman" w:cs="Times New Roman"/>
          <w:sz w:val="28"/>
          <w:szCs w:val="28"/>
        </w:rPr>
        <w:t>регулирования при первом применении метода обеспечения</w:t>
      </w:r>
    </w:p>
    <w:p w14:paraId="773A9AB5" w14:textId="77777777" w:rsidR="00713B19" w:rsidRPr="00713B19" w:rsidRDefault="00713B19">
      <w:pPr>
        <w:pStyle w:val="ConsPlusNormal"/>
        <w:jc w:val="center"/>
        <w:rPr>
          <w:rFonts w:ascii="Times New Roman" w:hAnsi="Times New Roman" w:cs="Times New Roman"/>
          <w:sz w:val="20"/>
        </w:rPr>
      </w:pPr>
      <w:r w:rsidRPr="00FD0F49">
        <w:rPr>
          <w:rFonts w:ascii="Times New Roman" w:hAnsi="Times New Roman" w:cs="Times New Roman"/>
          <w:sz w:val="28"/>
          <w:szCs w:val="28"/>
        </w:rPr>
        <w:t>доходности инвестированного капитала</w:t>
      </w:r>
    </w:p>
    <w:p w14:paraId="1E4E122F" w14:textId="77777777" w:rsidR="00713B19" w:rsidRPr="00713B19" w:rsidRDefault="00713B19">
      <w:pPr>
        <w:pStyle w:val="ConsPlusNormal"/>
        <w:jc w:val="center"/>
        <w:rPr>
          <w:rFonts w:ascii="Times New Roman" w:hAnsi="Times New Roman" w:cs="Times New Roman"/>
          <w:sz w:val="20"/>
        </w:rPr>
      </w:pPr>
    </w:p>
    <w:tbl>
      <w:tblPr>
        <w:tblW w:w="15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1155"/>
        <w:gridCol w:w="1821"/>
        <w:gridCol w:w="2091"/>
        <w:gridCol w:w="1980"/>
        <w:gridCol w:w="2310"/>
        <w:gridCol w:w="2145"/>
        <w:gridCol w:w="2145"/>
      </w:tblGrid>
      <w:tr w:rsidR="00713B19" w:rsidRPr="00713B19" w14:paraId="3E0684A7" w14:textId="77777777" w:rsidTr="00333E99">
        <w:tc>
          <w:tcPr>
            <w:tcW w:w="15207" w:type="dxa"/>
            <w:gridSpan w:val="8"/>
          </w:tcPr>
          <w:p w14:paraId="341C5570"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1. Производственные объекты (основные средства), учитываемые при определении размера инвестированного капитала</w:t>
            </w:r>
          </w:p>
        </w:tc>
      </w:tr>
      <w:tr w:rsidR="00713B19" w:rsidRPr="00713B19" w14:paraId="4A52B0BA" w14:textId="77777777" w:rsidTr="00333E99">
        <w:tc>
          <w:tcPr>
            <w:tcW w:w="1560" w:type="dxa"/>
          </w:tcPr>
          <w:p w14:paraId="1B1BC1C7" w14:textId="165C1358" w:rsidR="00713B19" w:rsidRPr="00713B19" w:rsidRDefault="00713B19" w:rsidP="00333E99">
            <w:pPr>
              <w:pStyle w:val="ConsPlusNormal"/>
              <w:jc w:val="center"/>
              <w:rPr>
                <w:rFonts w:ascii="Times New Roman" w:hAnsi="Times New Roman" w:cs="Times New Roman"/>
                <w:sz w:val="20"/>
              </w:rPr>
            </w:pPr>
            <w:r w:rsidRPr="00713B19">
              <w:rPr>
                <w:rFonts w:ascii="Times New Roman" w:hAnsi="Times New Roman" w:cs="Times New Roman"/>
                <w:sz w:val="20"/>
              </w:rPr>
              <w:t xml:space="preserve">Инвентарный </w:t>
            </w:r>
            <w:r w:rsidR="00333E99">
              <w:rPr>
                <w:rFonts w:ascii="Times New Roman" w:hAnsi="Times New Roman" w:cs="Times New Roman"/>
                <w:sz w:val="20"/>
              </w:rPr>
              <w:t>№</w:t>
            </w:r>
            <w:r w:rsidRPr="00713B19">
              <w:rPr>
                <w:rFonts w:ascii="Times New Roman" w:hAnsi="Times New Roman" w:cs="Times New Roman"/>
                <w:sz w:val="20"/>
              </w:rPr>
              <w:t xml:space="preserve"> ОС</w:t>
            </w:r>
          </w:p>
        </w:tc>
        <w:tc>
          <w:tcPr>
            <w:tcW w:w="1155" w:type="dxa"/>
          </w:tcPr>
          <w:p w14:paraId="12E5B13C"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Группа ОС</w:t>
            </w:r>
          </w:p>
        </w:tc>
        <w:tc>
          <w:tcPr>
            <w:tcW w:w="1821" w:type="dxa"/>
          </w:tcPr>
          <w:p w14:paraId="10CCF848"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Наименование объекта</w:t>
            </w:r>
          </w:p>
        </w:tc>
        <w:tc>
          <w:tcPr>
            <w:tcW w:w="2091" w:type="dxa"/>
          </w:tcPr>
          <w:p w14:paraId="225D9F73"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Дата введения в эксплуатацию, дд.мм.гггг.</w:t>
            </w:r>
          </w:p>
        </w:tc>
        <w:tc>
          <w:tcPr>
            <w:tcW w:w="1980" w:type="dxa"/>
          </w:tcPr>
          <w:p w14:paraId="7CBAC894"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Остаточная стоимость на 01.01.2010, тыс. руб.</w:t>
            </w:r>
          </w:p>
        </w:tc>
        <w:tc>
          <w:tcPr>
            <w:tcW w:w="2310" w:type="dxa"/>
          </w:tcPr>
          <w:p w14:paraId="24ADD2BF"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Стоимость введенных в эксплуатацию с 01.01.2010 на дату введения в эксплуатацию, тыс. руб.</w:t>
            </w:r>
          </w:p>
        </w:tc>
        <w:tc>
          <w:tcPr>
            <w:tcW w:w="2145" w:type="dxa"/>
          </w:tcPr>
          <w:p w14:paraId="3B7AC254"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Начисленная амортизация, тыс. руб.</w:t>
            </w:r>
          </w:p>
        </w:tc>
        <w:tc>
          <w:tcPr>
            <w:tcW w:w="2145" w:type="dxa"/>
          </w:tcPr>
          <w:p w14:paraId="6F7DDB4B"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Остаточная стоимость выбывших из эксплуатации объектов с 01.01.2010, тыс. руб.</w:t>
            </w:r>
          </w:p>
        </w:tc>
      </w:tr>
      <w:tr w:rsidR="00713B19" w:rsidRPr="00713B19" w14:paraId="20D3AE99" w14:textId="77777777" w:rsidTr="00333E99">
        <w:tc>
          <w:tcPr>
            <w:tcW w:w="1560" w:type="dxa"/>
          </w:tcPr>
          <w:p w14:paraId="6152995F"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1</w:t>
            </w:r>
          </w:p>
        </w:tc>
        <w:tc>
          <w:tcPr>
            <w:tcW w:w="1155" w:type="dxa"/>
          </w:tcPr>
          <w:p w14:paraId="38D2CE7E"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2</w:t>
            </w:r>
          </w:p>
        </w:tc>
        <w:tc>
          <w:tcPr>
            <w:tcW w:w="1821" w:type="dxa"/>
          </w:tcPr>
          <w:p w14:paraId="0A4890B8"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3</w:t>
            </w:r>
          </w:p>
        </w:tc>
        <w:tc>
          <w:tcPr>
            <w:tcW w:w="2091" w:type="dxa"/>
          </w:tcPr>
          <w:p w14:paraId="1CE48743"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4</w:t>
            </w:r>
          </w:p>
        </w:tc>
        <w:tc>
          <w:tcPr>
            <w:tcW w:w="1980" w:type="dxa"/>
          </w:tcPr>
          <w:p w14:paraId="0625D376"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5</w:t>
            </w:r>
          </w:p>
        </w:tc>
        <w:tc>
          <w:tcPr>
            <w:tcW w:w="2310" w:type="dxa"/>
          </w:tcPr>
          <w:p w14:paraId="742DF93B"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6</w:t>
            </w:r>
          </w:p>
        </w:tc>
        <w:tc>
          <w:tcPr>
            <w:tcW w:w="2145" w:type="dxa"/>
          </w:tcPr>
          <w:p w14:paraId="22BF4273"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7</w:t>
            </w:r>
          </w:p>
        </w:tc>
        <w:tc>
          <w:tcPr>
            <w:tcW w:w="2145" w:type="dxa"/>
          </w:tcPr>
          <w:p w14:paraId="1E64EC8D" w14:textId="77777777" w:rsidR="00713B19" w:rsidRPr="00713B19" w:rsidRDefault="00713B19">
            <w:pPr>
              <w:pStyle w:val="ConsPlusNormal"/>
              <w:jc w:val="center"/>
              <w:rPr>
                <w:rFonts w:ascii="Times New Roman" w:hAnsi="Times New Roman" w:cs="Times New Roman"/>
                <w:sz w:val="20"/>
              </w:rPr>
            </w:pPr>
            <w:r w:rsidRPr="00713B19">
              <w:rPr>
                <w:rFonts w:ascii="Times New Roman" w:hAnsi="Times New Roman" w:cs="Times New Roman"/>
                <w:sz w:val="20"/>
              </w:rPr>
              <w:t>8</w:t>
            </w:r>
          </w:p>
        </w:tc>
      </w:tr>
      <w:tr w:rsidR="00713B19" w:rsidRPr="00713B19" w14:paraId="4FDDD5A3" w14:textId="77777777" w:rsidTr="00333E99">
        <w:tc>
          <w:tcPr>
            <w:tcW w:w="1560" w:type="dxa"/>
          </w:tcPr>
          <w:p w14:paraId="73DDE118" w14:textId="77777777" w:rsidR="00713B19" w:rsidRPr="00713B19" w:rsidRDefault="00713B19">
            <w:pPr>
              <w:pStyle w:val="ConsPlusNormal"/>
              <w:jc w:val="center"/>
              <w:rPr>
                <w:rFonts w:ascii="Times New Roman" w:hAnsi="Times New Roman" w:cs="Times New Roman"/>
                <w:sz w:val="20"/>
              </w:rPr>
            </w:pPr>
          </w:p>
        </w:tc>
        <w:tc>
          <w:tcPr>
            <w:tcW w:w="1155" w:type="dxa"/>
          </w:tcPr>
          <w:p w14:paraId="22115ACB" w14:textId="77777777" w:rsidR="00713B19" w:rsidRPr="00713B19" w:rsidRDefault="00713B19">
            <w:pPr>
              <w:pStyle w:val="ConsPlusNormal"/>
              <w:jc w:val="center"/>
              <w:rPr>
                <w:rFonts w:ascii="Times New Roman" w:hAnsi="Times New Roman" w:cs="Times New Roman"/>
                <w:sz w:val="20"/>
              </w:rPr>
            </w:pPr>
          </w:p>
        </w:tc>
        <w:tc>
          <w:tcPr>
            <w:tcW w:w="1821" w:type="dxa"/>
          </w:tcPr>
          <w:p w14:paraId="0ED4E801" w14:textId="77777777" w:rsidR="00713B19" w:rsidRPr="00713B19" w:rsidRDefault="00713B19">
            <w:pPr>
              <w:pStyle w:val="ConsPlusNormal"/>
              <w:jc w:val="center"/>
              <w:rPr>
                <w:rFonts w:ascii="Times New Roman" w:hAnsi="Times New Roman" w:cs="Times New Roman"/>
                <w:sz w:val="20"/>
              </w:rPr>
            </w:pPr>
          </w:p>
        </w:tc>
        <w:tc>
          <w:tcPr>
            <w:tcW w:w="2091" w:type="dxa"/>
          </w:tcPr>
          <w:p w14:paraId="18D52211" w14:textId="77777777" w:rsidR="00713B19" w:rsidRPr="00713B19" w:rsidRDefault="00713B19">
            <w:pPr>
              <w:pStyle w:val="ConsPlusNormal"/>
              <w:jc w:val="center"/>
              <w:rPr>
                <w:rFonts w:ascii="Times New Roman" w:hAnsi="Times New Roman" w:cs="Times New Roman"/>
                <w:sz w:val="20"/>
              </w:rPr>
            </w:pPr>
          </w:p>
        </w:tc>
        <w:tc>
          <w:tcPr>
            <w:tcW w:w="1980" w:type="dxa"/>
          </w:tcPr>
          <w:p w14:paraId="4388A664" w14:textId="77777777" w:rsidR="00713B19" w:rsidRPr="00713B19" w:rsidRDefault="00713B19">
            <w:pPr>
              <w:pStyle w:val="ConsPlusNormal"/>
              <w:jc w:val="center"/>
              <w:rPr>
                <w:rFonts w:ascii="Times New Roman" w:hAnsi="Times New Roman" w:cs="Times New Roman"/>
                <w:sz w:val="20"/>
              </w:rPr>
            </w:pPr>
          </w:p>
        </w:tc>
        <w:tc>
          <w:tcPr>
            <w:tcW w:w="2310" w:type="dxa"/>
          </w:tcPr>
          <w:p w14:paraId="6C64175A" w14:textId="77777777" w:rsidR="00713B19" w:rsidRPr="00713B19" w:rsidRDefault="00713B19">
            <w:pPr>
              <w:pStyle w:val="ConsPlusNormal"/>
              <w:jc w:val="center"/>
              <w:rPr>
                <w:rFonts w:ascii="Times New Roman" w:hAnsi="Times New Roman" w:cs="Times New Roman"/>
                <w:sz w:val="20"/>
              </w:rPr>
            </w:pPr>
          </w:p>
        </w:tc>
        <w:tc>
          <w:tcPr>
            <w:tcW w:w="2145" w:type="dxa"/>
          </w:tcPr>
          <w:p w14:paraId="56E0CD68" w14:textId="77777777" w:rsidR="00713B19" w:rsidRPr="00713B19" w:rsidRDefault="00713B19">
            <w:pPr>
              <w:pStyle w:val="ConsPlusNormal"/>
              <w:jc w:val="center"/>
              <w:rPr>
                <w:rFonts w:ascii="Times New Roman" w:hAnsi="Times New Roman" w:cs="Times New Roman"/>
                <w:sz w:val="20"/>
              </w:rPr>
            </w:pPr>
          </w:p>
        </w:tc>
        <w:tc>
          <w:tcPr>
            <w:tcW w:w="2145" w:type="dxa"/>
          </w:tcPr>
          <w:p w14:paraId="0934F669" w14:textId="77777777" w:rsidR="00713B19" w:rsidRPr="00713B19" w:rsidRDefault="00713B19">
            <w:pPr>
              <w:pStyle w:val="ConsPlusNormal"/>
              <w:jc w:val="center"/>
              <w:rPr>
                <w:rFonts w:ascii="Times New Roman" w:hAnsi="Times New Roman" w:cs="Times New Roman"/>
                <w:sz w:val="20"/>
              </w:rPr>
            </w:pPr>
          </w:p>
        </w:tc>
      </w:tr>
      <w:tr w:rsidR="00713B19" w:rsidRPr="00713B19" w14:paraId="5DB748EB" w14:textId="77777777" w:rsidTr="00333E99">
        <w:tc>
          <w:tcPr>
            <w:tcW w:w="1560" w:type="dxa"/>
          </w:tcPr>
          <w:p w14:paraId="0C59B099" w14:textId="77777777" w:rsidR="00713B19" w:rsidRPr="00713B19" w:rsidRDefault="00713B19">
            <w:pPr>
              <w:pStyle w:val="ConsPlusNormal"/>
              <w:jc w:val="center"/>
              <w:rPr>
                <w:rFonts w:ascii="Times New Roman" w:hAnsi="Times New Roman" w:cs="Times New Roman"/>
                <w:sz w:val="20"/>
              </w:rPr>
            </w:pPr>
          </w:p>
        </w:tc>
        <w:tc>
          <w:tcPr>
            <w:tcW w:w="1155" w:type="dxa"/>
          </w:tcPr>
          <w:p w14:paraId="67D8A403" w14:textId="77777777" w:rsidR="00713B19" w:rsidRPr="00713B19" w:rsidRDefault="00713B19">
            <w:pPr>
              <w:pStyle w:val="ConsPlusNormal"/>
              <w:jc w:val="center"/>
              <w:rPr>
                <w:rFonts w:ascii="Times New Roman" w:hAnsi="Times New Roman" w:cs="Times New Roman"/>
                <w:sz w:val="20"/>
              </w:rPr>
            </w:pPr>
          </w:p>
        </w:tc>
        <w:tc>
          <w:tcPr>
            <w:tcW w:w="1821" w:type="dxa"/>
          </w:tcPr>
          <w:p w14:paraId="7D18FD66" w14:textId="77777777" w:rsidR="00713B19" w:rsidRPr="00713B19" w:rsidRDefault="00713B19">
            <w:pPr>
              <w:pStyle w:val="ConsPlusNormal"/>
              <w:jc w:val="center"/>
              <w:rPr>
                <w:rFonts w:ascii="Times New Roman" w:hAnsi="Times New Roman" w:cs="Times New Roman"/>
                <w:sz w:val="20"/>
              </w:rPr>
            </w:pPr>
          </w:p>
        </w:tc>
        <w:tc>
          <w:tcPr>
            <w:tcW w:w="2091" w:type="dxa"/>
          </w:tcPr>
          <w:p w14:paraId="42BE2AFD" w14:textId="77777777" w:rsidR="00713B19" w:rsidRPr="00713B19" w:rsidRDefault="00713B19">
            <w:pPr>
              <w:pStyle w:val="ConsPlusNormal"/>
              <w:jc w:val="center"/>
              <w:rPr>
                <w:rFonts w:ascii="Times New Roman" w:hAnsi="Times New Roman" w:cs="Times New Roman"/>
                <w:sz w:val="20"/>
              </w:rPr>
            </w:pPr>
          </w:p>
        </w:tc>
        <w:tc>
          <w:tcPr>
            <w:tcW w:w="1980" w:type="dxa"/>
          </w:tcPr>
          <w:p w14:paraId="14840C59" w14:textId="77777777" w:rsidR="00713B19" w:rsidRPr="00713B19" w:rsidRDefault="00713B19">
            <w:pPr>
              <w:pStyle w:val="ConsPlusNormal"/>
              <w:jc w:val="center"/>
              <w:rPr>
                <w:rFonts w:ascii="Times New Roman" w:hAnsi="Times New Roman" w:cs="Times New Roman"/>
                <w:sz w:val="20"/>
              </w:rPr>
            </w:pPr>
          </w:p>
        </w:tc>
        <w:tc>
          <w:tcPr>
            <w:tcW w:w="2310" w:type="dxa"/>
          </w:tcPr>
          <w:p w14:paraId="28DA5D0B" w14:textId="77777777" w:rsidR="00713B19" w:rsidRPr="00713B19" w:rsidRDefault="00713B19">
            <w:pPr>
              <w:pStyle w:val="ConsPlusNormal"/>
              <w:jc w:val="center"/>
              <w:rPr>
                <w:rFonts w:ascii="Times New Roman" w:hAnsi="Times New Roman" w:cs="Times New Roman"/>
                <w:sz w:val="20"/>
              </w:rPr>
            </w:pPr>
          </w:p>
        </w:tc>
        <w:tc>
          <w:tcPr>
            <w:tcW w:w="2145" w:type="dxa"/>
          </w:tcPr>
          <w:p w14:paraId="5C303700" w14:textId="77777777" w:rsidR="00713B19" w:rsidRPr="00713B19" w:rsidRDefault="00713B19">
            <w:pPr>
              <w:pStyle w:val="ConsPlusNormal"/>
              <w:jc w:val="center"/>
              <w:rPr>
                <w:rFonts w:ascii="Times New Roman" w:hAnsi="Times New Roman" w:cs="Times New Roman"/>
                <w:sz w:val="20"/>
              </w:rPr>
            </w:pPr>
          </w:p>
        </w:tc>
        <w:tc>
          <w:tcPr>
            <w:tcW w:w="2145" w:type="dxa"/>
          </w:tcPr>
          <w:p w14:paraId="40BAEA32" w14:textId="77777777" w:rsidR="00713B19" w:rsidRPr="00713B19" w:rsidRDefault="00713B19">
            <w:pPr>
              <w:pStyle w:val="ConsPlusNormal"/>
              <w:jc w:val="center"/>
              <w:rPr>
                <w:rFonts w:ascii="Times New Roman" w:hAnsi="Times New Roman" w:cs="Times New Roman"/>
                <w:sz w:val="20"/>
              </w:rPr>
            </w:pPr>
          </w:p>
        </w:tc>
      </w:tr>
      <w:tr w:rsidR="00713B19" w:rsidRPr="00713B19" w14:paraId="3BE57F21" w14:textId="77777777" w:rsidTr="00333E99">
        <w:trPr>
          <w:trHeight w:val="28"/>
        </w:trPr>
        <w:tc>
          <w:tcPr>
            <w:tcW w:w="6627" w:type="dxa"/>
            <w:gridSpan w:val="4"/>
          </w:tcPr>
          <w:p w14:paraId="5B754785"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Итого:</w:t>
            </w:r>
          </w:p>
        </w:tc>
        <w:tc>
          <w:tcPr>
            <w:tcW w:w="1980" w:type="dxa"/>
          </w:tcPr>
          <w:p w14:paraId="3D45A597" w14:textId="77777777" w:rsidR="00713B19" w:rsidRPr="00713B19" w:rsidRDefault="00713B19">
            <w:pPr>
              <w:pStyle w:val="ConsPlusNormal"/>
              <w:jc w:val="both"/>
              <w:rPr>
                <w:rFonts w:ascii="Times New Roman" w:hAnsi="Times New Roman" w:cs="Times New Roman"/>
                <w:sz w:val="20"/>
              </w:rPr>
            </w:pPr>
          </w:p>
        </w:tc>
        <w:tc>
          <w:tcPr>
            <w:tcW w:w="2310" w:type="dxa"/>
          </w:tcPr>
          <w:p w14:paraId="33EE5764" w14:textId="77777777" w:rsidR="00713B19" w:rsidRPr="00713B19" w:rsidRDefault="00713B19">
            <w:pPr>
              <w:pStyle w:val="ConsPlusNormal"/>
              <w:jc w:val="both"/>
              <w:rPr>
                <w:rFonts w:ascii="Times New Roman" w:hAnsi="Times New Roman" w:cs="Times New Roman"/>
                <w:sz w:val="20"/>
              </w:rPr>
            </w:pPr>
          </w:p>
        </w:tc>
        <w:tc>
          <w:tcPr>
            <w:tcW w:w="2145" w:type="dxa"/>
          </w:tcPr>
          <w:p w14:paraId="599B6062" w14:textId="77777777" w:rsidR="00713B19" w:rsidRPr="00713B19" w:rsidRDefault="00713B19">
            <w:pPr>
              <w:pStyle w:val="ConsPlusNormal"/>
              <w:jc w:val="both"/>
              <w:rPr>
                <w:rFonts w:ascii="Times New Roman" w:hAnsi="Times New Roman" w:cs="Times New Roman"/>
                <w:sz w:val="20"/>
              </w:rPr>
            </w:pPr>
          </w:p>
        </w:tc>
        <w:tc>
          <w:tcPr>
            <w:tcW w:w="2145" w:type="dxa"/>
          </w:tcPr>
          <w:p w14:paraId="38CD6D43" w14:textId="77777777" w:rsidR="00713B19" w:rsidRPr="00713B19" w:rsidRDefault="00713B19">
            <w:pPr>
              <w:pStyle w:val="ConsPlusNormal"/>
              <w:jc w:val="both"/>
              <w:rPr>
                <w:rFonts w:ascii="Times New Roman" w:hAnsi="Times New Roman" w:cs="Times New Roman"/>
                <w:sz w:val="20"/>
              </w:rPr>
            </w:pPr>
          </w:p>
        </w:tc>
      </w:tr>
      <w:tr w:rsidR="00713B19" w:rsidRPr="00713B19" w14:paraId="761EC2D8" w14:textId="77777777" w:rsidTr="00333E99">
        <w:tc>
          <w:tcPr>
            <w:tcW w:w="13062" w:type="dxa"/>
            <w:gridSpan w:val="7"/>
          </w:tcPr>
          <w:p w14:paraId="6E4ADC05"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2. Стоимость производственных объектов, учитываемая при определении размера инвестированного капитала</w:t>
            </w:r>
          </w:p>
        </w:tc>
        <w:tc>
          <w:tcPr>
            <w:tcW w:w="2145" w:type="dxa"/>
          </w:tcPr>
          <w:p w14:paraId="48E78D26" w14:textId="77777777" w:rsidR="00713B19" w:rsidRPr="00713B19" w:rsidRDefault="00713B19">
            <w:pPr>
              <w:pStyle w:val="ConsPlusNormal"/>
              <w:jc w:val="both"/>
              <w:rPr>
                <w:rFonts w:ascii="Times New Roman" w:hAnsi="Times New Roman" w:cs="Times New Roman"/>
                <w:sz w:val="20"/>
              </w:rPr>
            </w:pPr>
          </w:p>
        </w:tc>
      </w:tr>
      <w:tr w:rsidR="00713B19" w:rsidRPr="00713B19" w14:paraId="2F4535B3" w14:textId="77777777" w:rsidTr="00333E99">
        <w:tc>
          <w:tcPr>
            <w:tcW w:w="13062" w:type="dxa"/>
            <w:gridSpan w:val="7"/>
          </w:tcPr>
          <w:p w14:paraId="1525C2B8"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3. Источники финансирования создания производственных объектов</w:t>
            </w:r>
          </w:p>
        </w:tc>
        <w:tc>
          <w:tcPr>
            <w:tcW w:w="2145" w:type="dxa"/>
          </w:tcPr>
          <w:p w14:paraId="64ABD632" w14:textId="77777777" w:rsidR="00713B19" w:rsidRPr="00713B19" w:rsidRDefault="00713B19">
            <w:pPr>
              <w:pStyle w:val="ConsPlusNormal"/>
              <w:jc w:val="both"/>
              <w:rPr>
                <w:rFonts w:ascii="Times New Roman" w:hAnsi="Times New Roman" w:cs="Times New Roman"/>
                <w:sz w:val="20"/>
              </w:rPr>
            </w:pPr>
          </w:p>
        </w:tc>
      </w:tr>
      <w:tr w:rsidR="00713B19" w:rsidRPr="00713B19" w14:paraId="5DA2F763" w14:textId="77777777" w:rsidTr="00333E99">
        <w:tc>
          <w:tcPr>
            <w:tcW w:w="13062" w:type="dxa"/>
            <w:gridSpan w:val="7"/>
          </w:tcPr>
          <w:p w14:paraId="0D29DF55"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 плата за подключение к системе теплоснабжения</w:t>
            </w:r>
          </w:p>
        </w:tc>
        <w:tc>
          <w:tcPr>
            <w:tcW w:w="2145" w:type="dxa"/>
          </w:tcPr>
          <w:p w14:paraId="1A69886A" w14:textId="77777777" w:rsidR="00713B19" w:rsidRPr="00713B19" w:rsidRDefault="00713B19">
            <w:pPr>
              <w:pStyle w:val="ConsPlusNormal"/>
              <w:jc w:val="both"/>
              <w:rPr>
                <w:rFonts w:ascii="Times New Roman" w:hAnsi="Times New Roman" w:cs="Times New Roman"/>
                <w:sz w:val="20"/>
              </w:rPr>
            </w:pPr>
          </w:p>
        </w:tc>
      </w:tr>
      <w:tr w:rsidR="00713B19" w:rsidRPr="00713B19" w14:paraId="05417FAF" w14:textId="77777777" w:rsidTr="00333E99">
        <w:tc>
          <w:tcPr>
            <w:tcW w:w="13062" w:type="dxa"/>
            <w:gridSpan w:val="7"/>
          </w:tcPr>
          <w:p w14:paraId="4FF98999"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 доход, полученный регулируемой организацией за счет применения надбавок к тарифам</w:t>
            </w:r>
          </w:p>
        </w:tc>
        <w:tc>
          <w:tcPr>
            <w:tcW w:w="2145" w:type="dxa"/>
          </w:tcPr>
          <w:p w14:paraId="33209D5B" w14:textId="77777777" w:rsidR="00713B19" w:rsidRPr="00713B19" w:rsidRDefault="00713B19">
            <w:pPr>
              <w:pStyle w:val="ConsPlusNormal"/>
              <w:jc w:val="both"/>
              <w:rPr>
                <w:rFonts w:ascii="Times New Roman" w:hAnsi="Times New Roman" w:cs="Times New Roman"/>
                <w:sz w:val="20"/>
              </w:rPr>
            </w:pPr>
          </w:p>
        </w:tc>
      </w:tr>
      <w:tr w:rsidR="00713B19" w:rsidRPr="00713B19" w14:paraId="33E48844" w14:textId="77777777" w:rsidTr="00333E99">
        <w:tc>
          <w:tcPr>
            <w:tcW w:w="13062" w:type="dxa"/>
            <w:gridSpan w:val="7"/>
          </w:tcPr>
          <w:p w14:paraId="3CCC04F6"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 величина средств, полученных безвозмездно из бюджетов бюджетной системы Российской Федерации и государственных корпораций на финансирование создания введенных в эксплуатацию производственных объектов (по данным бухгалтерского учета)</w:t>
            </w:r>
          </w:p>
        </w:tc>
        <w:tc>
          <w:tcPr>
            <w:tcW w:w="2145" w:type="dxa"/>
          </w:tcPr>
          <w:p w14:paraId="79E72788" w14:textId="77777777" w:rsidR="00713B19" w:rsidRPr="00713B19" w:rsidRDefault="00713B19">
            <w:pPr>
              <w:pStyle w:val="ConsPlusNormal"/>
              <w:jc w:val="both"/>
              <w:rPr>
                <w:rFonts w:ascii="Times New Roman" w:hAnsi="Times New Roman" w:cs="Times New Roman"/>
                <w:sz w:val="20"/>
              </w:rPr>
            </w:pPr>
          </w:p>
        </w:tc>
      </w:tr>
      <w:tr w:rsidR="00713B19" w:rsidRPr="00713B19" w14:paraId="4B0E18C7" w14:textId="77777777" w:rsidTr="00333E99">
        <w:tc>
          <w:tcPr>
            <w:tcW w:w="13062" w:type="dxa"/>
            <w:gridSpan w:val="7"/>
          </w:tcPr>
          <w:p w14:paraId="614C55EB"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4. Размер инвестированного капитала при первом применении метода обеспечения доходности инвестированного капитала</w:t>
            </w:r>
          </w:p>
        </w:tc>
        <w:tc>
          <w:tcPr>
            <w:tcW w:w="2145" w:type="dxa"/>
          </w:tcPr>
          <w:p w14:paraId="48890192" w14:textId="77777777" w:rsidR="00713B19" w:rsidRPr="00713B19" w:rsidRDefault="00713B19">
            <w:pPr>
              <w:pStyle w:val="ConsPlusNormal"/>
              <w:jc w:val="both"/>
              <w:rPr>
                <w:rFonts w:ascii="Times New Roman" w:hAnsi="Times New Roman" w:cs="Times New Roman"/>
                <w:sz w:val="20"/>
              </w:rPr>
            </w:pPr>
          </w:p>
        </w:tc>
      </w:tr>
      <w:tr w:rsidR="00713B19" w:rsidRPr="00713B19" w14:paraId="32223D81" w14:textId="77777777" w:rsidTr="00333E99">
        <w:tc>
          <w:tcPr>
            <w:tcW w:w="13062" w:type="dxa"/>
            <w:gridSpan w:val="7"/>
          </w:tcPr>
          <w:p w14:paraId="76D962DB" w14:textId="77777777" w:rsidR="00713B19" w:rsidRPr="00713B19" w:rsidRDefault="00713B19">
            <w:pPr>
              <w:pStyle w:val="ConsPlusNormal"/>
              <w:rPr>
                <w:rFonts w:ascii="Times New Roman" w:hAnsi="Times New Roman" w:cs="Times New Roman"/>
                <w:sz w:val="20"/>
              </w:rPr>
            </w:pPr>
            <w:r w:rsidRPr="00713B19">
              <w:rPr>
                <w:rFonts w:ascii="Times New Roman" w:hAnsi="Times New Roman" w:cs="Times New Roman"/>
                <w:sz w:val="20"/>
              </w:rPr>
              <w:t>5. Величина ежегодного возврата инвестиций, осуществленных до перехода к регулированию тарифов с использованием метода обеспечения доходности инвестированного капитала</w:t>
            </w:r>
          </w:p>
        </w:tc>
        <w:tc>
          <w:tcPr>
            <w:tcW w:w="2145" w:type="dxa"/>
          </w:tcPr>
          <w:p w14:paraId="0CB2603A" w14:textId="77777777" w:rsidR="00713B19" w:rsidRPr="00713B19" w:rsidRDefault="00713B19">
            <w:pPr>
              <w:rPr>
                <w:rFonts w:ascii="Times New Roman" w:hAnsi="Times New Roman" w:cs="Times New Roman"/>
                <w:sz w:val="20"/>
                <w:szCs w:val="20"/>
              </w:rPr>
            </w:pPr>
          </w:p>
        </w:tc>
      </w:tr>
    </w:tbl>
    <w:p w14:paraId="669E4CB0" w14:textId="78C633B7" w:rsidR="00713B19" w:rsidRDefault="004C6A4B">
      <w:pPr>
        <w:pStyle w:val="ConsPlusNormal"/>
      </w:pPr>
      <w:hyperlink r:id="rId54" w:history="1">
        <w:r w:rsidR="00713B19">
          <w:rPr>
            <w:i/>
            <w:color w:val="0000FF"/>
            <w:sz w:val="28"/>
          </w:rPr>
          <w:br/>
        </w:r>
      </w:hyperlink>
    </w:p>
    <w:p w14:paraId="61F0D912" w14:textId="77777777" w:rsidR="00D74FD0" w:rsidRDefault="00D74FD0" w:rsidP="005E1663">
      <w:pPr>
        <w:spacing w:after="0" w:line="240" w:lineRule="auto"/>
        <w:jc w:val="center"/>
        <w:rPr>
          <w:rFonts w:ascii="Times New Roman" w:eastAsia="Times New Roman" w:hAnsi="Times New Roman" w:cs="Times New Roman"/>
          <w:sz w:val="28"/>
          <w:szCs w:val="28"/>
        </w:rPr>
        <w:sectPr w:rsidR="00D74FD0" w:rsidSect="006A75E2">
          <w:pgSz w:w="16838" w:h="11906" w:orient="landscape" w:code="9"/>
          <w:pgMar w:top="851" w:right="992" w:bottom="1276" w:left="851" w:header="425" w:footer="709" w:gutter="0"/>
          <w:cols w:space="708"/>
          <w:docGrid w:linePitch="360"/>
        </w:sectPr>
      </w:pPr>
    </w:p>
    <w:p w14:paraId="09B9D0D1" w14:textId="77777777" w:rsidR="007142EB" w:rsidRDefault="007142EB">
      <w:pPr>
        <w:pStyle w:val="ConsPlusNormal"/>
        <w:jc w:val="center"/>
        <w:rPr>
          <w:rFonts w:ascii="Times New Roman" w:hAnsi="Times New Roman" w:cs="Times New Roman"/>
          <w:sz w:val="28"/>
          <w:szCs w:val="28"/>
        </w:rPr>
      </w:pPr>
    </w:p>
    <w:p w14:paraId="6FC47F46" w14:textId="77777777" w:rsidR="00D74FD0" w:rsidRPr="00333E99" w:rsidRDefault="00D74FD0">
      <w:pPr>
        <w:pStyle w:val="ConsPlusNormal"/>
        <w:jc w:val="center"/>
        <w:rPr>
          <w:rFonts w:ascii="Times New Roman" w:hAnsi="Times New Roman" w:cs="Times New Roman"/>
          <w:sz w:val="28"/>
          <w:szCs w:val="28"/>
        </w:rPr>
      </w:pPr>
      <w:r w:rsidRPr="00333E99">
        <w:rPr>
          <w:rFonts w:ascii="Times New Roman" w:hAnsi="Times New Roman" w:cs="Times New Roman"/>
          <w:sz w:val="28"/>
          <w:szCs w:val="28"/>
        </w:rPr>
        <w:t>Расчет</w:t>
      </w:r>
    </w:p>
    <w:p w14:paraId="6053844F" w14:textId="77777777" w:rsidR="00D74FD0" w:rsidRPr="00333E99" w:rsidRDefault="00D74FD0">
      <w:pPr>
        <w:pStyle w:val="ConsPlusNormal"/>
        <w:jc w:val="center"/>
        <w:rPr>
          <w:rFonts w:ascii="Times New Roman" w:hAnsi="Times New Roman" w:cs="Times New Roman"/>
          <w:sz w:val="28"/>
          <w:szCs w:val="28"/>
        </w:rPr>
      </w:pPr>
      <w:r w:rsidRPr="00333E99">
        <w:rPr>
          <w:rFonts w:ascii="Times New Roman" w:hAnsi="Times New Roman" w:cs="Times New Roman"/>
          <w:sz w:val="28"/>
          <w:szCs w:val="28"/>
        </w:rPr>
        <w:t>необходимой валовой выручки методом индексации</w:t>
      </w:r>
    </w:p>
    <w:p w14:paraId="7F07A97B" w14:textId="77777777" w:rsidR="00D74FD0" w:rsidRDefault="00D74FD0">
      <w:pPr>
        <w:pStyle w:val="ConsPlusNormal"/>
        <w:jc w:val="center"/>
        <w:rPr>
          <w:rFonts w:ascii="Times New Roman" w:hAnsi="Times New Roman" w:cs="Times New Roman"/>
          <w:sz w:val="28"/>
          <w:szCs w:val="28"/>
        </w:rPr>
      </w:pPr>
      <w:r w:rsidRPr="00333E99">
        <w:rPr>
          <w:rFonts w:ascii="Times New Roman" w:hAnsi="Times New Roman" w:cs="Times New Roman"/>
          <w:sz w:val="28"/>
          <w:szCs w:val="28"/>
        </w:rPr>
        <w:t>установленных тарифов</w:t>
      </w:r>
    </w:p>
    <w:p w14:paraId="388C8A03" w14:textId="77777777" w:rsidR="007142EB" w:rsidRPr="00333E99" w:rsidRDefault="007142EB">
      <w:pPr>
        <w:pStyle w:val="ConsPlusNormal"/>
        <w:jc w:val="center"/>
        <w:rPr>
          <w:rFonts w:ascii="Times New Roman" w:hAnsi="Times New Roman" w:cs="Times New Roman"/>
          <w:sz w:val="28"/>
          <w:szCs w:val="28"/>
        </w:rPr>
      </w:pPr>
    </w:p>
    <w:p w14:paraId="63FDCB44" w14:textId="77777777" w:rsidR="00D74FD0" w:rsidRPr="00D74FD0" w:rsidRDefault="00D74FD0">
      <w:pPr>
        <w:pStyle w:val="ConsPlusNormal"/>
        <w:jc w:val="both"/>
        <w:rPr>
          <w:rFonts w:ascii="Times New Roman" w:hAnsi="Times New Roman" w:cs="Times New Roman"/>
          <w:sz w:val="20"/>
        </w:rPr>
      </w:pPr>
    </w:p>
    <w:tbl>
      <w:tblPr>
        <w:tblW w:w="1102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438"/>
        <w:gridCol w:w="1205"/>
        <w:gridCol w:w="1195"/>
        <w:gridCol w:w="1181"/>
        <w:gridCol w:w="1190"/>
        <w:gridCol w:w="504"/>
        <w:gridCol w:w="504"/>
        <w:gridCol w:w="1181"/>
        <w:gridCol w:w="1200"/>
      </w:tblGrid>
      <w:tr w:rsidR="00D74FD0" w:rsidRPr="00D74FD0" w14:paraId="769AEE04" w14:textId="77777777" w:rsidTr="00D74FD0">
        <w:tc>
          <w:tcPr>
            <w:tcW w:w="426" w:type="dxa"/>
            <w:vMerge w:val="restart"/>
          </w:tcPr>
          <w:p w14:paraId="0B92D019" w14:textId="77777777" w:rsidR="00333E99" w:rsidRDefault="00333E99">
            <w:pPr>
              <w:pStyle w:val="ConsPlusNormal"/>
              <w:jc w:val="center"/>
              <w:rPr>
                <w:rFonts w:ascii="Times New Roman" w:hAnsi="Times New Roman" w:cs="Times New Roman"/>
                <w:sz w:val="20"/>
              </w:rPr>
            </w:pPr>
          </w:p>
          <w:p w14:paraId="1A46087B" w14:textId="77777777" w:rsidR="00333E99" w:rsidRDefault="00333E99">
            <w:pPr>
              <w:pStyle w:val="ConsPlusNormal"/>
              <w:jc w:val="center"/>
              <w:rPr>
                <w:rFonts w:ascii="Times New Roman" w:hAnsi="Times New Roman" w:cs="Times New Roman"/>
                <w:sz w:val="20"/>
              </w:rPr>
            </w:pPr>
          </w:p>
          <w:p w14:paraId="0BC00F68" w14:textId="77777777" w:rsidR="00333E99" w:rsidRDefault="00333E99">
            <w:pPr>
              <w:pStyle w:val="ConsPlusNormal"/>
              <w:jc w:val="center"/>
              <w:rPr>
                <w:rFonts w:ascii="Times New Roman" w:hAnsi="Times New Roman" w:cs="Times New Roman"/>
                <w:sz w:val="20"/>
              </w:rPr>
            </w:pPr>
          </w:p>
          <w:p w14:paraId="621BCF83" w14:textId="77777777" w:rsidR="00333E99" w:rsidRDefault="00333E99">
            <w:pPr>
              <w:pStyle w:val="ConsPlusNormal"/>
              <w:jc w:val="center"/>
              <w:rPr>
                <w:rFonts w:ascii="Times New Roman" w:hAnsi="Times New Roman" w:cs="Times New Roman"/>
                <w:sz w:val="20"/>
              </w:rPr>
            </w:pPr>
          </w:p>
          <w:p w14:paraId="1A6BEC03" w14:textId="2AB8B8B5" w:rsidR="00D74FD0" w:rsidRPr="00D74FD0" w:rsidRDefault="00333E99">
            <w:pPr>
              <w:pStyle w:val="ConsPlusNormal"/>
              <w:jc w:val="center"/>
              <w:rPr>
                <w:rFonts w:ascii="Times New Roman" w:hAnsi="Times New Roman" w:cs="Times New Roman"/>
                <w:sz w:val="20"/>
              </w:rPr>
            </w:pPr>
            <w:r>
              <w:rPr>
                <w:rFonts w:ascii="Times New Roman" w:hAnsi="Times New Roman" w:cs="Times New Roman"/>
                <w:sz w:val="20"/>
              </w:rPr>
              <w:t>№</w:t>
            </w:r>
            <w:r w:rsidR="00D74FD0" w:rsidRPr="00D74FD0">
              <w:rPr>
                <w:rFonts w:ascii="Times New Roman" w:hAnsi="Times New Roman" w:cs="Times New Roman"/>
                <w:sz w:val="20"/>
              </w:rPr>
              <w:t xml:space="preserve"> п.п</w:t>
            </w:r>
          </w:p>
        </w:tc>
        <w:tc>
          <w:tcPr>
            <w:tcW w:w="2438" w:type="dxa"/>
            <w:vMerge w:val="restart"/>
          </w:tcPr>
          <w:p w14:paraId="5FF4C069" w14:textId="77777777" w:rsidR="00333E99" w:rsidRDefault="00333E99">
            <w:pPr>
              <w:pStyle w:val="ConsPlusNormal"/>
              <w:jc w:val="center"/>
              <w:rPr>
                <w:rFonts w:ascii="Times New Roman" w:hAnsi="Times New Roman" w:cs="Times New Roman"/>
                <w:sz w:val="20"/>
              </w:rPr>
            </w:pPr>
          </w:p>
          <w:p w14:paraId="4B866498" w14:textId="77777777" w:rsidR="00333E99" w:rsidRDefault="00333E99">
            <w:pPr>
              <w:pStyle w:val="ConsPlusNormal"/>
              <w:jc w:val="center"/>
              <w:rPr>
                <w:rFonts w:ascii="Times New Roman" w:hAnsi="Times New Roman" w:cs="Times New Roman"/>
                <w:sz w:val="20"/>
              </w:rPr>
            </w:pPr>
          </w:p>
          <w:p w14:paraId="7DCDFCFF" w14:textId="77777777" w:rsidR="00333E99" w:rsidRDefault="00333E99">
            <w:pPr>
              <w:pStyle w:val="ConsPlusNormal"/>
              <w:jc w:val="center"/>
              <w:rPr>
                <w:rFonts w:ascii="Times New Roman" w:hAnsi="Times New Roman" w:cs="Times New Roman"/>
                <w:sz w:val="20"/>
              </w:rPr>
            </w:pPr>
          </w:p>
          <w:p w14:paraId="626FC469" w14:textId="77777777" w:rsidR="00333E99" w:rsidRDefault="00333E99">
            <w:pPr>
              <w:pStyle w:val="ConsPlusNormal"/>
              <w:jc w:val="center"/>
              <w:rPr>
                <w:rFonts w:ascii="Times New Roman" w:hAnsi="Times New Roman" w:cs="Times New Roman"/>
                <w:sz w:val="20"/>
              </w:rPr>
            </w:pPr>
          </w:p>
          <w:p w14:paraId="3949EFAE"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Наименование расхода</w:t>
            </w:r>
          </w:p>
        </w:tc>
        <w:tc>
          <w:tcPr>
            <w:tcW w:w="2400" w:type="dxa"/>
            <w:gridSpan w:val="2"/>
          </w:tcPr>
          <w:p w14:paraId="647CAFB7"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год i0</w:t>
            </w:r>
          </w:p>
        </w:tc>
        <w:tc>
          <w:tcPr>
            <w:tcW w:w="2371" w:type="dxa"/>
            <w:gridSpan w:val="2"/>
          </w:tcPr>
          <w:p w14:paraId="1E6DE097"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год i0 + 1</w:t>
            </w:r>
          </w:p>
        </w:tc>
        <w:tc>
          <w:tcPr>
            <w:tcW w:w="1008" w:type="dxa"/>
            <w:gridSpan w:val="2"/>
          </w:tcPr>
          <w:p w14:paraId="784DC3EA"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2381" w:type="dxa"/>
            <w:gridSpan w:val="2"/>
          </w:tcPr>
          <w:p w14:paraId="5A61D7A6"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год i1</w:t>
            </w:r>
          </w:p>
        </w:tc>
      </w:tr>
      <w:tr w:rsidR="00D74FD0" w:rsidRPr="00D74FD0" w14:paraId="23BDBF64" w14:textId="77777777" w:rsidTr="00D74FD0">
        <w:tc>
          <w:tcPr>
            <w:tcW w:w="426" w:type="dxa"/>
            <w:vMerge/>
          </w:tcPr>
          <w:p w14:paraId="30AA132E" w14:textId="77777777" w:rsidR="00D74FD0" w:rsidRPr="00D74FD0" w:rsidRDefault="00D74FD0">
            <w:pPr>
              <w:rPr>
                <w:rFonts w:ascii="Times New Roman" w:hAnsi="Times New Roman" w:cs="Times New Roman"/>
                <w:sz w:val="20"/>
                <w:szCs w:val="20"/>
              </w:rPr>
            </w:pPr>
          </w:p>
        </w:tc>
        <w:tc>
          <w:tcPr>
            <w:tcW w:w="2438" w:type="dxa"/>
            <w:vMerge/>
          </w:tcPr>
          <w:p w14:paraId="07AE8BC7" w14:textId="77777777" w:rsidR="00D74FD0" w:rsidRPr="00D74FD0" w:rsidRDefault="00D74FD0">
            <w:pPr>
              <w:rPr>
                <w:rFonts w:ascii="Times New Roman" w:hAnsi="Times New Roman" w:cs="Times New Roman"/>
                <w:sz w:val="20"/>
                <w:szCs w:val="20"/>
              </w:rPr>
            </w:pPr>
          </w:p>
        </w:tc>
        <w:tc>
          <w:tcPr>
            <w:tcW w:w="1205" w:type="dxa"/>
          </w:tcPr>
          <w:p w14:paraId="4E351062"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факт в году i0 по данным регулируемой организации</w:t>
            </w:r>
          </w:p>
        </w:tc>
        <w:tc>
          <w:tcPr>
            <w:tcW w:w="1195" w:type="dxa"/>
          </w:tcPr>
          <w:p w14:paraId="64C25731"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прогноз на год i0 по данным регулируемой организации</w:t>
            </w:r>
          </w:p>
        </w:tc>
        <w:tc>
          <w:tcPr>
            <w:tcW w:w="1181" w:type="dxa"/>
          </w:tcPr>
          <w:p w14:paraId="0E97D99B"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факт в году i0 + 1 по данным регулируемой организации</w:t>
            </w:r>
          </w:p>
        </w:tc>
        <w:tc>
          <w:tcPr>
            <w:tcW w:w="1190" w:type="dxa"/>
          </w:tcPr>
          <w:p w14:paraId="7283CAE0"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прогноз на год i0 + 1 по данным регулируемой организации</w:t>
            </w:r>
          </w:p>
        </w:tc>
        <w:tc>
          <w:tcPr>
            <w:tcW w:w="504" w:type="dxa"/>
          </w:tcPr>
          <w:p w14:paraId="450ADCB9" w14:textId="77777777" w:rsidR="00D74FD0" w:rsidRPr="00D74FD0" w:rsidRDefault="00D74FD0">
            <w:pPr>
              <w:pStyle w:val="ConsPlusNormal"/>
              <w:rPr>
                <w:rFonts w:ascii="Times New Roman" w:hAnsi="Times New Roman" w:cs="Times New Roman"/>
                <w:sz w:val="20"/>
              </w:rPr>
            </w:pPr>
          </w:p>
        </w:tc>
        <w:tc>
          <w:tcPr>
            <w:tcW w:w="504" w:type="dxa"/>
          </w:tcPr>
          <w:p w14:paraId="4CC28E08" w14:textId="77777777" w:rsidR="00D74FD0" w:rsidRPr="00D74FD0" w:rsidRDefault="00D74FD0">
            <w:pPr>
              <w:pStyle w:val="ConsPlusNormal"/>
              <w:rPr>
                <w:rFonts w:ascii="Times New Roman" w:hAnsi="Times New Roman" w:cs="Times New Roman"/>
                <w:sz w:val="20"/>
              </w:rPr>
            </w:pPr>
          </w:p>
        </w:tc>
        <w:tc>
          <w:tcPr>
            <w:tcW w:w="1181" w:type="dxa"/>
          </w:tcPr>
          <w:p w14:paraId="5ECFA72A"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факт в году i1 по данным регулируемой организации</w:t>
            </w:r>
          </w:p>
        </w:tc>
        <w:tc>
          <w:tcPr>
            <w:tcW w:w="1200" w:type="dxa"/>
          </w:tcPr>
          <w:p w14:paraId="5F4CE36D"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прогноз на год i1 по данным регулируемой организации</w:t>
            </w:r>
          </w:p>
        </w:tc>
      </w:tr>
      <w:tr w:rsidR="00D74FD0" w:rsidRPr="00D74FD0" w14:paraId="162EE6EE" w14:textId="77777777" w:rsidTr="00D74FD0">
        <w:tc>
          <w:tcPr>
            <w:tcW w:w="426" w:type="dxa"/>
          </w:tcPr>
          <w:p w14:paraId="41641D4B"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1</w:t>
            </w:r>
          </w:p>
        </w:tc>
        <w:tc>
          <w:tcPr>
            <w:tcW w:w="2438" w:type="dxa"/>
          </w:tcPr>
          <w:p w14:paraId="38C4A867"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2</w:t>
            </w:r>
          </w:p>
        </w:tc>
        <w:tc>
          <w:tcPr>
            <w:tcW w:w="1205" w:type="dxa"/>
          </w:tcPr>
          <w:p w14:paraId="6B7D4F4E"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3</w:t>
            </w:r>
          </w:p>
        </w:tc>
        <w:tc>
          <w:tcPr>
            <w:tcW w:w="1195" w:type="dxa"/>
          </w:tcPr>
          <w:p w14:paraId="41586603"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4</w:t>
            </w:r>
          </w:p>
        </w:tc>
        <w:tc>
          <w:tcPr>
            <w:tcW w:w="1181" w:type="dxa"/>
          </w:tcPr>
          <w:p w14:paraId="774E5289"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5</w:t>
            </w:r>
          </w:p>
        </w:tc>
        <w:tc>
          <w:tcPr>
            <w:tcW w:w="1190" w:type="dxa"/>
          </w:tcPr>
          <w:p w14:paraId="12C13C9F"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6</w:t>
            </w:r>
          </w:p>
        </w:tc>
        <w:tc>
          <w:tcPr>
            <w:tcW w:w="504" w:type="dxa"/>
          </w:tcPr>
          <w:p w14:paraId="1A3F5424"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504" w:type="dxa"/>
          </w:tcPr>
          <w:p w14:paraId="0A8B9B49"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1181" w:type="dxa"/>
          </w:tcPr>
          <w:p w14:paraId="28D0E775"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n - 1</w:t>
            </w:r>
          </w:p>
        </w:tc>
        <w:tc>
          <w:tcPr>
            <w:tcW w:w="1200" w:type="dxa"/>
          </w:tcPr>
          <w:p w14:paraId="714C4639"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n</w:t>
            </w:r>
          </w:p>
        </w:tc>
      </w:tr>
      <w:tr w:rsidR="00D74FD0" w:rsidRPr="00D74FD0" w14:paraId="40ACA4E3" w14:textId="77777777" w:rsidTr="00D74FD0">
        <w:tc>
          <w:tcPr>
            <w:tcW w:w="426" w:type="dxa"/>
          </w:tcPr>
          <w:p w14:paraId="205DF36F" w14:textId="77777777" w:rsidR="00D74FD0" w:rsidRPr="00D74FD0" w:rsidRDefault="00D74FD0">
            <w:pPr>
              <w:pStyle w:val="ConsPlusNormal"/>
              <w:jc w:val="both"/>
              <w:rPr>
                <w:rFonts w:ascii="Times New Roman" w:hAnsi="Times New Roman" w:cs="Times New Roman"/>
                <w:sz w:val="20"/>
              </w:rPr>
            </w:pPr>
            <w:r w:rsidRPr="00D74FD0">
              <w:rPr>
                <w:rFonts w:ascii="Times New Roman" w:hAnsi="Times New Roman" w:cs="Times New Roman"/>
                <w:sz w:val="20"/>
              </w:rPr>
              <w:t>1.</w:t>
            </w:r>
          </w:p>
        </w:tc>
        <w:tc>
          <w:tcPr>
            <w:tcW w:w="2438" w:type="dxa"/>
          </w:tcPr>
          <w:p w14:paraId="4F509AED"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Операционные (подконтрольные) расходы</w:t>
            </w:r>
          </w:p>
        </w:tc>
        <w:tc>
          <w:tcPr>
            <w:tcW w:w="1205" w:type="dxa"/>
          </w:tcPr>
          <w:p w14:paraId="62545960" w14:textId="77777777" w:rsidR="00D74FD0" w:rsidRPr="00D74FD0" w:rsidRDefault="00D74FD0">
            <w:pPr>
              <w:pStyle w:val="ConsPlusNormal"/>
              <w:rPr>
                <w:rFonts w:ascii="Times New Roman" w:hAnsi="Times New Roman" w:cs="Times New Roman"/>
                <w:sz w:val="20"/>
              </w:rPr>
            </w:pPr>
          </w:p>
        </w:tc>
        <w:tc>
          <w:tcPr>
            <w:tcW w:w="1195" w:type="dxa"/>
          </w:tcPr>
          <w:p w14:paraId="58F5AB90" w14:textId="77777777" w:rsidR="00D74FD0" w:rsidRPr="00D74FD0" w:rsidRDefault="00D74FD0">
            <w:pPr>
              <w:pStyle w:val="ConsPlusNormal"/>
              <w:rPr>
                <w:rFonts w:ascii="Times New Roman" w:hAnsi="Times New Roman" w:cs="Times New Roman"/>
                <w:sz w:val="20"/>
              </w:rPr>
            </w:pPr>
          </w:p>
        </w:tc>
        <w:tc>
          <w:tcPr>
            <w:tcW w:w="1181" w:type="dxa"/>
          </w:tcPr>
          <w:p w14:paraId="63C39E88" w14:textId="77777777" w:rsidR="00D74FD0" w:rsidRPr="00D74FD0" w:rsidRDefault="00D74FD0">
            <w:pPr>
              <w:pStyle w:val="ConsPlusNormal"/>
              <w:rPr>
                <w:rFonts w:ascii="Times New Roman" w:hAnsi="Times New Roman" w:cs="Times New Roman"/>
                <w:sz w:val="20"/>
              </w:rPr>
            </w:pPr>
          </w:p>
        </w:tc>
        <w:tc>
          <w:tcPr>
            <w:tcW w:w="1190" w:type="dxa"/>
          </w:tcPr>
          <w:p w14:paraId="62A5C4D6" w14:textId="77777777" w:rsidR="00D74FD0" w:rsidRPr="00D74FD0" w:rsidRDefault="00D74FD0">
            <w:pPr>
              <w:pStyle w:val="ConsPlusNormal"/>
              <w:rPr>
                <w:rFonts w:ascii="Times New Roman" w:hAnsi="Times New Roman" w:cs="Times New Roman"/>
                <w:sz w:val="20"/>
              </w:rPr>
            </w:pPr>
          </w:p>
        </w:tc>
        <w:tc>
          <w:tcPr>
            <w:tcW w:w="504" w:type="dxa"/>
          </w:tcPr>
          <w:p w14:paraId="0C7D2222" w14:textId="77777777" w:rsidR="00D74FD0" w:rsidRPr="00D74FD0" w:rsidRDefault="00D74FD0">
            <w:pPr>
              <w:pStyle w:val="ConsPlusNormal"/>
              <w:rPr>
                <w:rFonts w:ascii="Times New Roman" w:hAnsi="Times New Roman" w:cs="Times New Roman"/>
                <w:sz w:val="20"/>
              </w:rPr>
            </w:pPr>
          </w:p>
        </w:tc>
        <w:tc>
          <w:tcPr>
            <w:tcW w:w="504" w:type="dxa"/>
          </w:tcPr>
          <w:p w14:paraId="37932468" w14:textId="77777777" w:rsidR="00D74FD0" w:rsidRPr="00D74FD0" w:rsidRDefault="00D74FD0">
            <w:pPr>
              <w:pStyle w:val="ConsPlusNormal"/>
              <w:rPr>
                <w:rFonts w:ascii="Times New Roman" w:hAnsi="Times New Roman" w:cs="Times New Roman"/>
                <w:sz w:val="20"/>
              </w:rPr>
            </w:pPr>
          </w:p>
        </w:tc>
        <w:tc>
          <w:tcPr>
            <w:tcW w:w="1181" w:type="dxa"/>
          </w:tcPr>
          <w:p w14:paraId="22E86A26" w14:textId="77777777" w:rsidR="00D74FD0" w:rsidRPr="00D74FD0" w:rsidRDefault="00D74FD0">
            <w:pPr>
              <w:pStyle w:val="ConsPlusNormal"/>
              <w:rPr>
                <w:rFonts w:ascii="Times New Roman" w:hAnsi="Times New Roman" w:cs="Times New Roman"/>
                <w:sz w:val="20"/>
              </w:rPr>
            </w:pPr>
          </w:p>
        </w:tc>
        <w:tc>
          <w:tcPr>
            <w:tcW w:w="1200" w:type="dxa"/>
          </w:tcPr>
          <w:p w14:paraId="493CE867" w14:textId="77777777" w:rsidR="00D74FD0" w:rsidRPr="00D74FD0" w:rsidRDefault="00D74FD0">
            <w:pPr>
              <w:pStyle w:val="ConsPlusNormal"/>
              <w:rPr>
                <w:rFonts w:ascii="Times New Roman" w:hAnsi="Times New Roman" w:cs="Times New Roman"/>
                <w:sz w:val="20"/>
              </w:rPr>
            </w:pPr>
          </w:p>
        </w:tc>
      </w:tr>
      <w:tr w:rsidR="00D74FD0" w:rsidRPr="00D74FD0" w14:paraId="230CBAE8" w14:textId="77777777" w:rsidTr="00D74FD0">
        <w:tc>
          <w:tcPr>
            <w:tcW w:w="426" w:type="dxa"/>
          </w:tcPr>
          <w:p w14:paraId="3A3E80C4" w14:textId="77777777" w:rsidR="00D74FD0" w:rsidRPr="00D74FD0" w:rsidRDefault="00D74FD0">
            <w:pPr>
              <w:pStyle w:val="ConsPlusNormal"/>
              <w:jc w:val="both"/>
              <w:rPr>
                <w:rFonts w:ascii="Times New Roman" w:hAnsi="Times New Roman" w:cs="Times New Roman"/>
                <w:sz w:val="20"/>
              </w:rPr>
            </w:pPr>
            <w:r w:rsidRPr="00D74FD0">
              <w:rPr>
                <w:rFonts w:ascii="Times New Roman" w:hAnsi="Times New Roman" w:cs="Times New Roman"/>
                <w:sz w:val="20"/>
              </w:rPr>
              <w:t>2.</w:t>
            </w:r>
          </w:p>
        </w:tc>
        <w:tc>
          <w:tcPr>
            <w:tcW w:w="2438" w:type="dxa"/>
          </w:tcPr>
          <w:p w14:paraId="0ADEB30D"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Неподконтрольные расходы</w:t>
            </w:r>
          </w:p>
        </w:tc>
        <w:tc>
          <w:tcPr>
            <w:tcW w:w="1205" w:type="dxa"/>
          </w:tcPr>
          <w:p w14:paraId="1C87B704" w14:textId="77777777" w:rsidR="00D74FD0" w:rsidRPr="00D74FD0" w:rsidRDefault="00D74FD0">
            <w:pPr>
              <w:pStyle w:val="ConsPlusNormal"/>
              <w:rPr>
                <w:rFonts w:ascii="Times New Roman" w:hAnsi="Times New Roman" w:cs="Times New Roman"/>
                <w:sz w:val="20"/>
              </w:rPr>
            </w:pPr>
          </w:p>
        </w:tc>
        <w:tc>
          <w:tcPr>
            <w:tcW w:w="1195" w:type="dxa"/>
          </w:tcPr>
          <w:p w14:paraId="1D84DE43" w14:textId="77777777" w:rsidR="00D74FD0" w:rsidRPr="00D74FD0" w:rsidRDefault="00D74FD0">
            <w:pPr>
              <w:pStyle w:val="ConsPlusNormal"/>
              <w:rPr>
                <w:rFonts w:ascii="Times New Roman" w:hAnsi="Times New Roman" w:cs="Times New Roman"/>
                <w:sz w:val="20"/>
              </w:rPr>
            </w:pPr>
          </w:p>
        </w:tc>
        <w:tc>
          <w:tcPr>
            <w:tcW w:w="1181" w:type="dxa"/>
          </w:tcPr>
          <w:p w14:paraId="0D4F6099" w14:textId="77777777" w:rsidR="00D74FD0" w:rsidRPr="00D74FD0" w:rsidRDefault="00D74FD0">
            <w:pPr>
              <w:pStyle w:val="ConsPlusNormal"/>
              <w:rPr>
                <w:rFonts w:ascii="Times New Roman" w:hAnsi="Times New Roman" w:cs="Times New Roman"/>
                <w:sz w:val="20"/>
              </w:rPr>
            </w:pPr>
          </w:p>
        </w:tc>
        <w:tc>
          <w:tcPr>
            <w:tcW w:w="1190" w:type="dxa"/>
          </w:tcPr>
          <w:p w14:paraId="39398029" w14:textId="77777777" w:rsidR="00D74FD0" w:rsidRPr="00D74FD0" w:rsidRDefault="00D74FD0">
            <w:pPr>
              <w:pStyle w:val="ConsPlusNormal"/>
              <w:rPr>
                <w:rFonts w:ascii="Times New Roman" w:hAnsi="Times New Roman" w:cs="Times New Roman"/>
                <w:sz w:val="20"/>
              </w:rPr>
            </w:pPr>
          </w:p>
        </w:tc>
        <w:tc>
          <w:tcPr>
            <w:tcW w:w="504" w:type="dxa"/>
          </w:tcPr>
          <w:p w14:paraId="6DF66FAC" w14:textId="77777777" w:rsidR="00D74FD0" w:rsidRPr="00D74FD0" w:rsidRDefault="00D74FD0">
            <w:pPr>
              <w:pStyle w:val="ConsPlusNormal"/>
              <w:rPr>
                <w:rFonts w:ascii="Times New Roman" w:hAnsi="Times New Roman" w:cs="Times New Roman"/>
                <w:sz w:val="20"/>
              </w:rPr>
            </w:pPr>
          </w:p>
        </w:tc>
        <w:tc>
          <w:tcPr>
            <w:tcW w:w="504" w:type="dxa"/>
          </w:tcPr>
          <w:p w14:paraId="2226FDF7" w14:textId="77777777" w:rsidR="00D74FD0" w:rsidRPr="00D74FD0" w:rsidRDefault="00D74FD0">
            <w:pPr>
              <w:pStyle w:val="ConsPlusNormal"/>
              <w:rPr>
                <w:rFonts w:ascii="Times New Roman" w:hAnsi="Times New Roman" w:cs="Times New Roman"/>
                <w:sz w:val="20"/>
              </w:rPr>
            </w:pPr>
          </w:p>
        </w:tc>
        <w:tc>
          <w:tcPr>
            <w:tcW w:w="1181" w:type="dxa"/>
          </w:tcPr>
          <w:p w14:paraId="4CE9B689" w14:textId="77777777" w:rsidR="00D74FD0" w:rsidRPr="00D74FD0" w:rsidRDefault="00D74FD0">
            <w:pPr>
              <w:pStyle w:val="ConsPlusNormal"/>
              <w:rPr>
                <w:rFonts w:ascii="Times New Roman" w:hAnsi="Times New Roman" w:cs="Times New Roman"/>
                <w:sz w:val="20"/>
              </w:rPr>
            </w:pPr>
          </w:p>
        </w:tc>
        <w:tc>
          <w:tcPr>
            <w:tcW w:w="1200" w:type="dxa"/>
          </w:tcPr>
          <w:p w14:paraId="3D0C7C63" w14:textId="77777777" w:rsidR="00D74FD0" w:rsidRPr="00D74FD0" w:rsidRDefault="00D74FD0">
            <w:pPr>
              <w:pStyle w:val="ConsPlusNormal"/>
              <w:rPr>
                <w:rFonts w:ascii="Times New Roman" w:hAnsi="Times New Roman" w:cs="Times New Roman"/>
                <w:sz w:val="20"/>
              </w:rPr>
            </w:pPr>
          </w:p>
        </w:tc>
      </w:tr>
      <w:tr w:rsidR="00D74FD0" w:rsidRPr="00D74FD0" w14:paraId="055E9265" w14:textId="77777777" w:rsidTr="00D74FD0">
        <w:tc>
          <w:tcPr>
            <w:tcW w:w="426" w:type="dxa"/>
          </w:tcPr>
          <w:p w14:paraId="3A6B210F"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3.</w:t>
            </w:r>
          </w:p>
        </w:tc>
        <w:tc>
          <w:tcPr>
            <w:tcW w:w="2438" w:type="dxa"/>
          </w:tcPr>
          <w:p w14:paraId="3AE020EE"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Расходы на приобретение (производство) энергетических ресурсов, холодной воды и теплоносителя</w:t>
            </w:r>
          </w:p>
        </w:tc>
        <w:tc>
          <w:tcPr>
            <w:tcW w:w="1205" w:type="dxa"/>
          </w:tcPr>
          <w:p w14:paraId="435C1431" w14:textId="77777777" w:rsidR="00D74FD0" w:rsidRPr="00D74FD0" w:rsidRDefault="00D74FD0">
            <w:pPr>
              <w:pStyle w:val="ConsPlusNormal"/>
              <w:rPr>
                <w:rFonts w:ascii="Times New Roman" w:hAnsi="Times New Roman" w:cs="Times New Roman"/>
                <w:sz w:val="20"/>
              </w:rPr>
            </w:pPr>
          </w:p>
        </w:tc>
        <w:tc>
          <w:tcPr>
            <w:tcW w:w="1195" w:type="dxa"/>
          </w:tcPr>
          <w:p w14:paraId="3E7F6B73" w14:textId="77777777" w:rsidR="00D74FD0" w:rsidRPr="00D74FD0" w:rsidRDefault="00D74FD0">
            <w:pPr>
              <w:pStyle w:val="ConsPlusNormal"/>
              <w:rPr>
                <w:rFonts w:ascii="Times New Roman" w:hAnsi="Times New Roman" w:cs="Times New Roman"/>
                <w:sz w:val="20"/>
              </w:rPr>
            </w:pPr>
          </w:p>
        </w:tc>
        <w:tc>
          <w:tcPr>
            <w:tcW w:w="1181" w:type="dxa"/>
          </w:tcPr>
          <w:p w14:paraId="3949F7D7" w14:textId="77777777" w:rsidR="00D74FD0" w:rsidRPr="00D74FD0" w:rsidRDefault="00D74FD0">
            <w:pPr>
              <w:pStyle w:val="ConsPlusNormal"/>
              <w:rPr>
                <w:rFonts w:ascii="Times New Roman" w:hAnsi="Times New Roman" w:cs="Times New Roman"/>
                <w:sz w:val="20"/>
              </w:rPr>
            </w:pPr>
          </w:p>
        </w:tc>
        <w:tc>
          <w:tcPr>
            <w:tcW w:w="1190" w:type="dxa"/>
          </w:tcPr>
          <w:p w14:paraId="65B5BD82" w14:textId="77777777" w:rsidR="00D74FD0" w:rsidRPr="00D74FD0" w:rsidRDefault="00D74FD0">
            <w:pPr>
              <w:pStyle w:val="ConsPlusNormal"/>
              <w:rPr>
                <w:rFonts w:ascii="Times New Roman" w:hAnsi="Times New Roman" w:cs="Times New Roman"/>
                <w:sz w:val="20"/>
              </w:rPr>
            </w:pPr>
          </w:p>
        </w:tc>
        <w:tc>
          <w:tcPr>
            <w:tcW w:w="504" w:type="dxa"/>
          </w:tcPr>
          <w:p w14:paraId="08340C3B" w14:textId="77777777" w:rsidR="00D74FD0" w:rsidRPr="00D74FD0" w:rsidRDefault="00D74FD0">
            <w:pPr>
              <w:pStyle w:val="ConsPlusNormal"/>
              <w:rPr>
                <w:rFonts w:ascii="Times New Roman" w:hAnsi="Times New Roman" w:cs="Times New Roman"/>
                <w:sz w:val="20"/>
              </w:rPr>
            </w:pPr>
          </w:p>
        </w:tc>
        <w:tc>
          <w:tcPr>
            <w:tcW w:w="504" w:type="dxa"/>
          </w:tcPr>
          <w:p w14:paraId="4FC5EB68" w14:textId="77777777" w:rsidR="00D74FD0" w:rsidRPr="00D74FD0" w:rsidRDefault="00D74FD0">
            <w:pPr>
              <w:pStyle w:val="ConsPlusNormal"/>
              <w:rPr>
                <w:rFonts w:ascii="Times New Roman" w:hAnsi="Times New Roman" w:cs="Times New Roman"/>
                <w:sz w:val="20"/>
              </w:rPr>
            </w:pPr>
          </w:p>
        </w:tc>
        <w:tc>
          <w:tcPr>
            <w:tcW w:w="1181" w:type="dxa"/>
          </w:tcPr>
          <w:p w14:paraId="76E4C28E" w14:textId="77777777" w:rsidR="00D74FD0" w:rsidRPr="00D74FD0" w:rsidRDefault="00D74FD0">
            <w:pPr>
              <w:pStyle w:val="ConsPlusNormal"/>
              <w:rPr>
                <w:rFonts w:ascii="Times New Roman" w:hAnsi="Times New Roman" w:cs="Times New Roman"/>
                <w:sz w:val="20"/>
              </w:rPr>
            </w:pPr>
          </w:p>
        </w:tc>
        <w:tc>
          <w:tcPr>
            <w:tcW w:w="1200" w:type="dxa"/>
          </w:tcPr>
          <w:p w14:paraId="4108B041" w14:textId="77777777" w:rsidR="00D74FD0" w:rsidRPr="00D74FD0" w:rsidRDefault="00D74FD0">
            <w:pPr>
              <w:pStyle w:val="ConsPlusNormal"/>
              <w:rPr>
                <w:rFonts w:ascii="Times New Roman" w:hAnsi="Times New Roman" w:cs="Times New Roman"/>
                <w:sz w:val="20"/>
              </w:rPr>
            </w:pPr>
          </w:p>
        </w:tc>
      </w:tr>
      <w:tr w:rsidR="00D74FD0" w:rsidRPr="00D74FD0" w14:paraId="5DF821A7" w14:textId="77777777" w:rsidTr="00D74FD0">
        <w:tc>
          <w:tcPr>
            <w:tcW w:w="426" w:type="dxa"/>
          </w:tcPr>
          <w:p w14:paraId="1822EBEF"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4.</w:t>
            </w:r>
          </w:p>
        </w:tc>
        <w:tc>
          <w:tcPr>
            <w:tcW w:w="2438" w:type="dxa"/>
          </w:tcPr>
          <w:p w14:paraId="0EC1EEFE"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Прибыль</w:t>
            </w:r>
          </w:p>
        </w:tc>
        <w:tc>
          <w:tcPr>
            <w:tcW w:w="1205" w:type="dxa"/>
          </w:tcPr>
          <w:p w14:paraId="40FA3E78" w14:textId="77777777" w:rsidR="00D74FD0" w:rsidRPr="00D74FD0" w:rsidRDefault="00D74FD0">
            <w:pPr>
              <w:pStyle w:val="ConsPlusNormal"/>
              <w:rPr>
                <w:rFonts w:ascii="Times New Roman" w:hAnsi="Times New Roman" w:cs="Times New Roman"/>
                <w:sz w:val="20"/>
              </w:rPr>
            </w:pPr>
          </w:p>
        </w:tc>
        <w:tc>
          <w:tcPr>
            <w:tcW w:w="1195" w:type="dxa"/>
          </w:tcPr>
          <w:p w14:paraId="5B3B6446" w14:textId="77777777" w:rsidR="00D74FD0" w:rsidRPr="00D74FD0" w:rsidRDefault="00D74FD0">
            <w:pPr>
              <w:pStyle w:val="ConsPlusNormal"/>
              <w:rPr>
                <w:rFonts w:ascii="Times New Roman" w:hAnsi="Times New Roman" w:cs="Times New Roman"/>
                <w:sz w:val="20"/>
              </w:rPr>
            </w:pPr>
          </w:p>
        </w:tc>
        <w:tc>
          <w:tcPr>
            <w:tcW w:w="1181" w:type="dxa"/>
          </w:tcPr>
          <w:p w14:paraId="1082B3BD" w14:textId="77777777" w:rsidR="00D74FD0" w:rsidRPr="00D74FD0" w:rsidRDefault="00D74FD0">
            <w:pPr>
              <w:pStyle w:val="ConsPlusNormal"/>
              <w:rPr>
                <w:rFonts w:ascii="Times New Roman" w:hAnsi="Times New Roman" w:cs="Times New Roman"/>
                <w:sz w:val="20"/>
              </w:rPr>
            </w:pPr>
          </w:p>
        </w:tc>
        <w:tc>
          <w:tcPr>
            <w:tcW w:w="1190" w:type="dxa"/>
          </w:tcPr>
          <w:p w14:paraId="01361921" w14:textId="77777777" w:rsidR="00D74FD0" w:rsidRPr="00D74FD0" w:rsidRDefault="00D74FD0">
            <w:pPr>
              <w:pStyle w:val="ConsPlusNormal"/>
              <w:rPr>
                <w:rFonts w:ascii="Times New Roman" w:hAnsi="Times New Roman" w:cs="Times New Roman"/>
                <w:sz w:val="20"/>
              </w:rPr>
            </w:pPr>
          </w:p>
        </w:tc>
        <w:tc>
          <w:tcPr>
            <w:tcW w:w="504" w:type="dxa"/>
          </w:tcPr>
          <w:p w14:paraId="136EB4B3" w14:textId="77777777" w:rsidR="00D74FD0" w:rsidRPr="00D74FD0" w:rsidRDefault="00D74FD0">
            <w:pPr>
              <w:pStyle w:val="ConsPlusNormal"/>
              <w:rPr>
                <w:rFonts w:ascii="Times New Roman" w:hAnsi="Times New Roman" w:cs="Times New Roman"/>
                <w:sz w:val="20"/>
              </w:rPr>
            </w:pPr>
          </w:p>
        </w:tc>
        <w:tc>
          <w:tcPr>
            <w:tcW w:w="504" w:type="dxa"/>
          </w:tcPr>
          <w:p w14:paraId="1916E2DD" w14:textId="77777777" w:rsidR="00D74FD0" w:rsidRPr="00D74FD0" w:rsidRDefault="00D74FD0">
            <w:pPr>
              <w:pStyle w:val="ConsPlusNormal"/>
              <w:rPr>
                <w:rFonts w:ascii="Times New Roman" w:hAnsi="Times New Roman" w:cs="Times New Roman"/>
                <w:sz w:val="20"/>
              </w:rPr>
            </w:pPr>
          </w:p>
        </w:tc>
        <w:tc>
          <w:tcPr>
            <w:tcW w:w="1181" w:type="dxa"/>
          </w:tcPr>
          <w:p w14:paraId="1E0A013B" w14:textId="77777777" w:rsidR="00D74FD0" w:rsidRPr="00D74FD0" w:rsidRDefault="00D74FD0">
            <w:pPr>
              <w:pStyle w:val="ConsPlusNormal"/>
              <w:rPr>
                <w:rFonts w:ascii="Times New Roman" w:hAnsi="Times New Roman" w:cs="Times New Roman"/>
                <w:sz w:val="20"/>
              </w:rPr>
            </w:pPr>
          </w:p>
        </w:tc>
        <w:tc>
          <w:tcPr>
            <w:tcW w:w="1200" w:type="dxa"/>
          </w:tcPr>
          <w:p w14:paraId="00DDF477" w14:textId="77777777" w:rsidR="00D74FD0" w:rsidRPr="00D74FD0" w:rsidRDefault="00D74FD0">
            <w:pPr>
              <w:pStyle w:val="ConsPlusNormal"/>
              <w:rPr>
                <w:rFonts w:ascii="Times New Roman" w:hAnsi="Times New Roman" w:cs="Times New Roman"/>
                <w:sz w:val="20"/>
              </w:rPr>
            </w:pPr>
          </w:p>
        </w:tc>
      </w:tr>
      <w:tr w:rsidR="00D74FD0" w:rsidRPr="00D74FD0" w14:paraId="746D1D10" w14:textId="77777777" w:rsidTr="00D74FD0">
        <w:tc>
          <w:tcPr>
            <w:tcW w:w="426" w:type="dxa"/>
          </w:tcPr>
          <w:p w14:paraId="132FF081"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5.</w:t>
            </w:r>
          </w:p>
        </w:tc>
        <w:tc>
          <w:tcPr>
            <w:tcW w:w="2438" w:type="dxa"/>
          </w:tcPr>
          <w:p w14:paraId="312A509E"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Расчетная предпринимательская прибыль</w:t>
            </w:r>
          </w:p>
        </w:tc>
        <w:tc>
          <w:tcPr>
            <w:tcW w:w="1205" w:type="dxa"/>
          </w:tcPr>
          <w:p w14:paraId="3F638960" w14:textId="77777777" w:rsidR="00D74FD0" w:rsidRPr="00D74FD0" w:rsidRDefault="00D74FD0">
            <w:pPr>
              <w:pStyle w:val="ConsPlusNormal"/>
              <w:rPr>
                <w:rFonts w:ascii="Times New Roman" w:hAnsi="Times New Roman" w:cs="Times New Roman"/>
                <w:sz w:val="20"/>
              </w:rPr>
            </w:pPr>
          </w:p>
        </w:tc>
        <w:tc>
          <w:tcPr>
            <w:tcW w:w="1195" w:type="dxa"/>
          </w:tcPr>
          <w:p w14:paraId="689A08C1" w14:textId="77777777" w:rsidR="00D74FD0" w:rsidRPr="00D74FD0" w:rsidRDefault="00D74FD0">
            <w:pPr>
              <w:pStyle w:val="ConsPlusNormal"/>
              <w:rPr>
                <w:rFonts w:ascii="Times New Roman" w:hAnsi="Times New Roman" w:cs="Times New Roman"/>
                <w:sz w:val="20"/>
              </w:rPr>
            </w:pPr>
          </w:p>
        </w:tc>
        <w:tc>
          <w:tcPr>
            <w:tcW w:w="1181" w:type="dxa"/>
          </w:tcPr>
          <w:p w14:paraId="784ECEFE" w14:textId="77777777" w:rsidR="00D74FD0" w:rsidRPr="00D74FD0" w:rsidRDefault="00D74FD0">
            <w:pPr>
              <w:pStyle w:val="ConsPlusNormal"/>
              <w:rPr>
                <w:rFonts w:ascii="Times New Roman" w:hAnsi="Times New Roman" w:cs="Times New Roman"/>
                <w:sz w:val="20"/>
              </w:rPr>
            </w:pPr>
          </w:p>
        </w:tc>
        <w:tc>
          <w:tcPr>
            <w:tcW w:w="1190" w:type="dxa"/>
          </w:tcPr>
          <w:p w14:paraId="0267E249" w14:textId="77777777" w:rsidR="00D74FD0" w:rsidRPr="00D74FD0" w:rsidRDefault="00D74FD0">
            <w:pPr>
              <w:pStyle w:val="ConsPlusNormal"/>
              <w:rPr>
                <w:rFonts w:ascii="Times New Roman" w:hAnsi="Times New Roman" w:cs="Times New Roman"/>
                <w:sz w:val="20"/>
              </w:rPr>
            </w:pPr>
          </w:p>
        </w:tc>
        <w:tc>
          <w:tcPr>
            <w:tcW w:w="504" w:type="dxa"/>
          </w:tcPr>
          <w:p w14:paraId="6660AF4F" w14:textId="77777777" w:rsidR="00D74FD0" w:rsidRPr="00D74FD0" w:rsidRDefault="00D74FD0">
            <w:pPr>
              <w:pStyle w:val="ConsPlusNormal"/>
              <w:rPr>
                <w:rFonts w:ascii="Times New Roman" w:hAnsi="Times New Roman" w:cs="Times New Roman"/>
                <w:sz w:val="20"/>
              </w:rPr>
            </w:pPr>
          </w:p>
        </w:tc>
        <w:tc>
          <w:tcPr>
            <w:tcW w:w="504" w:type="dxa"/>
          </w:tcPr>
          <w:p w14:paraId="26324AA9" w14:textId="77777777" w:rsidR="00D74FD0" w:rsidRPr="00D74FD0" w:rsidRDefault="00D74FD0">
            <w:pPr>
              <w:pStyle w:val="ConsPlusNormal"/>
              <w:rPr>
                <w:rFonts w:ascii="Times New Roman" w:hAnsi="Times New Roman" w:cs="Times New Roman"/>
                <w:sz w:val="20"/>
              </w:rPr>
            </w:pPr>
          </w:p>
        </w:tc>
        <w:tc>
          <w:tcPr>
            <w:tcW w:w="1181" w:type="dxa"/>
          </w:tcPr>
          <w:p w14:paraId="72670185" w14:textId="77777777" w:rsidR="00D74FD0" w:rsidRPr="00D74FD0" w:rsidRDefault="00D74FD0">
            <w:pPr>
              <w:pStyle w:val="ConsPlusNormal"/>
              <w:rPr>
                <w:rFonts w:ascii="Times New Roman" w:hAnsi="Times New Roman" w:cs="Times New Roman"/>
                <w:sz w:val="20"/>
              </w:rPr>
            </w:pPr>
          </w:p>
        </w:tc>
        <w:tc>
          <w:tcPr>
            <w:tcW w:w="1200" w:type="dxa"/>
          </w:tcPr>
          <w:p w14:paraId="74B23A22" w14:textId="77777777" w:rsidR="00D74FD0" w:rsidRPr="00D74FD0" w:rsidRDefault="00D74FD0">
            <w:pPr>
              <w:pStyle w:val="ConsPlusNormal"/>
              <w:rPr>
                <w:rFonts w:ascii="Times New Roman" w:hAnsi="Times New Roman" w:cs="Times New Roman"/>
                <w:sz w:val="20"/>
              </w:rPr>
            </w:pPr>
          </w:p>
        </w:tc>
      </w:tr>
      <w:tr w:rsidR="00D74FD0" w:rsidRPr="00D74FD0" w14:paraId="4B63739E" w14:textId="77777777" w:rsidTr="00D74FD0">
        <w:tc>
          <w:tcPr>
            <w:tcW w:w="426" w:type="dxa"/>
          </w:tcPr>
          <w:p w14:paraId="1900F29D"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6.</w:t>
            </w:r>
          </w:p>
        </w:tc>
        <w:tc>
          <w:tcPr>
            <w:tcW w:w="2438" w:type="dxa"/>
          </w:tcPr>
          <w:p w14:paraId="546837FE"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Результаты деятельности до перехода к регулированию цен (тарифов) на основе долгосрочных параметров регулирования</w:t>
            </w:r>
          </w:p>
        </w:tc>
        <w:tc>
          <w:tcPr>
            <w:tcW w:w="1205" w:type="dxa"/>
          </w:tcPr>
          <w:p w14:paraId="3D38E5A3" w14:textId="77777777" w:rsidR="00D74FD0" w:rsidRPr="00D74FD0" w:rsidRDefault="00D74FD0">
            <w:pPr>
              <w:pStyle w:val="ConsPlusNormal"/>
              <w:rPr>
                <w:rFonts w:ascii="Times New Roman" w:hAnsi="Times New Roman" w:cs="Times New Roman"/>
                <w:sz w:val="20"/>
              </w:rPr>
            </w:pPr>
          </w:p>
        </w:tc>
        <w:tc>
          <w:tcPr>
            <w:tcW w:w="1195" w:type="dxa"/>
          </w:tcPr>
          <w:p w14:paraId="4ACE7A4D" w14:textId="77777777" w:rsidR="00D74FD0" w:rsidRPr="00D74FD0" w:rsidRDefault="00D74FD0">
            <w:pPr>
              <w:pStyle w:val="ConsPlusNormal"/>
              <w:rPr>
                <w:rFonts w:ascii="Times New Roman" w:hAnsi="Times New Roman" w:cs="Times New Roman"/>
                <w:sz w:val="20"/>
              </w:rPr>
            </w:pPr>
          </w:p>
        </w:tc>
        <w:tc>
          <w:tcPr>
            <w:tcW w:w="1181" w:type="dxa"/>
          </w:tcPr>
          <w:p w14:paraId="6E36BEE0" w14:textId="77777777" w:rsidR="00D74FD0" w:rsidRPr="00D74FD0" w:rsidRDefault="00D74FD0">
            <w:pPr>
              <w:pStyle w:val="ConsPlusNormal"/>
              <w:rPr>
                <w:rFonts w:ascii="Times New Roman" w:hAnsi="Times New Roman" w:cs="Times New Roman"/>
                <w:sz w:val="20"/>
              </w:rPr>
            </w:pPr>
          </w:p>
        </w:tc>
        <w:tc>
          <w:tcPr>
            <w:tcW w:w="1190" w:type="dxa"/>
          </w:tcPr>
          <w:p w14:paraId="45458E96" w14:textId="77777777" w:rsidR="00D74FD0" w:rsidRPr="00D74FD0" w:rsidRDefault="00D74FD0">
            <w:pPr>
              <w:pStyle w:val="ConsPlusNormal"/>
              <w:rPr>
                <w:rFonts w:ascii="Times New Roman" w:hAnsi="Times New Roman" w:cs="Times New Roman"/>
                <w:sz w:val="20"/>
              </w:rPr>
            </w:pPr>
          </w:p>
        </w:tc>
        <w:tc>
          <w:tcPr>
            <w:tcW w:w="504" w:type="dxa"/>
          </w:tcPr>
          <w:p w14:paraId="187BEA09" w14:textId="77777777" w:rsidR="00D74FD0" w:rsidRPr="00D74FD0" w:rsidRDefault="00D74FD0">
            <w:pPr>
              <w:pStyle w:val="ConsPlusNormal"/>
              <w:rPr>
                <w:rFonts w:ascii="Times New Roman" w:hAnsi="Times New Roman" w:cs="Times New Roman"/>
                <w:sz w:val="20"/>
              </w:rPr>
            </w:pPr>
          </w:p>
        </w:tc>
        <w:tc>
          <w:tcPr>
            <w:tcW w:w="504" w:type="dxa"/>
          </w:tcPr>
          <w:p w14:paraId="64CE1111" w14:textId="77777777" w:rsidR="00D74FD0" w:rsidRPr="00D74FD0" w:rsidRDefault="00D74FD0">
            <w:pPr>
              <w:pStyle w:val="ConsPlusNormal"/>
              <w:rPr>
                <w:rFonts w:ascii="Times New Roman" w:hAnsi="Times New Roman" w:cs="Times New Roman"/>
                <w:sz w:val="20"/>
              </w:rPr>
            </w:pPr>
          </w:p>
        </w:tc>
        <w:tc>
          <w:tcPr>
            <w:tcW w:w="1181" w:type="dxa"/>
          </w:tcPr>
          <w:p w14:paraId="5071A30C" w14:textId="77777777" w:rsidR="00D74FD0" w:rsidRPr="00D74FD0" w:rsidRDefault="00D74FD0">
            <w:pPr>
              <w:pStyle w:val="ConsPlusNormal"/>
              <w:rPr>
                <w:rFonts w:ascii="Times New Roman" w:hAnsi="Times New Roman" w:cs="Times New Roman"/>
                <w:sz w:val="20"/>
              </w:rPr>
            </w:pPr>
          </w:p>
        </w:tc>
        <w:tc>
          <w:tcPr>
            <w:tcW w:w="1200" w:type="dxa"/>
          </w:tcPr>
          <w:p w14:paraId="3288F673" w14:textId="77777777" w:rsidR="00D74FD0" w:rsidRPr="00D74FD0" w:rsidRDefault="00D74FD0">
            <w:pPr>
              <w:pStyle w:val="ConsPlusNormal"/>
              <w:rPr>
                <w:rFonts w:ascii="Times New Roman" w:hAnsi="Times New Roman" w:cs="Times New Roman"/>
                <w:sz w:val="20"/>
              </w:rPr>
            </w:pPr>
          </w:p>
        </w:tc>
      </w:tr>
      <w:tr w:rsidR="00D74FD0" w:rsidRPr="00D74FD0" w14:paraId="6711632F" w14:textId="77777777" w:rsidTr="00D74FD0">
        <w:tc>
          <w:tcPr>
            <w:tcW w:w="426" w:type="dxa"/>
          </w:tcPr>
          <w:p w14:paraId="41574612"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7.</w:t>
            </w:r>
          </w:p>
        </w:tc>
        <w:tc>
          <w:tcPr>
            <w:tcW w:w="2438" w:type="dxa"/>
          </w:tcPr>
          <w:p w14:paraId="4C27F9EE"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05" w:type="dxa"/>
          </w:tcPr>
          <w:p w14:paraId="34ABEDB0" w14:textId="77777777" w:rsidR="00D74FD0" w:rsidRPr="00D74FD0" w:rsidRDefault="00D74FD0">
            <w:pPr>
              <w:pStyle w:val="ConsPlusNormal"/>
              <w:rPr>
                <w:rFonts w:ascii="Times New Roman" w:hAnsi="Times New Roman" w:cs="Times New Roman"/>
                <w:sz w:val="20"/>
              </w:rPr>
            </w:pPr>
          </w:p>
        </w:tc>
        <w:tc>
          <w:tcPr>
            <w:tcW w:w="1195" w:type="dxa"/>
          </w:tcPr>
          <w:p w14:paraId="42CA44B1" w14:textId="77777777" w:rsidR="00D74FD0" w:rsidRPr="00D74FD0" w:rsidRDefault="00D74FD0">
            <w:pPr>
              <w:pStyle w:val="ConsPlusNormal"/>
              <w:rPr>
                <w:rFonts w:ascii="Times New Roman" w:hAnsi="Times New Roman" w:cs="Times New Roman"/>
                <w:sz w:val="20"/>
              </w:rPr>
            </w:pPr>
          </w:p>
        </w:tc>
        <w:tc>
          <w:tcPr>
            <w:tcW w:w="1181" w:type="dxa"/>
          </w:tcPr>
          <w:p w14:paraId="64BA0647" w14:textId="77777777" w:rsidR="00D74FD0" w:rsidRPr="00D74FD0" w:rsidRDefault="00D74FD0">
            <w:pPr>
              <w:pStyle w:val="ConsPlusNormal"/>
              <w:rPr>
                <w:rFonts w:ascii="Times New Roman" w:hAnsi="Times New Roman" w:cs="Times New Roman"/>
                <w:sz w:val="20"/>
              </w:rPr>
            </w:pPr>
          </w:p>
        </w:tc>
        <w:tc>
          <w:tcPr>
            <w:tcW w:w="1190" w:type="dxa"/>
          </w:tcPr>
          <w:p w14:paraId="4F8FB2AD" w14:textId="77777777" w:rsidR="00D74FD0" w:rsidRPr="00D74FD0" w:rsidRDefault="00D74FD0">
            <w:pPr>
              <w:pStyle w:val="ConsPlusNormal"/>
              <w:rPr>
                <w:rFonts w:ascii="Times New Roman" w:hAnsi="Times New Roman" w:cs="Times New Roman"/>
                <w:sz w:val="20"/>
              </w:rPr>
            </w:pPr>
          </w:p>
        </w:tc>
        <w:tc>
          <w:tcPr>
            <w:tcW w:w="504" w:type="dxa"/>
          </w:tcPr>
          <w:p w14:paraId="56C66B5E" w14:textId="77777777" w:rsidR="00D74FD0" w:rsidRPr="00D74FD0" w:rsidRDefault="00D74FD0">
            <w:pPr>
              <w:pStyle w:val="ConsPlusNormal"/>
              <w:rPr>
                <w:rFonts w:ascii="Times New Roman" w:hAnsi="Times New Roman" w:cs="Times New Roman"/>
                <w:sz w:val="20"/>
              </w:rPr>
            </w:pPr>
          </w:p>
        </w:tc>
        <w:tc>
          <w:tcPr>
            <w:tcW w:w="504" w:type="dxa"/>
          </w:tcPr>
          <w:p w14:paraId="1511CACB" w14:textId="77777777" w:rsidR="00D74FD0" w:rsidRPr="00D74FD0" w:rsidRDefault="00D74FD0">
            <w:pPr>
              <w:pStyle w:val="ConsPlusNormal"/>
              <w:rPr>
                <w:rFonts w:ascii="Times New Roman" w:hAnsi="Times New Roman" w:cs="Times New Roman"/>
                <w:sz w:val="20"/>
              </w:rPr>
            </w:pPr>
          </w:p>
        </w:tc>
        <w:tc>
          <w:tcPr>
            <w:tcW w:w="1181" w:type="dxa"/>
          </w:tcPr>
          <w:p w14:paraId="669D98D2" w14:textId="77777777" w:rsidR="00D74FD0" w:rsidRPr="00D74FD0" w:rsidRDefault="00D74FD0">
            <w:pPr>
              <w:pStyle w:val="ConsPlusNormal"/>
              <w:rPr>
                <w:rFonts w:ascii="Times New Roman" w:hAnsi="Times New Roman" w:cs="Times New Roman"/>
                <w:sz w:val="20"/>
              </w:rPr>
            </w:pPr>
          </w:p>
        </w:tc>
        <w:tc>
          <w:tcPr>
            <w:tcW w:w="1200" w:type="dxa"/>
          </w:tcPr>
          <w:p w14:paraId="46FCB0A4" w14:textId="77777777" w:rsidR="00D74FD0" w:rsidRPr="00D74FD0" w:rsidRDefault="00D74FD0">
            <w:pPr>
              <w:pStyle w:val="ConsPlusNormal"/>
              <w:rPr>
                <w:rFonts w:ascii="Times New Roman" w:hAnsi="Times New Roman" w:cs="Times New Roman"/>
                <w:sz w:val="20"/>
              </w:rPr>
            </w:pPr>
          </w:p>
        </w:tc>
      </w:tr>
      <w:tr w:rsidR="00D74FD0" w:rsidRPr="00D74FD0" w14:paraId="2B61F8FC" w14:textId="77777777" w:rsidTr="00D74FD0">
        <w:tc>
          <w:tcPr>
            <w:tcW w:w="426" w:type="dxa"/>
          </w:tcPr>
          <w:p w14:paraId="2116F996"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8.</w:t>
            </w:r>
          </w:p>
        </w:tc>
        <w:tc>
          <w:tcPr>
            <w:tcW w:w="2438" w:type="dxa"/>
          </w:tcPr>
          <w:p w14:paraId="0971BE78"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Корректировка с учетом надежности и качества реализуемых товаров (оказываемых услуг), подлежащая учету в НВВ</w:t>
            </w:r>
          </w:p>
        </w:tc>
        <w:tc>
          <w:tcPr>
            <w:tcW w:w="1205" w:type="dxa"/>
          </w:tcPr>
          <w:p w14:paraId="6BA4C64D" w14:textId="77777777" w:rsidR="00D74FD0" w:rsidRPr="00D74FD0" w:rsidRDefault="00D74FD0">
            <w:pPr>
              <w:pStyle w:val="ConsPlusNormal"/>
              <w:rPr>
                <w:rFonts w:ascii="Times New Roman" w:hAnsi="Times New Roman" w:cs="Times New Roman"/>
                <w:sz w:val="20"/>
              </w:rPr>
            </w:pPr>
          </w:p>
        </w:tc>
        <w:tc>
          <w:tcPr>
            <w:tcW w:w="1195" w:type="dxa"/>
          </w:tcPr>
          <w:p w14:paraId="2B586778" w14:textId="77777777" w:rsidR="00D74FD0" w:rsidRPr="00D74FD0" w:rsidRDefault="00D74FD0">
            <w:pPr>
              <w:pStyle w:val="ConsPlusNormal"/>
              <w:rPr>
                <w:rFonts w:ascii="Times New Roman" w:hAnsi="Times New Roman" w:cs="Times New Roman"/>
                <w:sz w:val="20"/>
              </w:rPr>
            </w:pPr>
          </w:p>
        </w:tc>
        <w:tc>
          <w:tcPr>
            <w:tcW w:w="1181" w:type="dxa"/>
          </w:tcPr>
          <w:p w14:paraId="798624DB" w14:textId="77777777" w:rsidR="00D74FD0" w:rsidRPr="00D74FD0" w:rsidRDefault="00D74FD0">
            <w:pPr>
              <w:pStyle w:val="ConsPlusNormal"/>
              <w:rPr>
                <w:rFonts w:ascii="Times New Roman" w:hAnsi="Times New Roman" w:cs="Times New Roman"/>
                <w:sz w:val="20"/>
              </w:rPr>
            </w:pPr>
          </w:p>
        </w:tc>
        <w:tc>
          <w:tcPr>
            <w:tcW w:w="1190" w:type="dxa"/>
          </w:tcPr>
          <w:p w14:paraId="2A40E397" w14:textId="77777777" w:rsidR="00D74FD0" w:rsidRPr="00D74FD0" w:rsidRDefault="00D74FD0">
            <w:pPr>
              <w:pStyle w:val="ConsPlusNormal"/>
              <w:rPr>
                <w:rFonts w:ascii="Times New Roman" w:hAnsi="Times New Roman" w:cs="Times New Roman"/>
                <w:sz w:val="20"/>
              </w:rPr>
            </w:pPr>
          </w:p>
        </w:tc>
        <w:tc>
          <w:tcPr>
            <w:tcW w:w="504" w:type="dxa"/>
          </w:tcPr>
          <w:p w14:paraId="1667DF6A" w14:textId="77777777" w:rsidR="00D74FD0" w:rsidRPr="00D74FD0" w:rsidRDefault="00D74FD0">
            <w:pPr>
              <w:pStyle w:val="ConsPlusNormal"/>
              <w:rPr>
                <w:rFonts w:ascii="Times New Roman" w:hAnsi="Times New Roman" w:cs="Times New Roman"/>
                <w:sz w:val="20"/>
              </w:rPr>
            </w:pPr>
          </w:p>
        </w:tc>
        <w:tc>
          <w:tcPr>
            <w:tcW w:w="504" w:type="dxa"/>
          </w:tcPr>
          <w:p w14:paraId="29F2AAE5" w14:textId="77777777" w:rsidR="00D74FD0" w:rsidRPr="00D74FD0" w:rsidRDefault="00D74FD0">
            <w:pPr>
              <w:pStyle w:val="ConsPlusNormal"/>
              <w:rPr>
                <w:rFonts w:ascii="Times New Roman" w:hAnsi="Times New Roman" w:cs="Times New Roman"/>
                <w:sz w:val="20"/>
              </w:rPr>
            </w:pPr>
          </w:p>
        </w:tc>
        <w:tc>
          <w:tcPr>
            <w:tcW w:w="1181" w:type="dxa"/>
          </w:tcPr>
          <w:p w14:paraId="5D92CE4F" w14:textId="77777777" w:rsidR="00D74FD0" w:rsidRPr="00D74FD0" w:rsidRDefault="00D74FD0">
            <w:pPr>
              <w:pStyle w:val="ConsPlusNormal"/>
              <w:rPr>
                <w:rFonts w:ascii="Times New Roman" w:hAnsi="Times New Roman" w:cs="Times New Roman"/>
                <w:sz w:val="20"/>
              </w:rPr>
            </w:pPr>
          </w:p>
        </w:tc>
        <w:tc>
          <w:tcPr>
            <w:tcW w:w="1200" w:type="dxa"/>
          </w:tcPr>
          <w:p w14:paraId="6401929A" w14:textId="77777777" w:rsidR="00D74FD0" w:rsidRPr="00D74FD0" w:rsidRDefault="00D74FD0">
            <w:pPr>
              <w:pStyle w:val="ConsPlusNormal"/>
              <w:rPr>
                <w:rFonts w:ascii="Times New Roman" w:hAnsi="Times New Roman" w:cs="Times New Roman"/>
                <w:sz w:val="20"/>
              </w:rPr>
            </w:pPr>
          </w:p>
        </w:tc>
      </w:tr>
      <w:tr w:rsidR="00D74FD0" w:rsidRPr="00D74FD0" w14:paraId="1EC6EB00" w14:textId="77777777" w:rsidTr="00D74FD0">
        <w:tc>
          <w:tcPr>
            <w:tcW w:w="426" w:type="dxa"/>
          </w:tcPr>
          <w:p w14:paraId="6899A99F"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9.</w:t>
            </w:r>
          </w:p>
        </w:tc>
        <w:tc>
          <w:tcPr>
            <w:tcW w:w="2438" w:type="dxa"/>
          </w:tcPr>
          <w:p w14:paraId="74CEE10F" w14:textId="77777777" w:rsidR="00D74FD0" w:rsidRDefault="00D74FD0">
            <w:pPr>
              <w:pStyle w:val="ConsPlusNormal"/>
              <w:rPr>
                <w:rFonts w:ascii="Times New Roman" w:hAnsi="Times New Roman" w:cs="Times New Roman"/>
                <w:sz w:val="20"/>
              </w:rPr>
            </w:pPr>
            <w:r w:rsidRPr="00D74FD0">
              <w:rPr>
                <w:rFonts w:ascii="Times New Roman" w:hAnsi="Times New Roman" w:cs="Times New Roman"/>
                <w:sz w:val="20"/>
              </w:rPr>
              <w:t xml:space="preserve">Корректировка НВВ в связи с изменением (неисполнением) </w:t>
            </w:r>
            <w:r w:rsidRPr="00D74FD0">
              <w:rPr>
                <w:rFonts w:ascii="Times New Roman" w:hAnsi="Times New Roman" w:cs="Times New Roman"/>
                <w:sz w:val="20"/>
              </w:rPr>
              <w:lastRenderedPageBreak/>
              <w:t>инвестиционной программы</w:t>
            </w:r>
          </w:p>
          <w:p w14:paraId="029775C0" w14:textId="77777777" w:rsidR="007142EB" w:rsidRDefault="007142EB">
            <w:pPr>
              <w:pStyle w:val="ConsPlusNormal"/>
              <w:rPr>
                <w:rFonts w:ascii="Times New Roman" w:hAnsi="Times New Roman" w:cs="Times New Roman"/>
                <w:sz w:val="20"/>
              </w:rPr>
            </w:pPr>
          </w:p>
          <w:p w14:paraId="078D065E" w14:textId="77777777" w:rsidR="007142EB" w:rsidRDefault="007142EB">
            <w:pPr>
              <w:pStyle w:val="ConsPlusNormal"/>
              <w:rPr>
                <w:rFonts w:ascii="Times New Roman" w:hAnsi="Times New Roman" w:cs="Times New Roman"/>
                <w:sz w:val="20"/>
              </w:rPr>
            </w:pPr>
          </w:p>
          <w:p w14:paraId="4839FFCB" w14:textId="77777777" w:rsidR="007142EB" w:rsidRDefault="007142EB">
            <w:pPr>
              <w:pStyle w:val="ConsPlusNormal"/>
              <w:rPr>
                <w:rFonts w:ascii="Times New Roman" w:hAnsi="Times New Roman" w:cs="Times New Roman"/>
                <w:sz w:val="20"/>
              </w:rPr>
            </w:pPr>
          </w:p>
          <w:p w14:paraId="7416EFB1" w14:textId="77777777" w:rsidR="007142EB" w:rsidRDefault="007142EB">
            <w:pPr>
              <w:pStyle w:val="ConsPlusNormal"/>
              <w:rPr>
                <w:rFonts w:ascii="Times New Roman" w:hAnsi="Times New Roman" w:cs="Times New Roman"/>
                <w:sz w:val="20"/>
              </w:rPr>
            </w:pPr>
          </w:p>
          <w:p w14:paraId="6A0D1CF0" w14:textId="77777777" w:rsidR="00333E99" w:rsidRPr="00D74FD0" w:rsidRDefault="00333E99">
            <w:pPr>
              <w:pStyle w:val="ConsPlusNormal"/>
              <w:rPr>
                <w:rFonts w:ascii="Times New Roman" w:hAnsi="Times New Roman" w:cs="Times New Roman"/>
                <w:sz w:val="20"/>
              </w:rPr>
            </w:pPr>
          </w:p>
        </w:tc>
        <w:tc>
          <w:tcPr>
            <w:tcW w:w="1205" w:type="dxa"/>
          </w:tcPr>
          <w:p w14:paraId="141C1DC6" w14:textId="77777777" w:rsidR="00D74FD0" w:rsidRPr="00D74FD0" w:rsidRDefault="00D74FD0">
            <w:pPr>
              <w:pStyle w:val="ConsPlusNormal"/>
              <w:rPr>
                <w:rFonts w:ascii="Times New Roman" w:hAnsi="Times New Roman" w:cs="Times New Roman"/>
                <w:sz w:val="20"/>
              </w:rPr>
            </w:pPr>
          </w:p>
        </w:tc>
        <w:tc>
          <w:tcPr>
            <w:tcW w:w="1195" w:type="dxa"/>
          </w:tcPr>
          <w:p w14:paraId="15AEEEB4" w14:textId="77777777" w:rsidR="00D74FD0" w:rsidRPr="00D74FD0" w:rsidRDefault="00D74FD0">
            <w:pPr>
              <w:pStyle w:val="ConsPlusNormal"/>
              <w:rPr>
                <w:rFonts w:ascii="Times New Roman" w:hAnsi="Times New Roman" w:cs="Times New Roman"/>
                <w:sz w:val="20"/>
              </w:rPr>
            </w:pPr>
          </w:p>
        </w:tc>
        <w:tc>
          <w:tcPr>
            <w:tcW w:w="1181" w:type="dxa"/>
          </w:tcPr>
          <w:p w14:paraId="73082496" w14:textId="77777777" w:rsidR="00D74FD0" w:rsidRPr="00D74FD0" w:rsidRDefault="00D74FD0">
            <w:pPr>
              <w:pStyle w:val="ConsPlusNormal"/>
              <w:rPr>
                <w:rFonts w:ascii="Times New Roman" w:hAnsi="Times New Roman" w:cs="Times New Roman"/>
                <w:sz w:val="20"/>
              </w:rPr>
            </w:pPr>
          </w:p>
        </w:tc>
        <w:tc>
          <w:tcPr>
            <w:tcW w:w="1190" w:type="dxa"/>
          </w:tcPr>
          <w:p w14:paraId="1A708D59" w14:textId="77777777" w:rsidR="00D74FD0" w:rsidRPr="00D74FD0" w:rsidRDefault="00D74FD0">
            <w:pPr>
              <w:pStyle w:val="ConsPlusNormal"/>
              <w:rPr>
                <w:rFonts w:ascii="Times New Roman" w:hAnsi="Times New Roman" w:cs="Times New Roman"/>
                <w:sz w:val="20"/>
              </w:rPr>
            </w:pPr>
          </w:p>
        </w:tc>
        <w:tc>
          <w:tcPr>
            <w:tcW w:w="504" w:type="dxa"/>
          </w:tcPr>
          <w:p w14:paraId="6AEB56BD" w14:textId="77777777" w:rsidR="00D74FD0" w:rsidRPr="00D74FD0" w:rsidRDefault="00D74FD0">
            <w:pPr>
              <w:pStyle w:val="ConsPlusNormal"/>
              <w:rPr>
                <w:rFonts w:ascii="Times New Roman" w:hAnsi="Times New Roman" w:cs="Times New Roman"/>
                <w:sz w:val="20"/>
              </w:rPr>
            </w:pPr>
          </w:p>
        </w:tc>
        <w:tc>
          <w:tcPr>
            <w:tcW w:w="504" w:type="dxa"/>
          </w:tcPr>
          <w:p w14:paraId="616B6E78" w14:textId="77777777" w:rsidR="00D74FD0" w:rsidRPr="00D74FD0" w:rsidRDefault="00D74FD0">
            <w:pPr>
              <w:pStyle w:val="ConsPlusNormal"/>
              <w:rPr>
                <w:rFonts w:ascii="Times New Roman" w:hAnsi="Times New Roman" w:cs="Times New Roman"/>
                <w:sz w:val="20"/>
              </w:rPr>
            </w:pPr>
          </w:p>
        </w:tc>
        <w:tc>
          <w:tcPr>
            <w:tcW w:w="1181" w:type="dxa"/>
          </w:tcPr>
          <w:p w14:paraId="7179DB51" w14:textId="77777777" w:rsidR="00D74FD0" w:rsidRPr="00D74FD0" w:rsidRDefault="00D74FD0">
            <w:pPr>
              <w:pStyle w:val="ConsPlusNormal"/>
              <w:rPr>
                <w:rFonts w:ascii="Times New Roman" w:hAnsi="Times New Roman" w:cs="Times New Roman"/>
                <w:sz w:val="20"/>
              </w:rPr>
            </w:pPr>
          </w:p>
        </w:tc>
        <w:tc>
          <w:tcPr>
            <w:tcW w:w="1200" w:type="dxa"/>
          </w:tcPr>
          <w:p w14:paraId="6ADF9794" w14:textId="77777777" w:rsidR="00D74FD0" w:rsidRPr="00D74FD0" w:rsidRDefault="00D74FD0">
            <w:pPr>
              <w:pStyle w:val="ConsPlusNormal"/>
              <w:rPr>
                <w:rFonts w:ascii="Times New Roman" w:hAnsi="Times New Roman" w:cs="Times New Roman"/>
                <w:sz w:val="20"/>
              </w:rPr>
            </w:pPr>
          </w:p>
        </w:tc>
      </w:tr>
      <w:tr w:rsidR="00333E99" w:rsidRPr="00D74FD0" w14:paraId="726F16F2" w14:textId="77777777" w:rsidTr="00D74FD0">
        <w:tc>
          <w:tcPr>
            <w:tcW w:w="426" w:type="dxa"/>
          </w:tcPr>
          <w:p w14:paraId="466D2723" w14:textId="0FAF7B76"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1</w:t>
            </w:r>
          </w:p>
        </w:tc>
        <w:tc>
          <w:tcPr>
            <w:tcW w:w="2438" w:type="dxa"/>
          </w:tcPr>
          <w:p w14:paraId="648350AA" w14:textId="5A2007D3"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2</w:t>
            </w:r>
          </w:p>
        </w:tc>
        <w:tc>
          <w:tcPr>
            <w:tcW w:w="1205" w:type="dxa"/>
          </w:tcPr>
          <w:p w14:paraId="1CBA79A1" w14:textId="19D91F11"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3</w:t>
            </w:r>
          </w:p>
        </w:tc>
        <w:tc>
          <w:tcPr>
            <w:tcW w:w="1195" w:type="dxa"/>
          </w:tcPr>
          <w:p w14:paraId="38D8D03C" w14:textId="39899ADB"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4</w:t>
            </w:r>
          </w:p>
        </w:tc>
        <w:tc>
          <w:tcPr>
            <w:tcW w:w="1181" w:type="dxa"/>
          </w:tcPr>
          <w:p w14:paraId="70B950DB" w14:textId="6F068891"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5</w:t>
            </w:r>
          </w:p>
        </w:tc>
        <w:tc>
          <w:tcPr>
            <w:tcW w:w="1190" w:type="dxa"/>
          </w:tcPr>
          <w:p w14:paraId="105FD134" w14:textId="68B207AD"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6</w:t>
            </w:r>
          </w:p>
        </w:tc>
        <w:tc>
          <w:tcPr>
            <w:tcW w:w="504" w:type="dxa"/>
          </w:tcPr>
          <w:p w14:paraId="46E9843E" w14:textId="10DD725C"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504" w:type="dxa"/>
          </w:tcPr>
          <w:p w14:paraId="07831BE3" w14:textId="1A78E63A"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1181" w:type="dxa"/>
          </w:tcPr>
          <w:p w14:paraId="4BD19361" w14:textId="2B24F864"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n - 1</w:t>
            </w:r>
          </w:p>
        </w:tc>
        <w:tc>
          <w:tcPr>
            <w:tcW w:w="1200" w:type="dxa"/>
          </w:tcPr>
          <w:p w14:paraId="420FC7C1" w14:textId="4459EC72"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n</w:t>
            </w:r>
          </w:p>
        </w:tc>
      </w:tr>
      <w:tr w:rsidR="00333E99" w:rsidRPr="00D74FD0" w14:paraId="6E0C0007" w14:textId="77777777" w:rsidTr="00D74FD0">
        <w:tc>
          <w:tcPr>
            <w:tcW w:w="426" w:type="dxa"/>
          </w:tcPr>
          <w:p w14:paraId="50321792" w14:textId="77777777" w:rsidR="00333E99" w:rsidRPr="00D74FD0" w:rsidRDefault="00333E99" w:rsidP="00333E99">
            <w:pPr>
              <w:pStyle w:val="ConsPlusNormal"/>
              <w:rPr>
                <w:rFonts w:ascii="Times New Roman" w:hAnsi="Times New Roman" w:cs="Times New Roman"/>
                <w:sz w:val="20"/>
              </w:rPr>
            </w:pPr>
            <w:r w:rsidRPr="00D74FD0">
              <w:rPr>
                <w:rFonts w:ascii="Times New Roman" w:hAnsi="Times New Roman" w:cs="Times New Roman"/>
                <w:sz w:val="20"/>
              </w:rPr>
              <w:t>10.</w:t>
            </w:r>
          </w:p>
        </w:tc>
        <w:tc>
          <w:tcPr>
            <w:tcW w:w="2438" w:type="dxa"/>
          </w:tcPr>
          <w:p w14:paraId="2CBF1B33" w14:textId="77777777" w:rsidR="00333E99" w:rsidRPr="00D74FD0" w:rsidRDefault="00333E99" w:rsidP="00333E99">
            <w:pPr>
              <w:pStyle w:val="ConsPlusNormal"/>
              <w:rPr>
                <w:rFonts w:ascii="Times New Roman" w:hAnsi="Times New Roman" w:cs="Times New Roman"/>
                <w:sz w:val="20"/>
              </w:rPr>
            </w:pPr>
            <w:r w:rsidRPr="00D74FD0">
              <w:rPr>
                <w:rFonts w:ascii="Times New Roman" w:hAnsi="Times New Roman" w:cs="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205" w:type="dxa"/>
          </w:tcPr>
          <w:p w14:paraId="3A83413B" w14:textId="77777777" w:rsidR="00333E99" w:rsidRPr="00D74FD0" w:rsidRDefault="00333E99" w:rsidP="00333E99">
            <w:pPr>
              <w:pStyle w:val="ConsPlusNormal"/>
              <w:rPr>
                <w:rFonts w:ascii="Times New Roman" w:hAnsi="Times New Roman" w:cs="Times New Roman"/>
                <w:sz w:val="20"/>
              </w:rPr>
            </w:pPr>
          </w:p>
        </w:tc>
        <w:tc>
          <w:tcPr>
            <w:tcW w:w="1195" w:type="dxa"/>
          </w:tcPr>
          <w:p w14:paraId="586A35C5" w14:textId="77777777" w:rsidR="00333E99" w:rsidRPr="00D74FD0" w:rsidRDefault="00333E99" w:rsidP="00333E99">
            <w:pPr>
              <w:pStyle w:val="ConsPlusNormal"/>
              <w:rPr>
                <w:rFonts w:ascii="Times New Roman" w:hAnsi="Times New Roman" w:cs="Times New Roman"/>
                <w:sz w:val="20"/>
              </w:rPr>
            </w:pPr>
          </w:p>
        </w:tc>
        <w:tc>
          <w:tcPr>
            <w:tcW w:w="1181" w:type="dxa"/>
          </w:tcPr>
          <w:p w14:paraId="7D9DAF63" w14:textId="77777777" w:rsidR="00333E99" w:rsidRPr="00D74FD0" w:rsidRDefault="00333E99" w:rsidP="00333E99">
            <w:pPr>
              <w:pStyle w:val="ConsPlusNormal"/>
              <w:rPr>
                <w:rFonts w:ascii="Times New Roman" w:hAnsi="Times New Roman" w:cs="Times New Roman"/>
                <w:sz w:val="20"/>
              </w:rPr>
            </w:pPr>
          </w:p>
        </w:tc>
        <w:tc>
          <w:tcPr>
            <w:tcW w:w="1190" w:type="dxa"/>
          </w:tcPr>
          <w:p w14:paraId="255E6D97" w14:textId="77777777" w:rsidR="00333E99" w:rsidRPr="00D74FD0" w:rsidRDefault="00333E99" w:rsidP="00333E99">
            <w:pPr>
              <w:pStyle w:val="ConsPlusNormal"/>
              <w:rPr>
                <w:rFonts w:ascii="Times New Roman" w:hAnsi="Times New Roman" w:cs="Times New Roman"/>
                <w:sz w:val="20"/>
              </w:rPr>
            </w:pPr>
          </w:p>
        </w:tc>
        <w:tc>
          <w:tcPr>
            <w:tcW w:w="504" w:type="dxa"/>
          </w:tcPr>
          <w:p w14:paraId="329F00D0" w14:textId="77777777" w:rsidR="00333E99" w:rsidRPr="00D74FD0" w:rsidRDefault="00333E99" w:rsidP="00333E99">
            <w:pPr>
              <w:pStyle w:val="ConsPlusNormal"/>
              <w:rPr>
                <w:rFonts w:ascii="Times New Roman" w:hAnsi="Times New Roman" w:cs="Times New Roman"/>
                <w:sz w:val="20"/>
              </w:rPr>
            </w:pPr>
          </w:p>
        </w:tc>
        <w:tc>
          <w:tcPr>
            <w:tcW w:w="504" w:type="dxa"/>
          </w:tcPr>
          <w:p w14:paraId="18EF05EE" w14:textId="77777777" w:rsidR="00333E99" w:rsidRPr="00D74FD0" w:rsidRDefault="00333E99" w:rsidP="00333E99">
            <w:pPr>
              <w:pStyle w:val="ConsPlusNormal"/>
              <w:rPr>
                <w:rFonts w:ascii="Times New Roman" w:hAnsi="Times New Roman" w:cs="Times New Roman"/>
                <w:sz w:val="20"/>
              </w:rPr>
            </w:pPr>
          </w:p>
        </w:tc>
        <w:tc>
          <w:tcPr>
            <w:tcW w:w="1181" w:type="dxa"/>
          </w:tcPr>
          <w:p w14:paraId="24C33130" w14:textId="77777777" w:rsidR="00333E99" w:rsidRPr="00D74FD0" w:rsidRDefault="00333E99" w:rsidP="00333E99">
            <w:pPr>
              <w:pStyle w:val="ConsPlusNormal"/>
              <w:rPr>
                <w:rFonts w:ascii="Times New Roman" w:hAnsi="Times New Roman" w:cs="Times New Roman"/>
                <w:sz w:val="20"/>
              </w:rPr>
            </w:pPr>
          </w:p>
        </w:tc>
        <w:tc>
          <w:tcPr>
            <w:tcW w:w="1200" w:type="dxa"/>
          </w:tcPr>
          <w:p w14:paraId="6F42BAFA" w14:textId="77777777" w:rsidR="00333E99" w:rsidRPr="00D74FD0" w:rsidRDefault="00333E99" w:rsidP="00333E99">
            <w:pPr>
              <w:pStyle w:val="ConsPlusNormal"/>
              <w:rPr>
                <w:rFonts w:ascii="Times New Roman" w:hAnsi="Times New Roman" w:cs="Times New Roman"/>
                <w:sz w:val="20"/>
              </w:rPr>
            </w:pPr>
          </w:p>
        </w:tc>
      </w:tr>
      <w:tr w:rsidR="00333E99" w:rsidRPr="00D74FD0" w14:paraId="73C6FAC7" w14:textId="77777777" w:rsidTr="00D74FD0">
        <w:tc>
          <w:tcPr>
            <w:tcW w:w="426" w:type="dxa"/>
          </w:tcPr>
          <w:p w14:paraId="5D6A0C72" w14:textId="48D09C44" w:rsidR="00333E99" w:rsidRPr="00D74FD0" w:rsidRDefault="00333E99" w:rsidP="00333E99">
            <w:pPr>
              <w:pStyle w:val="ConsPlusNormal"/>
              <w:rPr>
                <w:rFonts w:ascii="Times New Roman" w:hAnsi="Times New Roman" w:cs="Times New Roman"/>
                <w:sz w:val="20"/>
              </w:rPr>
            </w:pPr>
            <w:r>
              <w:rPr>
                <w:rFonts w:ascii="Times New Roman" w:hAnsi="Times New Roman" w:cs="Times New Roman"/>
                <w:sz w:val="20"/>
              </w:rPr>
              <w:t>11.</w:t>
            </w:r>
          </w:p>
        </w:tc>
        <w:tc>
          <w:tcPr>
            <w:tcW w:w="2438" w:type="dxa"/>
          </w:tcPr>
          <w:p w14:paraId="486C4DA7" w14:textId="739645C6" w:rsidR="00333E99" w:rsidRPr="00D74FD0" w:rsidRDefault="00333E99" w:rsidP="00333E99">
            <w:pPr>
              <w:pStyle w:val="ConsPlusNormal"/>
              <w:rPr>
                <w:rFonts w:ascii="Times New Roman" w:hAnsi="Times New Roman" w:cs="Times New Roman"/>
                <w:sz w:val="20"/>
              </w:rPr>
            </w:pPr>
            <w:r>
              <w:rPr>
                <w:rFonts w:ascii="Times New Roman" w:hAnsi="Times New Roman" w:cs="Times New Roman"/>
                <w:sz w:val="20"/>
              </w:rPr>
              <w:t>В</w:t>
            </w:r>
            <w:r w:rsidRPr="00D74FD0">
              <w:rPr>
                <w:rFonts w:ascii="Times New Roman" w:hAnsi="Times New Roman" w:cs="Times New Roman"/>
                <w:sz w:val="20"/>
              </w:rPr>
              <w:t>аловая выручка</w:t>
            </w:r>
          </w:p>
        </w:tc>
        <w:tc>
          <w:tcPr>
            <w:tcW w:w="1205" w:type="dxa"/>
          </w:tcPr>
          <w:p w14:paraId="7DEBCA25" w14:textId="77777777" w:rsidR="00333E99" w:rsidRPr="00D74FD0" w:rsidRDefault="00333E99" w:rsidP="00333E99">
            <w:pPr>
              <w:pStyle w:val="ConsPlusNormal"/>
              <w:rPr>
                <w:rFonts w:ascii="Times New Roman" w:hAnsi="Times New Roman" w:cs="Times New Roman"/>
                <w:sz w:val="20"/>
              </w:rPr>
            </w:pPr>
          </w:p>
        </w:tc>
        <w:tc>
          <w:tcPr>
            <w:tcW w:w="1195" w:type="dxa"/>
          </w:tcPr>
          <w:p w14:paraId="59B6DC69" w14:textId="77777777" w:rsidR="00333E99" w:rsidRPr="00D74FD0" w:rsidRDefault="00333E99" w:rsidP="00333E99">
            <w:pPr>
              <w:pStyle w:val="ConsPlusNormal"/>
              <w:rPr>
                <w:rFonts w:ascii="Times New Roman" w:hAnsi="Times New Roman" w:cs="Times New Roman"/>
                <w:sz w:val="20"/>
              </w:rPr>
            </w:pPr>
          </w:p>
        </w:tc>
        <w:tc>
          <w:tcPr>
            <w:tcW w:w="1181" w:type="dxa"/>
          </w:tcPr>
          <w:p w14:paraId="5732826F" w14:textId="77777777" w:rsidR="00333E99" w:rsidRPr="00D74FD0" w:rsidRDefault="00333E99" w:rsidP="00333E99">
            <w:pPr>
              <w:pStyle w:val="ConsPlusNormal"/>
              <w:rPr>
                <w:rFonts w:ascii="Times New Roman" w:hAnsi="Times New Roman" w:cs="Times New Roman"/>
                <w:sz w:val="20"/>
              </w:rPr>
            </w:pPr>
          </w:p>
        </w:tc>
        <w:tc>
          <w:tcPr>
            <w:tcW w:w="1190" w:type="dxa"/>
          </w:tcPr>
          <w:p w14:paraId="47C2B171" w14:textId="77777777" w:rsidR="00333E99" w:rsidRPr="00D74FD0" w:rsidRDefault="00333E99" w:rsidP="00333E99">
            <w:pPr>
              <w:pStyle w:val="ConsPlusNormal"/>
              <w:rPr>
                <w:rFonts w:ascii="Times New Roman" w:hAnsi="Times New Roman" w:cs="Times New Roman"/>
                <w:sz w:val="20"/>
              </w:rPr>
            </w:pPr>
          </w:p>
        </w:tc>
        <w:tc>
          <w:tcPr>
            <w:tcW w:w="504" w:type="dxa"/>
          </w:tcPr>
          <w:p w14:paraId="131E2315" w14:textId="77777777" w:rsidR="00333E99" w:rsidRPr="00D74FD0" w:rsidRDefault="00333E99" w:rsidP="00333E99">
            <w:pPr>
              <w:pStyle w:val="ConsPlusNormal"/>
              <w:rPr>
                <w:rFonts w:ascii="Times New Roman" w:hAnsi="Times New Roman" w:cs="Times New Roman"/>
                <w:sz w:val="20"/>
              </w:rPr>
            </w:pPr>
          </w:p>
        </w:tc>
        <w:tc>
          <w:tcPr>
            <w:tcW w:w="504" w:type="dxa"/>
          </w:tcPr>
          <w:p w14:paraId="063486BE" w14:textId="77777777" w:rsidR="00333E99" w:rsidRPr="00D74FD0" w:rsidRDefault="00333E99" w:rsidP="00333E99">
            <w:pPr>
              <w:pStyle w:val="ConsPlusNormal"/>
              <w:rPr>
                <w:rFonts w:ascii="Times New Roman" w:hAnsi="Times New Roman" w:cs="Times New Roman"/>
                <w:sz w:val="20"/>
              </w:rPr>
            </w:pPr>
          </w:p>
        </w:tc>
        <w:tc>
          <w:tcPr>
            <w:tcW w:w="1181" w:type="dxa"/>
          </w:tcPr>
          <w:p w14:paraId="2821DDA6" w14:textId="77777777" w:rsidR="00333E99" w:rsidRPr="00D74FD0" w:rsidRDefault="00333E99" w:rsidP="00333E99">
            <w:pPr>
              <w:pStyle w:val="ConsPlusNormal"/>
              <w:rPr>
                <w:rFonts w:ascii="Times New Roman" w:hAnsi="Times New Roman" w:cs="Times New Roman"/>
                <w:sz w:val="20"/>
              </w:rPr>
            </w:pPr>
          </w:p>
        </w:tc>
        <w:tc>
          <w:tcPr>
            <w:tcW w:w="1200" w:type="dxa"/>
          </w:tcPr>
          <w:p w14:paraId="3640ECBE" w14:textId="77777777" w:rsidR="00333E99" w:rsidRPr="00D74FD0" w:rsidRDefault="00333E99" w:rsidP="00333E99">
            <w:pPr>
              <w:pStyle w:val="ConsPlusNormal"/>
              <w:rPr>
                <w:rFonts w:ascii="Times New Roman" w:hAnsi="Times New Roman" w:cs="Times New Roman"/>
                <w:sz w:val="20"/>
              </w:rPr>
            </w:pPr>
          </w:p>
        </w:tc>
      </w:tr>
      <w:tr w:rsidR="00333E99" w:rsidRPr="00D74FD0" w14:paraId="03DA084B" w14:textId="77777777" w:rsidTr="00D74FD0">
        <w:tc>
          <w:tcPr>
            <w:tcW w:w="426" w:type="dxa"/>
          </w:tcPr>
          <w:p w14:paraId="338FA89E" w14:textId="77777777" w:rsidR="00333E99" w:rsidRPr="00D74FD0" w:rsidRDefault="00333E99" w:rsidP="00333E99">
            <w:pPr>
              <w:pStyle w:val="ConsPlusNormal"/>
              <w:rPr>
                <w:rFonts w:ascii="Times New Roman" w:hAnsi="Times New Roman" w:cs="Times New Roman"/>
                <w:sz w:val="20"/>
              </w:rPr>
            </w:pPr>
            <w:r w:rsidRPr="00D74FD0">
              <w:rPr>
                <w:rFonts w:ascii="Times New Roman" w:hAnsi="Times New Roman" w:cs="Times New Roman"/>
                <w:sz w:val="20"/>
              </w:rPr>
              <w:t>12</w:t>
            </w:r>
          </w:p>
        </w:tc>
        <w:tc>
          <w:tcPr>
            <w:tcW w:w="2438" w:type="dxa"/>
          </w:tcPr>
          <w:p w14:paraId="294486D9" w14:textId="77777777" w:rsidR="00333E99" w:rsidRPr="00D74FD0" w:rsidRDefault="00333E99" w:rsidP="00333E99">
            <w:pPr>
              <w:pStyle w:val="ConsPlusNormal"/>
              <w:rPr>
                <w:rFonts w:ascii="Times New Roman" w:hAnsi="Times New Roman" w:cs="Times New Roman"/>
                <w:sz w:val="20"/>
              </w:rPr>
            </w:pPr>
            <w:r w:rsidRPr="00D74FD0">
              <w:rPr>
                <w:rFonts w:ascii="Times New Roman" w:hAnsi="Times New Roman" w:cs="Times New Roman"/>
                <w:sz w:val="20"/>
              </w:rPr>
              <w:t>Товарная выручка</w:t>
            </w:r>
          </w:p>
        </w:tc>
        <w:tc>
          <w:tcPr>
            <w:tcW w:w="1205" w:type="dxa"/>
          </w:tcPr>
          <w:p w14:paraId="44F5F751" w14:textId="77777777" w:rsidR="00333E99" w:rsidRPr="00D74FD0" w:rsidRDefault="00333E99" w:rsidP="00333E99">
            <w:pPr>
              <w:pStyle w:val="ConsPlusNormal"/>
              <w:rPr>
                <w:rFonts w:ascii="Times New Roman" w:hAnsi="Times New Roman" w:cs="Times New Roman"/>
                <w:sz w:val="20"/>
              </w:rPr>
            </w:pPr>
          </w:p>
        </w:tc>
        <w:tc>
          <w:tcPr>
            <w:tcW w:w="1195" w:type="dxa"/>
          </w:tcPr>
          <w:p w14:paraId="2B1DB904" w14:textId="77777777" w:rsidR="00333E99" w:rsidRPr="00D74FD0" w:rsidRDefault="00333E99" w:rsidP="00333E99">
            <w:pPr>
              <w:pStyle w:val="ConsPlusNormal"/>
              <w:rPr>
                <w:rFonts w:ascii="Times New Roman" w:hAnsi="Times New Roman" w:cs="Times New Roman"/>
                <w:sz w:val="20"/>
              </w:rPr>
            </w:pPr>
          </w:p>
        </w:tc>
        <w:tc>
          <w:tcPr>
            <w:tcW w:w="1181" w:type="dxa"/>
          </w:tcPr>
          <w:p w14:paraId="2E4F9915" w14:textId="77777777" w:rsidR="00333E99" w:rsidRPr="00D74FD0" w:rsidRDefault="00333E99" w:rsidP="00333E99">
            <w:pPr>
              <w:pStyle w:val="ConsPlusNormal"/>
              <w:rPr>
                <w:rFonts w:ascii="Times New Roman" w:hAnsi="Times New Roman" w:cs="Times New Roman"/>
                <w:sz w:val="20"/>
              </w:rPr>
            </w:pPr>
          </w:p>
        </w:tc>
        <w:tc>
          <w:tcPr>
            <w:tcW w:w="1190" w:type="dxa"/>
          </w:tcPr>
          <w:p w14:paraId="3EB0912C" w14:textId="77777777" w:rsidR="00333E99" w:rsidRPr="00D74FD0" w:rsidRDefault="00333E99" w:rsidP="00333E99">
            <w:pPr>
              <w:pStyle w:val="ConsPlusNormal"/>
              <w:rPr>
                <w:rFonts w:ascii="Times New Roman" w:hAnsi="Times New Roman" w:cs="Times New Roman"/>
                <w:sz w:val="20"/>
              </w:rPr>
            </w:pPr>
          </w:p>
        </w:tc>
        <w:tc>
          <w:tcPr>
            <w:tcW w:w="504" w:type="dxa"/>
          </w:tcPr>
          <w:p w14:paraId="16BE16F5" w14:textId="77777777" w:rsidR="00333E99" w:rsidRPr="00D74FD0" w:rsidRDefault="00333E99" w:rsidP="00333E99">
            <w:pPr>
              <w:pStyle w:val="ConsPlusNormal"/>
              <w:rPr>
                <w:rFonts w:ascii="Times New Roman" w:hAnsi="Times New Roman" w:cs="Times New Roman"/>
                <w:sz w:val="20"/>
              </w:rPr>
            </w:pPr>
          </w:p>
        </w:tc>
        <w:tc>
          <w:tcPr>
            <w:tcW w:w="504" w:type="dxa"/>
          </w:tcPr>
          <w:p w14:paraId="158383E8" w14:textId="77777777" w:rsidR="00333E99" w:rsidRPr="00D74FD0" w:rsidRDefault="00333E99" w:rsidP="00333E99">
            <w:pPr>
              <w:pStyle w:val="ConsPlusNormal"/>
              <w:rPr>
                <w:rFonts w:ascii="Times New Roman" w:hAnsi="Times New Roman" w:cs="Times New Roman"/>
                <w:sz w:val="20"/>
              </w:rPr>
            </w:pPr>
          </w:p>
        </w:tc>
        <w:tc>
          <w:tcPr>
            <w:tcW w:w="1181" w:type="dxa"/>
          </w:tcPr>
          <w:p w14:paraId="71681905" w14:textId="77777777" w:rsidR="00333E99" w:rsidRPr="00D74FD0" w:rsidRDefault="00333E99" w:rsidP="00333E99">
            <w:pPr>
              <w:pStyle w:val="ConsPlusNormal"/>
              <w:rPr>
                <w:rFonts w:ascii="Times New Roman" w:hAnsi="Times New Roman" w:cs="Times New Roman"/>
                <w:sz w:val="20"/>
              </w:rPr>
            </w:pPr>
          </w:p>
        </w:tc>
        <w:tc>
          <w:tcPr>
            <w:tcW w:w="1200" w:type="dxa"/>
          </w:tcPr>
          <w:p w14:paraId="4194C86E" w14:textId="77777777" w:rsidR="00333E99" w:rsidRPr="00D74FD0" w:rsidRDefault="00333E99" w:rsidP="00333E99">
            <w:pPr>
              <w:rPr>
                <w:rFonts w:ascii="Times New Roman" w:hAnsi="Times New Roman" w:cs="Times New Roman"/>
                <w:sz w:val="20"/>
                <w:szCs w:val="20"/>
              </w:rPr>
            </w:pPr>
          </w:p>
        </w:tc>
      </w:tr>
    </w:tbl>
    <w:p w14:paraId="5E7CE10A" w14:textId="77777777" w:rsidR="00D74FD0" w:rsidRPr="00D74FD0" w:rsidRDefault="004C6A4B">
      <w:pPr>
        <w:pStyle w:val="ConsPlusNormal"/>
        <w:rPr>
          <w:rFonts w:ascii="Times New Roman" w:hAnsi="Times New Roman" w:cs="Times New Roman"/>
          <w:sz w:val="20"/>
        </w:rPr>
      </w:pPr>
      <w:hyperlink r:id="rId55" w:history="1">
        <w:r w:rsidR="00D74FD0" w:rsidRPr="00D74FD0">
          <w:rPr>
            <w:rFonts w:ascii="Times New Roman" w:hAnsi="Times New Roman" w:cs="Times New Roman"/>
            <w:i/>
            <w:color w:val="0000FF"/>
            <w:sz w:val="20"/>
          </w:rPr>
          <w:br/>
        </w:r>
      </w:hyperlink>
      <w:r w:rsidR="00D74FD0" w:rsidRPr="00D74FD0">
        <w:rPr>
          <w:rFonts w:ascii="Times New Roman" w:hAnsi="Times New Roman" w:cs="Times New Roman"/>
          <w:sz w:val="20"/>
        </w:rPr>
        <w:br/>
      </w:r>
    </w:p>
    <w:p w14:paraId="77D21485" w14:textId="77777777" w:rsidR="00D74FD0" w:rsidRDefault="00D74FD0" w:rsidP="005E1663">
      <w:pPr>
        <w:spacing w:after="0" w:line="240" w:lineRule="auto"/>
        <w:jc w:val="center"/>
        <w:rPr>
          <w:rFonts w:ascii="Times New Roman" w:eastAsia="Times New Roman" w:hAnsi="Times New Roman" w:cs="Times New Roman"/>
          <w:sz w:val="20"/>
          <w:szCs w:val="20"/>
        </w:rPr>
        <w:sectPr w:rsidR="00D74FD0" w:rsidSect="006A75E2">
          <w:pgSz w:w="11906" w:h="16838" w:code="9"/>
          <w:pgMar w:top="992" w:right="1276" w:bottom="851" w:left="851" w:header="425" w:footer="709" w:gutter="0"/>
          <w:cols w:space="708"/>
          <w:docGrid w:linePitch="360"/>
        </w:sectPr>
      </w:pPr>
    </w:p>
    <w:p w14:paraId="516A34FE" w14:textId="77777777" w:rsidR="00D74FD0" w:rsidRPr="00333E99" w:rsidRDefault="00D74FD0">
      <w:pPr>
        <w:pStyle w:val="ConsPlusNormal"/>
        <w:jc w:val="center"/>
        <w:rPr>
          <w:rFonts w:ascii="Times New Roman" w:hAnsi="Times New Roman" w:cs="Times New Roman"/>
          <w:sz w:val="28"/>
          <w:szCs w:val="28"/>
        </w:rPr>
      </w:pPr>
      <w:r w:rsidRPr="00333E99">
        <w:rPr>
          <w:rFonts w:ascii="Times New Roman" w:hAnsi="Times New Roman" w:cs="Times New Roman"/>
          <w:sz w:val="28"/>
          <w:szCs w:val="28"/>
        </w:rPr>
        <w:lastRenderedPageBreak/>
        <w:t>Расчет</w:t>
      </w:r>
    </w:p>
    <w:p w14:paraId="727FC5B8" w14:textId="77777777" w:rsidR="00D74FD0" w:rsidRPr="00333E99" w:rsidRDefault="00D74FD0">
      <w:pPr>
        <w:pStyle w:val="ConsPlusNormal"/>
        <w:jc w:val="center"/>
        <w:rPr>
          <w:rFonts w:ascii="Times New Roman" w:hAnsi="Times New Roman" w:cs="Times New Roman"/>
          <w:sz w:val="28"/>
          <w:szCs w:val="28"/>
        </w:rPr>
      </w:pPr>
      <w:r w:rsidRPr="00333E99">
        <w:rPr>
          <w:rFonts w:ascii="Times New Roman" w:hAnsi="Times New Roman" w:cs="Times New Roman"/>
          <w:sz w:val="28"/>
          <w:szCs w:val="28"/>
        </w:rPr>
        <w:t>необходимой валовой выручки методом обеспечения доходности</w:t>
      </w:r>
    </w:p>
    <w:p w14:paraId="2AD10EB1" w14:textId="77777777" w:rsidR="00D74FD0" w:rsidRPr="00333E99" w:rsidRDefault="00D74FD0">
      <w:pPr>
        <w:pStyle w:val="ConsPlusNormal"/>
        <w:jc w:val="center"/>
        <w:rPr>
          <w:rFonts w:ascii="Times New Roman" w:hAnsi="Times New Roman" w:cs="Times New Roman"/>
          <w:sz w:val="28"/>
          <w:szCs w:val="28"/>
        </w:rPr>
      </w:pPr>
      <w:r w:rsidRPr="00333E99">
        <w:rPr>
          <w:rFonts w:ascii="Times New Roman" w:hAnsi="Times New Roman" w:cs="Times New Roman"/>
          <w:sz w:val="28"/>
          <w:szCs w:val="28"/>
        </w:rPr>
        <w:t>инвестированного капитала</w:t>
      </w:r>
    </w:p>
    <w:p w14:paraId="312D770A" w14:textId="77777777" w:rsidR="00D74FD0" w:rsidRPr="00D74FD0" w:rsidRDefault="00D74FD0">
      <w:pPr>
        <w:pStyle w:val="ConsPlusNormal"/>
        <w:jc w:val="center"/>
        <w:rPr>
          <w:rFonts w:ascii="Times New Roman" w:hAnsi="Times New Roman" w:cs="Times New Roman"/>
          <w:sz w:val="20"/>
        </w:rPr>
      </w:pPr>
    </w:p>
    <w:tbl>
      <w:tblPr>
        <w:tblW w:w="1587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828"/>
        <w:gridCol w:w="1701"/>
        <w:gridCol w:w="1701"/>
        <w:gridCol w:w="1701"/>
        <w:gridCol w:w="1701"/>
        <w:gridCol w:w="568"/>
        <w:gridCol w:w="709"/>
        <w:gridCol w:w="1701"/>
        <w:gridCol w:w="1701"/>
      </w:tblGrid>
      <w:tr w:rsidR="00D74FD0" w:rsidRPr="00D74FD0" w14:paraId="44DC1570" w14:textId="77777777" w:rsidTr="00B53B04">
        <w:tc>
          <w:tcPr>
            <w:tcW w:w="567" w:type="dxa"/>
            <w:vMerge w:val="restart"/>
          </w:tcPr>
          <w:p w14:paraId="383C9333" w14:textId="07316B0D" w:rsidR="00D74FD0" w:rsidRPr="00D74FD0" w:rsidRDefault="00333E99">
            <w:pPr>
              <w:pStyle w:val="ConsPlusNormal"/>
              <w:jc w:val="center"/>
              <w:rPr>
                <w:rFonts w:ascii="Times New Roman" w:hAnsi="Times New Roman" w:cs="Times New Roman"/>
                <w:sz w:val="20"/>
              </w:rPr>
            </w:pPr>
            <w:r>
              <w:rPr>
                <w:rFonts w:ascii="Times New Roman" w:hAnsi="Times New Roman" w:cs="Times New Roman"/>
                <w:sz w:val="20"/>
              </w:rPr>
              <w:t>№</w:t>
            </w:r>
            <w:r w:rsidR="00D74FD0" w:rsidRPr="00D74FD0">
              <w:rPr>
                <w:rFonts w:ascii="Times New Roman" w:hAnsi="Times New Roman" w:cs="Times New Roman"/>
                <w:sz w:val="20"/>
              </w:rPr>
              <w:t xml:space="preserve"> п.п.</w:t>
            </w:r>
          </w:p>
        </w:tc>
        <w:tc>
          <w:tcPr>
            <w:tcW w:w="3828" w:type="dxa"/>
            <w:vMerge w:val="restart"/>
          </w:tcPr>
          <w:p w14:paraId="06E7D9D5"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Наименование расхода</w:t>
            </w:r>
          </w:p>
        </w:tc>
        <w:tc>
          <w:tcPr>
            <w:tcW w:w="3402" w:type="dxa"/>
            <w:gridSpan w:val="2"/>
          </w:tcPr>
          <w:p w14:paraId="079C6CBD"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год i0</w:t>
            </w:r>
          </w:p>
        </w:tc>
        <w:tc>
          <w:tcPr>
            <w:tcW w:w="3402" w:type="dxa"/>
            <w:gridSpan w:val="2"/>
          </w:tcPr>
          <w:p w14:paraId="17045685"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год i0 + 1</w:t>
            </w:r>
          </w:p>
        </w:tc>
        <w:tc>
          <w:tcPr>
            <w:tcW w:w="1277" w:type="dxa"/>
            <w:gridSpan w:val="2"/>
          </w:tcPr>
          <w:p w14:paraId="1C77E736"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3402" w:type="dxa"/>
            <w:gridSpan w:val="2"/>
          </w:tcPr>
          <w:p w14:paraId="3EEDD39D"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год i1</w:t>
            </w:r>
          </w:p>
        </w:tc>
      </w:tr>
      <w:tr w:rsidR="00D74FD0" w:rsidRPr="00D74FD0" w14:paraId="322D9822" w14:textId="77777777" w:rsidTr="00B53B04">
        <w:tc>
          <w:tcPr>
            <w:tcW w:w="567" w:type="dxa"/>
            <w:vMerge/>
          </w:tcPr>
          <w:p w14:paraId="4A2F36A3" w14:textId="77777777" w:rsidR="00D74FD0" w:rsidRPr="00D74FD0" w:rsidRDefault="00D74FD0">
            <w:pPr>
              <w:rPr>
                <w:rFonts w:ascii="Times New Roman" w:hAnsi="Times New Roman" w:cs="Times New Roman"/>
                <w:sz w:val="20"/>
                <w:szCs w:val="20"/>
              </w:rPr>
            </w:pPr>
          </w:p>
        </w:tc>
        <w:tc>
          <w:tcPr>
            <w:tcW w:w="3828" w:type="dxa"/>
            <w:vMerge/>
          </w:tcPr>
          <w:p w14:paraId="104FF9F6" w14:textId="77777777" w:rsidR="00D74FD0" w:rsidRPr="00D74FD0" w:rsidRDefault="00D74FD0">
            <w:pPr>
              <w:rPr>
                <w:rFonts w:ascii="Times New Roman" w:hAnsi="Times New Roman" w:cs="Times New Roman"/>
                <w:sz w:val="20"/>
                <w:szCs w:val="20"/>
              </w:rPr>
            </w:pPr>
          </w:p>
        </w:tc>
        <w:tc>
          <w:tcPr>
            <w:tcW w:w="1701" w:type="dxa"/>
          </w:tcPr>
          <w:p w14:paraId="673517AC"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факт в году i0 по данным регулируемой организации</w:t>
            </w:r>
          </w:p>
        </w:tc>
        <w:tc>
          <w:tcPr>
            <w:tcW w:w="1701" w:type="dxa"/>
          </w:tcPr>
          <w:p w14:paraId="7ADA225C"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прогноз на год i0 по данным регулируемой организации</w:t>
            </w:r>
          </w:p>
        </w:tc>
        <w:tc>
          <w:tcPr>
            <w:tcW w:w="1701" w:type="dxa"/>
          </w:tcPr>
          <w:p w14:paraId="1D650D73"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факт в году i0 + 1 по данным регулируемой организации</w:t>
            </w:r>
          </w:p>
        </w:tc>
        <w:tc>
          <w:tcPr>
            <w:tcW w:w="1701" w:type="dxa"/>
          </w:tcPr>
          <w:p w14:paraId="48C1A927"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прогноз на год i0 + 1 по данным регулируемой организации</w:t>
            </w:r>
          </w:p>
        </w:tc>
        <w:tc>
          <w:tcPr>
            <w:tcW w:w="568" w:type="dxa"/>
          </w:tcPr>
          <w:p w14:paraId="488315BC" w14:textId="77777777" w:rsidR="00D74FD0" w:rsidRPr="00D74FD0" w:rsidRDefault="00D74FD0">
            <w:pPr>
              <w:pStyle w:val="ConsPlusNormal"/>
              <w:jc w:val="center"/>
              <w:rPr>
                <w:rFonts w:ascii="Times New Roman" w:hAnsi="Times New Roman" w:cs="Times New Roman"/>
                <w:sz w:val="20"/>
              </w:rPr>
            </w:pPr>
          </w:p>
        </w:tc>
        <w:tc>
          <w:tcPr>
            <w:tcW w:w="709" w:type="dxa"/>
          </w:tcPr>
          <w:p w14:paraId="67E59B98" w14:textId="77777777" w:rsidR="00D74FD0" w:rsidRPr="00D74FD0" w:rsidRDefault="00D74FD0">
            <w:pPr>
              <w:pStyle w:val="ConsPlusNormal"/>
              <w:jc w:val="center"/>
              <w:rPr>
                <w:rFonts w:ascii="Times New Roman" w:hAnsi="Times New Roman" w:cs="Times New Roman"/>
                <w:sz w:val="20"/>
              </w:rPr>
            </w:pPr>
          </w:p>
        </w:tc>
        <w:tc>
          <w:tcPr>
            <w:tcW w:w="1701" w:type="dxa"/>
          </w:tcPr>
          <w:p w14:paraId="6E8F0F4D"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факт в году i1 по данным регулируемой организации</w:t>
            </w:r>
          </w:p>
        </w:tc>
        <w:tc>
          <w:tcPr>
            <w:tcW w:w="1701" w:type="dxa"/>
          </w:tcPr>
          <w:p w14:paraId="014AEB32"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прогноз на год i1 по данным регулируемой организации</w:t>
            </w:r>
          </w:p>
        </w:tc>
      </w:tr>
      <w:tr w:rsidR="00D74FD0" w:rsidRPr="00D74FD0" w14:paraId="18BBB495" w14:textId="77777777" w:rsidTr="00B53B04">
        <w:tc>
          <w:tcPr>
            <w:tcW w:w="567" w:type="dxa"/>
          </w:tcPr>
          <w:p w14:paraId="1A322852"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1</w:t>
            </w:r>
          </w:p>
        </w:tc>
        <w:tc>
          <w:tcPr>
            <w:tcW w:w="3828" w:type="dxa"/>
          </w:tcPr>
          <w:p w14:paraId="11419A36"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2</w:t>
            </w:r>
          </w:p>
        </w:tc>
        <w:tc>
          <w:tcPr>
            <w:tcW w:w="1701" w:type="dxa"/>
          </w:tcPr>
          <w:p w14:paraId="1CC5BF3B"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3</w:t>
            </w:r>
          </w:p>
        </w:tc>
        <w:tc>
          <w:tcPr>
            <w:tcW w:w="1701" w:type="dxa"/>
          </w:tcPr>
          <w:p w14:paraId="6945FFB4"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4</w:t>
            </w:r>
          </w:p>
        </w:tc>
        <w:tc>
          <w:tcPr>
            <w:tcW w:w="1701" w:type="dxa"/>
          </w:tcPr>
          <w:p w14:paraId="3D6F869A"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5</w:t>
            </w:r>
          </w:p>
        </w:tc>
        <w:tc>
          <w:tcPr>
            <w:tcW w:w="1701" w:type="dxa"/>
          </w:tcPr>
          <w:p w14:paraId="7A8B9ACF"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6</w:t>
            </w:r>
          </w:p>
        </w:tc>
        <w:tc>
          <w:tcPr>
            <w:tcW w:w="568" w:type="dxa"/>
          </w:tcPr>
          <w:p w14:paraId="58BEE15F"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709" w:type="dxa"/>
          </w:tcPr>
          <w:p w14:paraId="2DD8E230"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1701" w:type="dxa"/>
          </w:tcPr>
          <w:p w14:paraId="746A1BC2"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n - 1</w:t>
            </w:r>
          </w:p>
        </w:tc>
        <w:tc>
          <w:tcPr>
            <w:tcW w:w="1701" w:type="dxa"/>
          </w:tcPr>
          <w:p w14:paraId="25B7D6E4"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n</w:t>
            </w:r>
          </w:p>
        </w:tc>
      </w:tr>
      <w:tr w:rsidR="00D74FD0" w:rsidRPr="00D74FD0" w14:paraId="61C83C07" w14:textId="77777777" w:rsidTr="00B53B04">
        <w:tc>
          <w:tcPr>
            <w:tcW w:w="567" w:type="dxa"/>
          </w:tcPr>
          <w:p w14:paraId="740B841A"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1.</w:t>
            </w:r>
          </w:p>
        </w:tc>
        <w:tc>
          <w:tcPr>
            <w:tcW w:w="3828" w:type="dxa"/>
          </w:tcPr>
          <w:p w14:paraId="78D7E0B0"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Операционные (подконтрольные) расходы</w:t>
            </w:r>
          </w:p>
        </w:tc>
        <w:tc>
          <w:tcPr>
            <w:tcW w:w="1701" w:type="dxa"/>
          </w:tcPr>
          <w:p w14:paraId="0CD3BAE6" w14:textId="77777777" w:rsidR="00D74FD0" w:rsidRPr="00D74FD0" w:rsidRDefault="00D74FD0">
            <w:pPr>
              <w:pStyle w:val="ConsPlusNormal"/>
              <w:jc w:val="both"/>
              <w:rPr>
                <w:rFonts w:ascii="Times New Roman" w:hAnsi="Times New Roman" w:cs="Times New Roman"/>
                <w:sz w:val="20"/>
              </w:rPr>
            </w:pPr>
          </w:p>
        </w:tc>
        <w:tc>
          <w:tcPr>
            <w:tcW w:w="1701" w:type="dxa"/>
          </w:tcPr>
          <w:p w14:paraId="31B5BFE1" w14:textId="77777777" w:rsidR="00D74FD0" w:rsidRPr="00D74FD0" w:rsidRDefault="00D74FD0">
            <w:pPr>
              <w:pStyle w:val="ConsPlusNormal"/>
              <w:jc w:val="both"/>
              <w:rPr>
                <w:rFonts w:ascii="Times New Roman" w:hAnsi="Times New Roman" w:cs="Times New Roman"/>
                <w:sz w:val="20"/>
              </w:rPr>
            </w:pPr>
          </w:p>
        </w:tc>
        <w:tc>
          <w:tcPr>
            <w:tcW w:w="1701" w:type="dxa"/>
          </w:tcPr>
          <w:p w14:paraId="248EE8AA" w14:textId="77777777" w:rsidR="00D74FD0" w:rsidRPr="00D74FD0" w:rsidRDefault="00D74FD0">
            <w:pPr>
              <w:pStyle w:val="ConsPlusNormal"/>
              <w:jc w:val="both"/>
              <w:rPr>
                <w:rFonts w:ascii="Times New Roman" w:hAnsi="Times New Roman" w:cs="Times New Roman"/>
                <w:sz w:val="20"/>
              </w:rPr>
            </w:pPr>
          </w:p>
        </w:tc>
        <w:tc>
          <w:tcPr>
            <w:tcW w:w="1701" w:type="dxa"/>
          </w:tcPr>
          <w:p w14:paraId="19809801" w14:textId="77777777" w:rsidR="00D74FD0" w:rsidRPr="00D74FD0" w:rsidRDefault="00D74FD0">
            <w:pPr>
              <w:pStyle w:val="ConsPlusNormal"/>
              <w:jc w:val="both"/>
              <w:rPr>
                <w:rFonts w:ascii="Times New Roman" w:hAnsi="Times New Roman" w:cs="Times New Roman"/>
                <w:sz w:val="20"/>
              </w:rPr>
            </w:pPr>
          </w:p>
        </w:tc>
        <w:tc>
          <w:tcPr>
            <w:tcW w:w="568" w:type="dxa"/>
          </w:tcPr>
          <w:p w14:paraId="75541475" w14:textId="77777777" w:rsidR="00D74FD0" w:rsidRPr="00D74FD0" w:rsidRDefault="00D74FD0">
            <w:pPr>
              <w:pStyle w:val="ConsPlusNormal"/>
              <w:jc w:val="both"/>
              <w:rPr>
                <w:rFonts w:ascii="Times New Roman" w:hAnsi="Times New Roman" w:cs="Times New Roman"/>
                <w:sz w:val="20"/>
              </w:rPr>
            </w:pPr>
          </w:p>
        </w:tc>
        <w:tc>
          <w:tcPr>
            <w:tcW w:w="709" w:type="dxa"/>
          </w:tcPr>
          <w:p w14:paraId="35A1D240" w14:textId="77777777" w:rsidR="00D74FD0" w:rsidRPr="00D74FD0" w:rsidRDefault="00D74FD0">
            <w:pPr>
              <w:pStyle w:val="ConsPlusNormal"/>
              <w:jc w:val="both"/>
              <w:rPr>
                <w:rFonts w:ascii="Times New Roman" w:hAnsi="Times New Roman" w:cs="Times New Roman"/>
                <w:sz w:val="20"/>
              </w:rPr>
            </w:pPr>
          </w:p>
        </w:tc>
        <w:tc>
          <w:tcPr>
            <w:tcW w:w="1701" w:type="dxa"/>
          </w:tcPr>
          <w:p w14:paraId="1C0BC3EF" w14:textId="77777777" w:rsidR="00D74FD0" w:rsidRPr="00D74FD0" w:rsidRDefault="00D74FD0">
            <w:pPr>
              <w:pStyle w:val="ConsPlusNormal"/>
              <w:jc w:val="both"/>
              <w:rPr>
                <w:rFonts w:ascii="Times New Roman" w:hAnsi="Times New Roman" w:cs="Times New Roman"/>
                <w:sz w:val="20"/>
              </w:rPr>
            </w:pPr>
          </w:p>
        </w:tc>
        <w:tc>
          <w:tcPr>
            <w:tcW w:w="1701" w:type="dxa"/>
          </w:tcPr>
          <w:p w14:paraId="0A6863C5" w14:textId="77777777" w:rsidR="00D74FD0" w:rsidRPr="00D74FD0" w:rsidRDefault="00D74FD0">
            <w:pPr>
              <w:pStyle w:val="ConsPlusNormal"/>
              <w:jc w:val="both"/>
              <w:rPr>
                <w:rFonts w:ascii="Times New Roman" w:hAnsi="Times New Roman" w:cs="Times New Roman"/>
                <w:sz w:val="20"/>
              </w:rPr>
            </w:pPr>
          </w:p>
        </w:tc>
      </w:tr>
      <w:tr w:rsidR="00D74FD0" w:rsidRPr="00D74FD0" w14:paraId="4E1AB8B4" w14:textId="77777777" w:rsidTr="00B53B04">
        <w:tc>
          <w:tcPr>
            <w:tcW w:w="567" w:type="dxa"/>
          </w:tcPr>
          <w:p w14:paraId="59B3D2F9"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2.</w:t>
            </w:r>
          </w:p>
        </w:tc>
        <w:tc>
          <w:tcPr>
            <w:tcW w:w="3828" w:type="dxa"/>
          </w:tcPr>
          <w:p w14:paraId="62B19304"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Неподконтрольные расходы</w:t>
            </w:r>
          </w:p>
        </w:tc>
        <w:tc>
          <w:tcPr>
            <w:tcW w:w="1701" w:type="dxa"/>
          </w:tcPr>
          <w:p w14:paraId="5161E442" w14:textId="77777777" w:rsidR="00D74FD0" w:rsidRPr="00D74FD0" w:rsidRDefault="00D74FD0">
            <w:pPr>
              <w:pStyle w:val="ConsPlusNormal"/>
              <w:jc w:val="both"/>
              <w:rPr>
                <w:rFonts w:ascii="Times New Roman" w:hAnsi="Times New Roman" w:cs="Times New Roman"/>
                <w:sz w:val="20"/>
              </w:rPr>
            </w:pPr>
          </w:p>
        </w:tc>
        <w:tc>
          <w:tcPr>
            <w:tcW w:w="1701" w:type="dxa"/>
          </w:tcPr>
          <w:p w14:paraId="337E8FB8" w14:textId="77777777" w:rsidR="00D74FD0" w:rsidRPr="00D74FD0" w:rsidRDefault="00D74FD0">
            <w:pPr>
              <w:pStyle w:val="ConsPlusNormal"/>
              <w:jc w:val="both"/>
              <w:rPr>
                <w:rFonts w:ascii="Times New Roman" w:hAnsi="Times New Roman" w:cs="Times New Roman"/>
                <w:sz w:val="20"/>
              </w:rPr>
            </w:pPr>
          </w:p>
        </w:tc>
        <w:tc>
          <w:tcPr>
            <w:tcW w:w="1701" w:type="dxa"/>
          </w:tcPr>
          <w:p w14:paraId="195C5439" w14:textId="77777777" w:rsidR="00D74FD0" w:rsidRPr="00D74FD0" w:rsidRDefault="00D74FD0">
            <w:pPr>
              <w:pStyle w:val="ConsPlusNormal"/>
              <w:jc w:val="both"/>
              <w:rPr>
                <w:rFonts w:ascii="Times New Roman" w:hAnsi="Times New Roman" w:cs="Times New Roman"/>
                <w:sz w:val="20"/>
              </w:rPr>
            </w:pPr>
          </w:p>
        </w:tc>
        <w:tc>
          <w:tcPr>
            <w:tcW w:w="1701" w:type="dxa"/>
          </w:tcPr>
          <w:p w14:paraId="0617C209" w14:textId="77777777" w:rsidR="00D74FD0" w:rsidRPr="00D74FD0" w:rsidRDefault="00D74FD0">
            <w:pPr>
              <w:pStyle w:val="ConsPlusNormal"/>
              <w:jc w:val="both"/>
              <w:rPr>
                <w:rFonts w:ascii="Times New Roman" w:hAnsi="Times New Roman" w:cs="Times New Roman"/>
                <w:sz w:val="20"/>
              </w:rPr>
            </w:pPr>
          </w:p>
        </w:tc>
        <w:tc>
          <w:tcPr>
            <w:tcW w:w="568" w:type="dxa"/>
          </w:tcPr>
          <w:p w14:paraId="587B9701" w14:textId="77777777" w:rsidR="00D74FD0" w:rsidRPr="00D74FD0" w:rsidRDefault="00D74FD0">
            <w:pPr>
              <w:pStyle w:val="ConsPlusNormal"/>
              <w:jc w:val="both"/>
              <w:rPr>
                <w:rFonts w:ascii="Times New Roman" w:hAnsi="Times New Roman" w:cs="Times New Roman"/>
                <w:sz w:val="20"/>
              </w:rPr>
            </w:pPr>
          </w:p>
        </w:tc>
        <w:tc>
          <w:tcPr>
            <w:tcW w:w="709" w:type="dxa"/>
          </w:tcPr>
          <w:p w14:paraId="185CE2FF" w14:textId="77777777" w:rsidR="00D74FD0" w:rsidRPr="00D74FD0" w:rsidRDefault="00D74FD0">
            <w:pPr>
              <w:pStyle w:val="ConsPlusNormal"/>
              <w:jc w:val="both"/>
              <w:rPr>
                <w:rFonts w:ascii="Times New Roman" w:hAnsi="Times New Roman" w:cs="Times New Roman"/>
                <w:sz w:val="20"/>
              </w:rPr>
            </w:pPr>
          </w:p>
        </w:tc>
        <w:tc>
          <w:tcPr>
            <w:tcW w:w="1701" w:type="dxa"/>
          </w:tcPr>
          <w:p w14:paraId="3E7D1E1D" w14:textId="77777777" w:rsidR="00D74FD0" w:rsidRPr="00D74FD0" w:rsidRDefault="00D74FD0">
            <w:pPr>
              <w:pStyle w:val="ConsPlusNormal"/>
              <w:jc w:val="both"/>
              <w:rPr>
                <w:rFonts w:ascii="Times New Roman" w:hAnsi="Times New Roman" w:cs="Times New Roman"/>
                <w:sz w:val="20"/>
              </w:rPr>
            </w:pPr>
          </w:p>
        </w:tc>
        <w:tc>
          <w:tcPr>
            <w:tcW w:w="1701" w:type="dxa"/>
          </w:tcPr>
          <w:p w14:paraId="60F91154" w14:textId="77777777" w:rsidR="00D74FD0" w:rsidRPr="00D74FD0" w:rsidRDefault="00D74FD0">
            <w:pPr>
              <w:pStyle w:val="ConsPlusNormal"/>
              <w:jc w:val="both"/>
              <w:rPr>
                <w:rFonts w:ascii="Times New Roman" w:hAnsi="Times New Roman" w:cs="Times New Roman"/>
                <w:sz w:val="20"/>
              </w:rPr>
            </w:pPr>
          </w:p>
        </w:tc>
      </w:tr>
      <w:tr w:rsidR="00D74FD0" w:rsidRPr="00D74FD0" w14:paraId="257FA18D" w14:textId="77777777" w:rsidTr="00B53B04">
        <w:tc>
          <w:tcPr>
            <w:tcW w:w="567" w:type="dxa"/>
          </w:tcPr>
          <w:p w14:paraId="722CAE86"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3.</w:t>
            </w:r>
          </w:p>
        </w:tc>
        <w:tc>
          <w:tcPr>
            <w:tcW w:w="3828" w:type="dxa"/>
          </w:tcPr>
          <w:p w14:paraId="3730426A"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Расходы на приобретение (производство) энергетических ресурсов, холодной воды и теплоносителя</w:t>
            </w:r>
          </w:p>
        </w:tc>
        <w:tc>
          <w:tcPr>
            <w:tcW w:w="1701" w:type="dxa"/>
          </w:tcPr>
          <w:p w14:paraId="5170C089" w14:textId="77777777" w:rsidR="00D74FD0" w:rsidRPr="00D74FD0" w:rsidRDefault="00D74FD0">
            <w:pPr>
              <w:pStyle w:val="ConsPlusNormal"/>
              <w:jc w:val="both"/>
              <w:rPr>
                <w:rFonts w:ascii="Times New Roman" w:hAnsi="Times New Roman" w:cs="Times New Roman"/>
                <w:sz w:val="20"/>
              </w:rPr>
            </w:pPr>
          </w:p>
        </w:tc>
        <w:tc>
          <w:tcPr>
            <w:tcW w:w="1701" w:type="dxa"/>
          </w:tcPr>
          <w:p w14:paraId="6D97346A" w14:textId="77777777" w:rsidR="00D74FD0" w:rsidRPr="00D74FD0" w:rsidRDefault="00D74FD0">
            <w:pPr>
              <w:pStyle w:val="ConsPlusNormal"/>
              <w:jc w:val="both"/>
              <w:rPr>
                <w:rFonts w:ascii="Times New Roman" w:hAnsi="Times New Roman" w:cs="Times New Roman"/>
                <w:sz w:val="20"/>
              </w:rPr>
            </w:pPr>
          </w:p>
        </w:tc>
        <w:tc>
          <w:tcPr>
            <w:tcW w:w="1701" w:type="dxa"/>
          </w:tcPr>
          <w:p w14:paraId="5CC2AEE2" w14:textId="77777777" w:rsidR="00D74FD0" w:rsidRPr="00D74FD0" w:rsidRDefault="00D74FD0">
            <w:pPr>
              <w:pStyle w:val="ConsPlusNormal"/>
              <w:jc w:val="both"/>
              <w:rPr>
                <w:rFonts w:ascii="Times New Roman" w:hAnsi="Times New Roman" w:cs="Times New Roman"/>
                <w:sz w:val="20"/>
              </w:rPr>
            </w:pPr>
          </w:p>
        </w:tc>
        <w:tc>
          <w:tcPr>
            <w:tcW w:w="1701" w:type="dxa"/>
          </w:tcPr>
          <w:p w14:paraId="33BBEEFE" w14:textId="77777777" w:rsidR="00D74FD0" w:rsidRPr="00D74FD0" w:rsidRDefault="00D74FD0">
            <w:pPr>
              <w:pStyle w:val="ConsPlusNormal"/>
              <w:jc w:val="both"/>
              <w:rPr>
                <w:rFonts w:ascii="Times New Roman" w:hAnsi="Times New Roman" w:cs="Times New Roman"/>
                <w:sz w:val="20"/>
              </w:rPr>
            </w:pPr>
          </w:p>
        </w:tc>
        <w:tc>
          <w:tcPr>
            <w:tcW w:w="568" w:type="dxa"/>
          </w:tcPr>
          <w:p w14:paraId="4BCC4669" w14:textId="77777777" w:rsidR="00D74FD0" w:rsidRPr="00D74FD0" w:rsidRDefault="00D74FD0">
            <w:pPr>
              <w:pStyle w:val="ConsPlusNormal"/>
              <w:jc w:val="both"/>
              <w:rPr>
                <w:rFonts w:ascii="Times New Roman" w:hAnsi="Times New Roman" w:cs="Times New Roman"/>
                <w:sz w:val="20"/>
              </w:rPr>
            </w:pPr>
          </w:p>
        </w:tc>
        <w:tc>
          <w:tcPr>
            <w:tcW w:w="709" w:type="dxa"/>
          </w:tcPr>
          <w:p w14:paraId="76B61690" w14:textId="77777777" w:rsidR="00D74FD0" w:rsidRPr="00D74FD0" w:rsidRDefault="00D74FD0">
            <w:pPr>
              <w:pStyle w:val="ConsPlusNormal"/>
              <w:jc w:val="both"/>
              <w:rPr>
                <w:rFonts w:ascii="Times New Roman" w:hAnsi="Times New Roman" w:cs="Times New Roman"/>
                <w:sz w:val="20"/>
              </w:rPr>
            </w:pPr>
          </w:p>
        </w:tc>
        <w:tc>
          <w:tcPr>
            <w:tcW w:w="1701" w:type="dxa"/>
          </w:tcPr>
          <w:p w14:paraId="428C8C25" w14:textId="77777777" w:rsidR="00D74FD0" w:rsidRPr="00D74FD0" w:rsidRDefault="00D74FD0">
            <w:pPr>
              <w:pStyle w:val="ConsPlusNormal"/>
              <w:jc w:val="both"/>
              <w:rPr>
                <w:rFonts w:ascii="Times New Roman" w:hAnsi="Times New Roman" w:cs="Times New Roman"/>
                <w:sz w:val="20"/>
              </w:rPr>
            </w:pPr>
          </w:p>
        </w:tc>
        <w:tc>
          <w:tcPr>
            <w:tcW w:w="1701" w:type="dxa"/>
          </w:tcPr>
          <w:p w14:paraId="24E94EC5" w14:textId="77777777" w:rsidR="00D74FD0" w:rsidRPr="00D74FD0" w:rsidRDefault="00D74FD0">
            <w:pPr>
              <w:pStyle w:val="ConsPlusNormal"/>
              <w:jc w:val="both"/>
              <w:rPr>
                <w:rFonts w:ascii="Times New Roman" w:hAnsi="Times New Roman" w:cs="Times New Roman"/>
                <w:sz w:val="20"/>
              </w:rPr>
            </w:pPr>
          </w:p>
        </w:tc>
      </w:tr>
      <w:tr w:rsidR="00D74FD0" w:rsidRPr="00D74FD0" w14:paraId="3791AA17" w14:textId="77777777" w:rsidTr="00B53B04">
        <w:tc>
          <w:tcPr>
            <w:tcW w:w="567" w:type="dxa"/>
          </w:tcPr>
          <w:p w14:paraId="2C656ABA"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4.</w:t>
            </w:r>
          </w:p>
        </w:tc>
        <w:tc>
          <w:tcPr>
            <w:tcW w:w="3828" w:type="dxa"/>
          </w:tcPr>
          <w:p w14:paraId="49BC2681" w14:textId="77777777" w:rsidR="00D74FD0" w:rsidRPr="00D74FD0" w:rsidRDefault="00D74FD0">
            <w:pPr>
              <w:pStyle w:val="ConsPlusNormal"/>
              <w:rPr>
                <w:rFonts w:ascii="Times New Roman" w:hAnsi="Times New Roman" w:cs="Times New Roman"/>
                <w:sz w:val="20"/>
              </w:rPr>
            </w:pPr>
            <w:r w:rsidRPr="00D74FD0">
              <w:rPr>
                <w:rFonts w:ascii="Times New Roman" w:hAnsi="Times New Roman" w:cs="Times New Roman"/>
                <w:sz w:val="20"/>
              </w:rPr>
              <w:t>Возврат инвестированного капитала</w:t>
            </w:r>
          </w:p>
        </w:tc>
        <w:tc>
          <w:tcPr>
            <w:tcW w:w="1701" w:type="dxa"/>
          </w:tcPr>
          <w:p w14:paraId="521E00E6" w14:textId="77777777" w:rsidR="00D74FD0" w:rsidRPr="00D74FD0" w:rsidRDefault="00D74FD0">
            <w:pPr>
              <w:pStyle w:val="ConsPlusNormal"/>
              <w:jc w:val="both"/>
              <w:rPr>
                <w:rFonts w:ascii="Times New Roman" w:hAnsi="Times New Roman" w:cs="Times New Roman"/>
                <w:sz w:val="20"/>
              </w:rPr>
            </w:pPr>
          </w:p>
        </w:tc>
        <w:tc>
          <w:tcPr>
            <w:tcW w:w="1701" w:type="dxa"/>
          </w:tcPr>
          <w:p w14:paraId="64154FD1" w14:textId="77777777" w:rsidR="00D74FD0" w:rsidRPr="00D74FD0" w:rsidRDefault="00D74FD0">
            <w:pPr>
              <w:pStyle w:val="ConsPlusNormal"/>
              <w:jc w:val="both"/>
              <w:rPr>
                <w:rFonts w:ascii="Times New Roman" w:hAnsi="Times New Roman" w:cs="Times New Roman"/>
                <w:sz w:val="20"/>
              </w:rPr>
            </w:pPr>
          </w:p>
        </w:tc>
        <w:tc>
          <w:tcPr>
            <w:tcW w:w="1701" w:type="dxa"/>
          </w:tcPr>
          <w:p w14:paraId="20A40415" w14:textId="77777777" w:rsidR="00D74FD0" w:rsidRPr="00D74FD0" w:rsidRDefault="00D74FD0">
            <w:pPr>
              <w:pStyle w:val="ConsPlusNormal"/>
              <w:jc w:val="both"/>
              <w:rPr>
                <w:rFonts w:ascii="Times New Roman" w:hAnsi="Times New Roman" w:cs="Times New Roman"/>
                <w:sz w:val="20"/>
              </w:rPr>
            </w:pPr>
          </w:p>
        </w:tc>
        <w:tc>
          <w:tcPr>
            <w:tcW w:w="1701" w:type="dxa"/>
          </w:tcPr>
          <w:p w14:paraId="4F3D5678" w14:textId="77777777" w:rsidR="00D74FD0" w:rsidRPr="00D74FD0" w:rsidRDefault="00D74FD0">
            <w:pPr>
              <w:pStyle w:val="ConsPlusNormal"/>
              <w:jc w:val="both"/>
              <w:rPr>
                <w:rFonts w:ascii="Times New Roman" w:hAnsi="Times New Roman" w:cs="Times New Roman"/>
                <w:sz w:val="20"/>
              </w:rPr>
            </w:pPr>
          </w:p>
        </w:tc>
        <w:tc>
          <w:tcPr>
            <w:tcW w:w="568" w:type="dxa"/>
          </w:tcPr>
          <w:p w14:paraId="7F2B2650" w14:textId="77777777" w:rsidR="00D74FD0" w:rsidRPr="00D74FD0" w:rsidRDefault="00D74FD0">
            <w:pPr>
              <w:pStyle w:val="ConsPlusNormal"/>
              <w:jc w:val="both"/>
              <w:rPr>
                <w:rFonts w:ascii="Times New Roman" w:hAnsi="Times New Roman" w:cs="Times New Roman"/>
                <w:sz w:val="20"/>
              </w:rPr>
            </w:pPr>
          </w:p>
        </w:tc>
        <w:tc>
          <w:tcPr>
            <w:tcW w:w="709" w:type="dxa"/>
          </w:tcPr>
          <w:p w14:paraId="3569BA68" w14:textId="77777777" w:rsidR="00D74FD0" w:rsidRPr="00D74FD0" w:rsidRDefault="00D74FD0">
            <w:pPr>
              <w:pStyle w:val="ConsPlusNormal"/>
              <w:jc w:val="both"/>
              <w:rPr>
                <w:rFonts w:ascii="Times New Roman" w:hAnsi="Times New Roman" w:cs="Times New Roman"/>
                <w:sz w:val="20"/>
              </w:rPr>
            </w:pPr>
          </w:p>
        </w:tc>
        <w:tc>
          <w:tcPr>
            <w:tcW w:w="1701" w:type="dxa"/>
          </w:tcPr>
          <w:p w14:paraId="3420FEA0" w14:textId="77777777" w:rsidR="00D74FD0" w:rsidRPr="00D74FD0" w:rsidRDefault="00D74FD0">
            <w:pPr>
              <w:pStyle w:val="ConsPlusNormal"/>
              <w:jc w:val="both"/>
              <w:rPr>
                <w:rFonts w:ascii="Times New Roman" w:hAnsi="Times New Roman" w:cs="Times New Roman"/>
                <w:sz w:val="20"/>
              </w:rPr>
            </w:pPr>
          </w:p>
        </w:tc>
        <w:tc>
          <w:tcPr>
            <w:tcW w:w="1701" w:type="dxa"/>
          </w:tcPr>
          <w:p w14:paraId="70D5079B" w14:textId="77777777" w:rsidR="00D74FD0" w:rsidRPr="00D74FD0" w:rsidRDefault="00D74FD0">
            <w:pPr>
              <w:pStyle w:val="ConsPlusNormal"/>
              <w:jc w:val="both"/>
              <w:rPr>
                <w:rFonts w:ascii="Times New Roman" w:hAnsi="Times New Roman" w:cs="Times New Roman"/>
                <w:sz w:val="20"/>
              </w:rPr>
            </w:pPr>
          </w:p>
        </w:tc>
      </w:tr>
      <w:tr w:rsidR="00D74FD0" w:rsidRPr="00D74FD0" w14:paraId="1C89FF7B" w14:textId="77777777" w:rsidTr="00B53B04">
        <w:tc>
          <w:tcPr>
            <w:tcW w:w="567" w:type="dxa"/>
          </w:tcPr>
          <w:p w14:paraId="6A36F3AB"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5.</w:t>
            </w:r>
          </w:p>
        </w:tc>
        <w:tc>
          <w:tcPr>
            <w:tcW w:w="3828" w:type="dxa"/>
          </w:tcPr>
          <w:p w14:paraId="592ED39E" w14:textId="77777777" w:rsidR="00D74FD0" w:rsidRPr="00D74FD0" w:rsidRDefault="00D74FD0">
            <w:pPr>
              <w:pStyle w:val="ConsPlusNormal"/>
              <w:jc w:val="both"/>
              <w:rPr>
                <w:rFonts w:ascii="Times New Roman" w:hAnsi="Times New Roman" w:cs="Times New Roman"/>
                <w:sz w:val="20"/>
              </w:rPr>
            </w:pPr>
            <w:r w:rsidRPr="00D74FD0">
              <w:rPr>
                <w:rFonts w:ascii="Times New Roman" w:hAnsi="Times New Roman" w:cs="Times New Roman"/>
                <w:sz w:val="20"/>
              </w:rPr>
              <w:t>Доход на инвестированный капитал</w:t>
            </w:r>
          </w:p>
        </w:tc>
        <w:tc>
          <w:tcPr>
            <w:tcW w:w="1701" w:type="dxa"/>
          </w:tcPr>
          <w:p w14:paraId="74792ED6" w14:textId="77777777" w:rsidR="00D74FD0" w:rsidRPr="00D74FD0" w:rsidRDefault="00D74FD0">
            <w:pPr>
              <w:pStyle w:val="ConsPlusNormal"/>
              <w:jc w:val="both"/>
              <w:rPr>
                <w:rFonts w:ascii="Times New Roman" w:hAnsi="Times New Roman" w:cs="Times New Roman"/>
                <w:sz w:val="20"/>
              </w:rPr>
            </w:pPr>
          </w:p>
        </w:tc>
        <w:tc>
          <w:tcPr>
            <w:tcW w:w="1701" w:type="dxa"/>
          </w:tcPr>
          <w:p w14:paraId="6806AACC" w14:textId="77777777" w:rsidR="00D74FD0" w:rsidRPr="00D74FD0" w:rsidRDefault="00D74FD0">
            <w:pPr>
              <w:pStyle w:val="ConsPlusNormal"/>
              <w:jc w:val="both"/>
              <w:rPr>
                <w:rFonts w:ascii="Times New Roman" w:hAnsi="Times New Roman" w:cs="Times New Roman"/>
                <w:sz w:val="20"/>
              </w:rPr>
            </w:pPr>
          </w:p>
        </w:tc>
        <w:tc>
          <w:tcPr>
            <w:tcW w:w="1701" w:type="dxa"/>
          </w:tcPr>
          <w:p w14:paraId="62D3330B" w14:textId="77777777" w:rsidR="00D74FD0" w:rsidRPr="00D74FD0" w:rsidRDefault="00D74FD0">
            <w:pPr>
              <w:pStyle w:val="ConsPlusNormal"/>
              <w:jc w:val="both"/>
              <w:rPr>
                <w:rFonts w:ascii="Times New Roman" w:hAnsi="Times New Roman" w:cs="Times New Roman"/>
                <w:sz w:val="20"/>
              </w:rPr>
            </w:pPr>
          </w:p>
        </w:tc>
        <w:tc>
          <w:tcPr>
            <w:tcW w:w="1701" w:type="dxa"/>
          </w:tcPr>
          <w:p w14:paraId="5B5A0C27" w14:textId="77777777" w:rsidR="00D74FD0" w:rsidRPr="00D74FD0" w:rsidRDefault="00D74FD0">
            <w:pPr>
              <w:pStyle w:val="ConsPlusNormal"/>
              <w:jc w:val="both"/>
              <w:rPr>
                <w:rFonts w:ascii="Times New Roman" w:hAnsi="Times New Roman" w:cs="Times New Roman"/>
                <w:sz w:val="20"/>
              </w:rPr>
            </w:pPr>
          </w:p>
        </w:tc>
        <w:tc>
          <w:tcPr>
            <w:tcW w:w="568" w:type="dxa"/>
          </w:tcPr>
          <w:p w14:paraId="2891283C" w14:textId="77777777" w:rsidR="00D74FD0" w:rsidRPr="00D74FD0" w:rsidRDefault="00D74FD0">
            <w:pPr>
              <w:pStyle w:val="ConsPlusNormal"/>
              <w:jc w:val="both"/>
              <w:rPr>
                <w:rFonts w:ascii="Times New Roman" w:hAnsi="Times New Roman" w:cs="Times New Roman"/>
                <w:sz w:val="20"/>
              </w:rPr>
            </w:pPr>
          </w:p>
        </w:tc>
        <w:tc>
          <w:tcPr>
            <w:tcW w:w="709" w:type="dxa"/>
          </w:tcPr>
          <w:p w14:paraId="63C14722" w14:textId="77777777" w:rsidR="00D74FD0" w:rsidRPr="00D74FD0" w:rsidRDefault="00D74FD0">
            <w:pPr>
              <w:pStyle w:val="ConsPlusNormal"/>
              <w:jc w:val="both"/>
              <w:rPr>
                <w:rFonts w:ascii="Times New Roman" w:hAnsi="Times New Roman" w:cs="Times New Roman"/>
                <w:sz w:val="20"/>
              </w:rPr>
            </w:pPr>
          </w:p>
        </w:tc>
        <w:tc>
          <w:tcPr>
            <w:tcW w:w="1701" w:type="dxa"/>
          </w:tcPr>
          <w:p w14:paraId="08D2CC2E" w14:textId="77777777" w:rsidR="00D74FD0" w:rsidRPr="00D74FD0" w:rsidRDefault="00D74FD0">
            <w:pPr>
              <w:pStyle w:val="ConsPlusNormal"/>
              <w:jc w:val="both"/>
              <w:rPr>
                <w:rFonts w:ascii="Times New Roman" w:hAnsi="Times New Roman" w:cs="Times New Roman"/>
                <w:sz w:val="20"/>
              </w:rPr>
            </w:pPr>
          </w:p>
        </w:tc>
        <w:tc>
          <w:tcPr>
            <w:tcW w:w="1701" w:type="dxa"/>
          </w:tcPr>
          <w:p w14:paraId="19EFB89C" w14:textId="77777777" w:rsidR="00D74FD0" w:rsidRPr="00D74FD0" w:rsidRDefault="00D74FD0">
            <w:pPr>
              <w:pStyle w:val="ConsPlusNormal"/>
              <w:jc w:val="both"/>
              <w:rPr>
                <w:rFonts w:ascii="Times New Roman" w:hAnsi="Times New Roman" w:cs="Times New Roman"/>
                <w:sz w:val="20"/>
              </w:rPr>
            </w:pPr>
          </w:p>
        </w:tc>
      </w:tr>
      <w:tr w:rsidR="00D74FD0" w:rsidRPr="00D74FD0" w14:paraId="4343C07F" w14:textId="77777777" w:rsidTr="00B53B04">
        <w:tc>
          <w:tcPr>
            <w:tcW w:w="567" w:type="dxa"/>
          </w:tcPr>
          <w:p w14:paraId="751ADE1C"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5.1</w:t>
            </w:r>
          </w:p>
        </w:tc>
        <w:tc>
          <w:tcPr>
            <w:tcW w:w="3828" w:type="dxa"/>
          </w:tcPr>
          <w:p w14:paraId="22C7BC81" w14:textId="77777777" w:rsidR="00D74FD0" w:rsidRPr="00D74FD0" w:rsidRDefault="00D74FD0">
            <w:pPr>
              <w:pStyle w:val="ConsPlusNormal"/>
              <w:jc w:val="both"/>
              <w:rPr>
                <w:rFonts w:ascii="Times New Roman" w:hAnsi="Times New Roman" w:cs="Times New Roman"/>
                <w:sz w:val="20"/>
              </w:rPr>
            </w:pPr>
            <w:r w:rsidRPr="00D74FD0">
              <w:rPr>
                <w:rFonts w:ascii="Times New Roman" w:hAnsi="Times New Roman" w:cs="Times New Roman"/>
                <w:sz w:val="20"/>
              </w:rPr>
              <w:t>размер инвестированного капитала при переходе к регулированию тарифов с использованием метода обеспечения доходности инвестированного капитала (остаточная величина)</w:t>
            </w:r>
          </w:p>
        </w:tc>
        <w:tc>
          <w:tcPr>
            <w:tcW w:w="1701" w:type="dxa"/>
          </w:tcPr>
          <w:p w14:paraId="63975CBB" w14:textId="77777777" w:rsidR="00D74FD0" w:rsidRPr="00D74FD0" w:rsidRDefault="00D74FD0">
            <w:pPr>
              <w:pStyle w:val="ConsPlusNormal"/>
              <w:jc w:val="both"/>
              <w:rPr>
                <w:rFonts w:ascii="Times New Roman" w:hAnsi="Times New Roman" w:cs="Times New Roman"/>
                <w:sz w:val="20"/>
              </w:rPr>
            </w:pPr>
          </w:p>
        </w:tc>
        <w:tc>
          <w:tcPr>
            <w:tcW w:w="1701" w:type="dxa"/>
          </w:tcPr>
          <w:p w14:paraId="40CD50CB" w14:textId="77777777" w:rsidR="00D74FD0" w:rsidRPr="00D74FD0" w:rsidRDefault="00D74FD0">
            <w:pPr>
              <w:pStyle w:val="ConsPlusNormal"/>
              <w:jc w:val="both"/>
              <w:rPr>
                <w:rFonts w:ascii="Times New Roman" w:hAnsi="Times New Roman" w:cs="Times New Roman"/>
                <w:sz w:val="20"/>
              </w:rPr>
            </w:pPr>
          </w:p>
        </w:tc>
        <w:tc>
          <w:tcPr>
            <w:tcW w:w="1701" w:type="dxa"/>
          </w:tcPr>
          <w:p w14:paraId="1FA153F0" w14:textId="77777777" w:rsidR="00D74FD0" w:rsidRPr="00D74FD0" w:rsidRDefault="00D74FD0">
            <w:pPr>
              <w:pStyle w:val="ConsPlusNormal"/>
              <w:jc w:val="both"/>
              <w:rPr>
                <w:rFonts w:ascii="Times New Roman" w:hAnsi="Times New Roman" w:cs="Times New Roman"/>
                <w:sz w:val="20"/>
              </w:rPr>
            </w:pPr>
          </w:p>
        </w:tc>
        <w:tc>
          <w:tcPr>
            <w:tcW w:w="1701" w:type="dxa"/>
          </w:tcPr>
          <w:p w14:paraId="0B1DF003" w14:textId="77777777" w:rsidR="00D74FD0" w:rsidRPr="00D74FD0" w:rsidRDefault="00D74FD0">
            <w:pPr>
              <w:pStyle w:val="ConsPlusNormal"/>
              <w:jc w:val="both"/>
              <w:rPr>
                <w:rFonts w:ascii="Times New Roman" w:hAnsi="Times New Roman" w:cs="Times New Roman"/>
                <w:sz w:val="20"/>
              </w:rPr>
            </w:pPr>
          </w:p>
        </w:tc>
        <w:tc>
          <w:tcPr>
            <w:tcW w:w="568" w:type="dxa"/>
          </w:tcPr>
          <w:p w14:paraId="168D640E" w14:textId="77777777" w:rsidR="00D74FD0" w:rsidRPr="00D74FD0" w:rsidRDefault="00D74FD0">
            <w:pPr>
              <w:pStyle w:val="ConsPlusNormal"/>
              <w:jc w:val="both"/>
              <w:rPr>
                <w:rFonts w:ascii="Times New Roman" w:hAnsi="Times New Roman" w:cs="Times New Roman"/>
                <w:sz w:val="20"/>
              </w:rPr>
            </w:pPr>
          </w:p>
        </w:tc>
        <w:tc>
          <w:tcPr>
            <w:tcW w:w="709" w:type="dxa"/>
          </w:tcPr>
          <w:p w14:paraId="49443312" w14:textId="77777777" w:rsidR="00D74FD0" w:rsidRPr="00D74FD0" w:rsidRDefault="00D74FD0">
            <w:pPr>
              <w:pStyle w:val="ConsPlusNormal"/>
              <w:jc w:val="both"/>
              <w:rPr>
                <w:rFonts w:ascii="Times New Roman" w:hAnsi="Times New Roman" w:cs="Times New Roman"/>
                <w:sz w:val="20"/>
              </w:rPr>
            </w:pPr>
          </w:p>
        </w:tc>
        <w:tc>
          <w:tcPr>
            <w:tcW w:w="1701" w:type="dxa"/>
          </w:tcPr>
          <w:p w14:paraId="5868060A" w14:textId="77777777" w:rsidR="00D74FD0" w:rsidRPr="00D74FD0" w:rsidRDefault="00D74FD0">
            <w:pPr>
              <w:pStyle w:val="ConsPlusNormal"/>
              <w:jc w:val="both"/>
              <w:rPr>
                <w:rFonts w:ascii="Times New Roman" w:hAnsi="Times New Roman" w:cs="Times New Roman"/>
                <w:sz w:val="20"/>
              </w:rPr>
            </w:pPr>
          </w:p>
        </w:tc>
        <w:tc>
          <w:tcPr>
            <w:tcW w:w="1701" w:type="dxa"/>
          </w:tcPr>
          <w:p w14:paraId="29BC98EF" w14:textId="77777777" w:rsidR="00D74FD0" w:rsidRPr="00D74FD0" w:rsidRDefault="00D74FD0">
            <w:pPr>
              <w:pStyle w:val="ConsPlusNormal"/>
              <w:jc w:val="both"/>
              <w:rPr>
                <w:rFonts w:ascii="Times New Roman" w:hAnsi="Times New Roman" w:cs="Times New Roman"/>
                <w:sz w:val="20"/>
              </w:rPr>
            </w:pPr>
          </w:p>
        </w:tc>
      </w:tr>
      <w:tr w:rsidR="00D74FD0" w:rsidRPr="00D74FD0" w14:paraId="6F7BC6BF" w14:textId="77777777" w:rsidTr="00B53B04">
        <w:trPr>
          <w:trHeight w:val="520"/>
        </w:trPr>
        <w:tc>
          <w:tcPr>
            <w:tcW w:w="567" w:type="dxa"/>
          </w:tcPr>
          <w:p w14:paraId="193CA068"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5.2</w:t>
            </w:r>
          </w:p>
        </w:tc>
        <w:tc>
          <w:tcPr>
            <w:tcW w:w="3828" w:type="dxa"/>
          </w:tcPr>
          <w:p w14:paraId="45E26835" w14:textId="77777777" w:rsidR="00D74FD0" w:rsidRPr="00D74FD0" w:rsidRDefault="00D74FD0">
            <w:pPr>
              <w:pStyle w:val="ConsPlusNormal"/>
              <w:jc w:val="both"/>
              <w:rPr>
                <w:rFonts w:ascii="Times New Roman" w:hAnsi="Times New Roman" w:cs="Times New Roman"/>
                <w:sz w:val="20"/>
              </w:rPr>
            </w:pPr>
            <w:r w:rsidRPr="00D74FD0">
              <w:rPr>
                <w:rFonts w:ascii="Times New Roman" w:hAnsi="Times New Roman" w:cs="Times New Roman"/>
                <w:sz w:val="20"/>
              </w:rPr>
              <w:t>база инвестированного капитала на начало года (остаточная величина)</w:t>
            </w:r>
          </w:p>
        </w:tc>
        <w:tc>
          <w:tcPr>
            <w:tcW w:w="1701" w:type="dxa"/>
          </w:tcPr>
          <w:p w14:paraId="19C49C76" w14:textId="77777777" w:rsidR="00D74FD0" w:rsidRPr="00D74FD0" w:rsidRDefault="00D74FD0">
            <w:pPr>
              <w:pStyle w:val="ConsPlusNormal"/>
              <w:jc w:val="both"/>
              <w:rPr>
                <w:rFonts w:ascii="Times New Roman" w:hAnsi="Times New Roman" w:cs="Times New Roman"/>
                <w:sz w:val="20"/>
              </w:rPr>
            </w:pPr>
          </w:p>
        </w:tc>
        <w:tc>
          <w:tcPr>
            <w:tcW w:w="1701" w:type="dxa"/>
          </w:tcPr>
          <w:p w14:paraId="26B3213A" w14:textId="77777777" w:rsidR="00D74FD0" w:rsidRPr="00D74FD0" w:rsidRDefault="00D74FD0">
            <w:pPr>
              <w:pStyle w:val="ConsPlusNormal"/>
              <w:jc w:val="both"/>
              <w:rPr>
                <w:rFonts w:ascii="Times New Roman" w:hAnsi="Times New Roman" w:cs="Times New Roman"/>
                <w:sz w:val="20"/>
              </w:rPr>
            </w:pPr>
          </w:p>
        </w:tc>
        <w:tc>
          <w:tcPr>
            <w:tcW w:w="1701" w:type="dxa"/>
          </w:tcPr>
          <w:p w14:paraId="410E770D" w14:textId="77777777" w:rsidR="00D74FD0" w:rsidRPr="00D74FD0" w:rsidRDefault="00D74FD0">
            <w:pPr>
              <w:pStyle w:val="ConsPlusNormal"/>
              <w:jc w:val="both"/>
              <w:rPr>
                <w:rFonts w:ascii="Times New Roman" w:hAnsi="Times New Roman" w:cs="Times New Roman"/>
                <w:sz w:val="20"/>
              </w:rPr>
            </w:pPr>
          </w:p>
        </w:tc>
        <w:tc>
          <w:tcPr>
            <w:tcW w:w="1701" w:type="dxa"/>
          </w:tcPr>
          <w:p w14:paraId="62FA046A" w14:textId="77777777" w:rsidR="00D74FD0" w:rsidRPr="00D74FD0" w:rsidRDefault="00D74FD0">
            <w:pPr>
              <w:pStyle w:val="ConsPlusNormal"/>
              <w:jc w:val="both"/>
              <w:rPr>
                <w:rFonts w:ascii="Times New Roman" w:hAnsi="Times New Roman" w:cs="Times New Roman"/>
                <w:sz w:val="20"/>
              </w:rPr>
            </w:pPr>
          </w:p>
        </w:tc>
        <w:tc>
          <w:tcPr>
            <w:tcW w:w="568" w:type="dxa"/>
          </w:tcPr>
          <w:p w14:paraId="2C88366B" w14:textId="77777777" w:rsidR="00D74FD0" w:rsidRPr="00D74FD0" w:rsidRDefault="00D74FD0">
            <w:pPr>
              <w:pStyle w:val="ConsPlusNormal"/>
              <w:jc w:val="both"/>
              <w:rPr>
                <w:rFonts w:ascii="Times New Roman" w:hAnsi="Times New Roman" w:cs="Times New Roman"/>
                <w:sz w:val="20"/>
              </w:rPr>
            </w:pPr>
          </w:p>
        </w:tc>
        <w:tc>
          <w:tcPr>
            <w:tcW w:w="709" w:type="dxa"/>
          </w:tcPr>
          <w:p w14:paraId="009C6D88" w14:textId="77777777" w:rsidR="00D74FD0" w:rsidRPr="00D74FD0" w:rsidRDefault="00D74FD0">
            <w:pPr>
              <w:pStyle w:val="ConsPlusNormal"/>
              <w:jc w:val="both"/>
              <w:rPr>
                <w:rFonts w:ascii="Times New Roman" w:hAnsi="Times New Roman" w:cs="Times New Roman"/>
                <w:sz w:val="20"/>
              </w:rPr>
            </w:pPr>
          </w:p>
        </w:tc>
        <w:tc>
          <w:tcPr>
            <w:tcW w:w="1701" w:type="dxa"/>
          </w:tcPr>
          <w:p w14:paraId="0C22B8E6" w14:textId="77777777" w:rsidR="00D74FD0" w:rsidRPr="00D74FD0" w:rsidRDefault="00D74FD0">
            <w:pPr>
              <w:pStyle w:val="ConsPlusNormal"/>
              <w:jc w:val="both"/>
              <w:rPr>
                <w:rFonts w:ascii="Times New Roman" w:hAnsi="Times New Roman" w:cs="Times New Roman"/>
                <w:sz w:val="20"/>
              </w:rPr>
            </w:pPr>
          </w:p>
        </w:tc>
        <w:tc>
          <w:tcPr>
            <w:tcW w:w="1701" w:type="dxa"/>
          </w:tcPr>
          <w:p w14:paraId="2B1C15C4" w14:textId="77777777" w:rsidR="00D74FD0" w:rsidRPr="00D74FD0" w:rsidRDefault="00D74FD0">
            <w:pPr>
              <w:pStyle w:val="ConsPlusNormal"/>
              <w:jc w:val="both"/>
              <w:rPr>
                <w:rFonts w:ascii="Times New Roman" w:hAnsi="Times New Roman" w:cs="Times New Roman"/>
                <w:sz w:val="20"/>
              </w:rPr>
            </w:pPr>
          </w:p>
        </w:tc>
      </w:tr>
      <w:tr w:rsidR="00D74FD0" w:rsidRPr="00D74FD0" w14:paraId="762AB574" w14:textId="77777777" w:rsidTr="00B53B04">
        <w:tc>
          <w:tcPr>
            <w:tcW w:w="567" w:type="dxa"/>
          </w:tcPr>
          <w:p w14:paraId="7A847AF7" w14:textId="77777777" w:rsidR="00D74FD0" w:rsidRPr="00D74FD0" w:rsidRDefault="00D74FD0">
            <w:pPr>
              <w:pStyle w:val="ConsPlusNormal"/>
              <w:jc w:val="center"/>
              <w:rPr>
                <w:rFonts w:ascii="Times New Roman" w:hAnsi="Times New Roman" w:cs="Times New Roman"/>
                <w:sz w:val="20"/>
              </w:rPr>
            </w:pPr>
            <w:r w:rsidRPr="00D74FD0">
              <w:rPr>
                <w:rFonts w:ascii="Times New Roman" w:hAnsi="Times New Roman" w:cs="Times New Roman"/>
                <w:sz w:val="20"/>
              </w:rPr>
              <w:t>5.3</w:t>
            </w:r>
          </w:p>
        </w:tc>
        <w:tc>
          <w:tcPr>
            <w:tcW w:w="3828" w:type="dxa"/>
          </w:tcPr>
          <w:p w14:paraId="476E5BC7" w14:textId="7F750CE5" w:rsidR="00333E99" w:rsidRPr="00D74FD0" w:rsidRDefault="00D74FD0" w:rsidP="00B53B04">
            <w:pPr>
              <w:pStyle w:val="ConsPlusNormal"/>
              <w:jc w:val="both"/>
              <w:rPr>
                <w:rFonts w:ascii="Times New Roman" w:hAnsi="Times New Roman" w:cs="Times New Roman"/>
                <w:sz w:val="20"/>
              </w:rPr>
            </w:pPr>
            <w:r w:rsidRPr="00D74FD0">
              <w:rPr>
                <w:rFonts w:ascii="Times New Roman" w:hAnsi="Times New Roman" w:cs="Times New Roman"/>
                <w:sz w:val="20"/>
              </w:rPr>
              <w:t>нормативная величина чистого оборотного капитала</w:t>
            </w:r>
          </w:p>
        </w:tc>
        <w:tc>
          <w:tcPr>
            <w:tcW w:w="1701" w:type="dxa"/>
          </w:tcPr>
          <w:p w14:paraId="6FC3B97B" w14:textId="77777777" w:rsidR="00D74FD0" w:rsidRPr="00D74FD0" w:rsidRDefault="00D74FD0">
            <w:pPr>
              <w:pStyle w:val="ConsPlusNormal"/>
              <w:jc w:val="both"/>
              <w:rPr>
                <w:rFonts w:ascii="Times New Roman" w:hAnsi="Times New Roman" w:cs="Times New Roman"/>
                <w:sz w:val="20"/>
              </w:rPr>
            </w:pPr>
          </w:p>
        </w:tc>
        <w:tc>
          <w:tcPr>
            <w:tcW w:w="1701" w:type="dxa"/>
          </w:tcPr>
          <w:p w14:paraId="42AF9BDE" w14:textId="77777777" w:rsidR="00D74FD0" w:rsidRPr="00D74FD0" w:rsidRDefault="00D74FD0">
            <w:pPr>
              <w:pStyle w:val="ConsPlusNormal"/>
              <w:jc w:val="both"/>
              <w:rPr>
                <w:rFonts w:ascii="Times New Roman" w:hAnsi="Times New Roman" w:cs="Times New Roman"/>
                <w:sz w:val="20"/>
              </w:rPr>
            </w:pPr>
          </w:p>
        </w:tc>
        <w:tc>
          <w:tcPr>
            <w:tcW w:w="1701" w:type="dxa"/>
          </w:tcPr>
          <w:p w14:paraId="65FB7AF9" w14:textId="77777777" w:rsidR="00D74FD0" w:rsidRPr="00D74FD0" w:rsidRDefault="00D74FD0">
            <w:pPr>
              <w:pStyle w:val="ConsPlusNormal"/>
              <w:jc w:val="both"/>
              <w:rPr>
                <w:rFonts w:ascii="Times New Roman" w:hAnsi="Times New Roman" w:cs="Times New Roman"/>
                <w:sz w:val="20"/>
              </w:rPr>
            </w:pPr>
          </w:p>
        </w:tc>
        <w:tc>
          <w:tcPr>
            <w:tcW w:w="1701" w:type="dxa"/>
          </w:tcPr>
          <w:p w14:paraId="7BA98ECD" w14:textId="77777777" w:rsidR="00D74FD0" w:rsidRPr="00D74FD0" w:rsidRDefault="00D74FD0">
            <w:pPr>
              <w:pStyle w:val="ConsPlusNormal"/>
              <w:jc w:val="both"/>
              <w:rPr>
                <w:rFonts w:ascii="Times New Roman" w:hAnsi="Times New Roman" w:cs="Times New Roman"/>
                <w:sz w:val="20"/>
              </w:rPr>
            </w:pPr>
          </w:p>
        </w:tc>
        <w:tc>
          <w:tcPr>
            <w:tcW w:w="568" w:type="dxa"/>
          </w:tcPr>
          <w:p w14:paraId="32D84157" w14:textId="77777777" w:rsidR="00D74FD0" w:rsidRPr="00D74FD0" w:rsidRDefault="00D74FD0">
            <w:pPr>
              <w:pStyle w:val="ConsPlusNormal"/>
              <w:jc w:val="both"/>
              <w:rPr>
                <w:rFonts w:ascii="Times New Roman" w:hAnsi="Times New Roman" w:cs="Times New Roman"/>
                <w:sz w:val="20"/>
              </w:rPr>
            </w:pPr>
          </w:p>
        </w:tc>
        <w:tc>
          <w:tcPr>
            <w:tcW w:w="709" w:type="dxa"/>
          </w:tcPr>
          <w:p w14:paraId="2D4F6B9E" w14:textId="77777777" w:rsidR="00D74FD0" w:rsidRPr="00D74FD0" w:rsidRDefault="00D74FD0">
            <w:pPr>
              <w:pStyle w:val="ConsPlusNormal"/>
              <w:jc w:val="both"/>
              <w:rPr>
                <w:rFonts w:ascii="Times New Roman" w:hAnsi="Times New Roman" w:cs="Times New Roman"/>
                <w:sz w:val="20"/>
              </w:rPr>
            </w:pPr>
          </w:p>
        </w:tc>
        <w:tc>
          <w:tcPr>
            <w:tcW w:w="1701" w:type="dxa"/>
          </w:tcPr>
          <w:p w14:paraId="5AE04B0A" w14:textId="77777777" w:rsidR="00D74FD0" w:rsidRPr="00D74FD0" w:rsidRDefault="00D74FD0">
            <w:pPr>
              <w:pStyle w:val="ConsPlusNormal"/>
              <w:jc w:val="both"/>
              <w:rPr>
                <w:rFonts w:ascii="Times New Roman" w:hAnsi="Times New Roman" w:cs="Times New Roman"/>
                <w:sz w:val="20"/>
              </w:rPr>
            </w:pPr>
          </w:p>
        </w:tc>
        <w:tc>
          <w:tcPr>
            <w:tcW w:w="1701" w:type="dxa"/>
          </w:tcPr>
          <w:p w14:paraId="69AB92C6" w14:textId="77777777" w:rsidR="00D74FD0" w:rsidRPr="00D74FD0" w:rsidRDefault="00D74FD0">
            <w:pPr>
              <w:pStyle w:val="ConsPlusNormal"/>
              <w:jc w:val="both"/>
              <w:rPr>
                <w:rFonts w:ascii="Times New Roman" w:hAnsi="Times New Roman" w:cs="Times New Roman"/>
                <w:sz w:val="20"/>
              </w:rPr>
            </w:pPr>
          </w:p>
        </w:tc>
      </w:tr>
      <w:tr w:rsidR="00333E99" w:rsidRPr="00D74FD0" w14:paraId="6453FE70" w14:textId="77777777" w:rsidTr="00B53B04">
        <w:tc>
          <w:tcPr>
            <w:tcW w:w="567" w:type="dxa"/>
          </w:tcPr>
          <w:p w14:paraId="5F802930" w14:textId="77777777" w:rsidR="00333E99" w:rsidRPr="00D74FD0" w:rsidRDefault="00333E99" w:rsidP="00333E99">
            <w:pPr>
              <w:pStyle w:val="ConsPlusNormal"/>
              <w:jc w:val="center"/>
              <w:rPr>
                <w:rFonts w:ascii="Times New Roman" w:hAnsi="Times New Roman" w:cs="Times New Roman"/>
                <w:sz w:val="20"/>
              </w:rPr>
            </w:pPr>
            <w:r w:rsidRPr="00D74FD0">
              <w:rPr>
                <w:rFonts w:ascii="Times New Roman" w:hAnsi="Times New Roman" w:cs="Times New Roman"/>
                <w:sz w:val="20"/>
              </w:rPr>
              <w:t>5.4</w:t>
            </w:r>
          </w:p>
        </w:tc>
        <w:tc>
          <w:tcPr>
            <w:tcW w:w="3828" w:type="dxa"/>
          </w:tcPr>
          <w:p w14:paraId="52B8EEA1" w14:textId="77777777" w:rsidR="00333E99" w:rsidRPr="00D74FD0" w:rsidRDefault="00333E99" w:rsidP="00333E99">
            <w:pPr>
              <w:pStyle w:val="ConsPlusNormal"/>
              <w:jc w:val="both"/>
              <w:rPr>
                <w:rFonts w:ascii="Times New Roman" w:hAnsi="Times New Roman" w:cs="Times New Roman"/>
                <w:sz w:val="20"/>
              </w:rPr>
            </w:pPr>
            <w:r w:rsidRPr="00D74FD0">
              <w:rPr>
                <w:rFonts w:ascii="Times New Roman" w:hAnsi="Times New Roman" w:cs="Times New Roman"/>
                <w:sz w:val="20"/>
              </w:rPr>
              <w:t xml:space="preserve">норма доходности, установленная для капитала, созданного до перехода к регулированию тарифов с использованием </w:t>
            </w:r>
            <w:r w:rsidRPr="00D74FD0">
              <w:rPr>
                <w:rFonts w:ascii="Times New Roman" w:hAnsi="Times New Roman" w:cs="Times New Roman"/>
                <w:sz w:val="20"/>
              </w:rPr>
              <w:lastRenderedPageBreak/>
              <w:t>метода обеспечения доходности</w:t>
            </w:r>
          </w:p>
        </w:tc>
        <w:tc>
          <w:tcPr>
            <w:tcW w:w="1701" w:type="dxa"/>
          </w:tcPr>
          <w:p w14:paraId="1BA76850" w14:textId="77777777" w:rsidR="00333E99" w:rsidRPr="00D74FD0" w:rsidRDefault="00333E99" w:rsidP="00333E99">
            <w:pPr>
              <w:pStyle w:val="ConsPlusNormal"/>
              <w:jc w:val="both"/>
              <w:rPr>
                <w:rFonts w:ascii="Times New Roman" w:hAnsi="Times New Roman" w:cs="Times New Roman"/>
                <w:sz w:val="20"/>
              </w:rPr>
            </w:pPr>
          </w:p>
        </w:tc>
        <w:tc>
          <w:tcPr>
            <w:tcW w:w="1701" w:type="dxa"/>
          </w:tcPr>
          <w:p w14:paraId="00598608" w14:textId="77777777" w:rsidR="00333E99" w:rsidRPr="00D74FD0" w:rsidRDefault="00333E99" w:rsidP="00333E99">
            <w:pPr>
              <w:pStyle w:val="ConsPlusNormal"/>
              <w:jc w:val="both"/>
              <w:rPr>
                <w:rFonts w:ascii="Times New Roman" w:hAnsi="Times New Roman" w:cs="Times New Roman"/>
                <w:sz w:val="20"/>
              </w:rPr>
            </w:pPr>
          </w:p>
        </w:tc>
        <w:tc>
          <w:tcPr>
            <w:tcW w:w="1701" w:type="dxa"/>
          </w:tcPr>
          <w:p w14:paraId="05778088" w14:textId="77777777" w:rsidR="00333E99" w:rsidRPr="00D74FD0" w:rsidRDefault="00333E99" w:rsidP="00333E99">
            <w:pPr>
              <w:pStyle w:val="ConsPlusNormal"/>
              <w:jc w:val="both"/>
              <w:rPr>
                <w:rFonts w:ascii="Times New Roman" w:hAnsi="Times New Roman" w:cs="Times New Roman"/>
                <w:sz w:val="20"/>
              </w:rPr>
            </w:pPr>
          </w:p>
        </w:tc>
        <w:tc>
          <w:tcPr>
            <w:tcW w:w="1701" w:type="dxa"/>
          </w:tcPr>
          <w:p w14:paraId="548A878C" w14:textId="77777777" w:rsidR="00333E99" w:rsidRPr="00D74FD0" w:rsidRDefault="00333E99" w:rsidP="00333E99">
            <w:pPr>
              <w:pStyle w:val="ConsPlusNormal"/>
              <w:jc w:val="both"/>
              <w:rPr>
                <w:rFonts w:ascii="Times New Roman" w:hAnsi="Times New Roman" w:cs="Times New Roman"/>
                <w:sz w:val="20"/>
              </w:rPr>
            </w:pPr>
          </w:p>
        </w:tc>
        <w:tc>
          <w:tcPr>
            <w:tcW w:w="568" w:type="dxa"/>
          </w:tcPr>
          <w:p w14:paraId="617ED92A" w14:textId="77777777" w:rsidR="00333E99" w:rsidRPr="00D74FD0" w:rsidRDefault="00333E99" w:rsidP="00333E99">
            <w:pPr>
              <w:pStyle w:val="ConsPlusNormal"/>
              <w:jc w:val="both"/>
              <w:rPr>
                <w:rFonts w:ascii="Times New Roman" w:hAnsi="Times New Roman" w:cs="Times New Roman"/>
                <w:sz w:val="20"/>
              </w:rPr>
            </w:pPr>
          </w:p>
        </w:tc>
        <w:tc>
          <w:tcPr>
            <w:tcW w:w="709" w:type="dxa"/>
          </w:tcPr>
          <w:p w14:paraId="5A5E0902" w14:textId="77777777" w:rsidR="00333E99" w:rsidRPr="00D74FD0" w:rsidRDefault="00333E99" w:rsidP="00333E99">
            <w:pPr>
              <w:pStyle w:val="ConsPlusNormal"/>
              <w:jc w:val="both"/>
              <w:rPr>
                <w:rFonts w:ascii="Times New Roman" w:hAnsi="Times New Roman" w:cs="Times New Roman"/>
                <w:sz w:val="20"/>
              </w:rPr>
            </w:pPr>
          </w:p>
        </w:tc>
        <w:tc>
          <w:tcPr>
            <w:tcW w:w="1701" w:type="dxa"/>
          </w:tcPr>
          <w:p w14:paraId="648C6904" w14:textId="77777777" w:rsidR="00333E99" w:rsidRPr="00D74FD0" w:rsidRDefault="00333E99" w:rsidP="00333E99">
            <w:pPr>
              <w:pStyle w:val="ConsPlusNormal"/>
              <w:jc w:val="both"/>
              <w:rPr>
                <w:rFonts w:ascii="Times New Roman" w:hAnsi="Times New Roman" w:cs="Times New Roman"/>
                <w:sz w:val="20"/>
              </w:rPr>
            </w:pPr>
          </w:p>
        </w:tc>
        <w:tc>
          <w:tcPr>
            <w:tcW w:w="1701" w:type="dxa"/>
          </w:tcPr>
          <w:p w14:paraId="79A5AFBE" w14:textId="77777777" w:rsidR="00333E99" w:rsidRPr="00D74FD0" w:rsidRDefault="00333E99" w:rsidP="00333E99">
            <w:pPr>
              <w:pStyle w:val="ConsPlusNormal"/>
              <w:jc w:val="both"/>
              <w:rPr>
                <w:rFonts w:ascii="Times New Roman" w:hAnsi="Times New Roman" w:cs="Times New Roman"/>
                <w:sz w:val="20"/>
              </w:rPr>
            </w:pPr>
          </w:p>
        </w:tc>
      </w:tr>
      <w:tr w:rsidR="00B53B04" w:rsidRPr="00D74FD0" w14:paraId="7F59C0AC" w14:textId="77777777" w:rsidTr="00B53B04">
        <w:tc>
          <w:tcPr>
            <w:tcW w:w="567" w:type="dxa"/>
          </w:tcPr>
          <w:p w14:paraId="70CC78A2" w14:textId="5BCEED02"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1</w:t>
            </w:r>
          </w:p>
        </w:tc>
        <w:tc>
          <w:tcPr>
            <w:tcW w:w="3828" w:type="dxa"/>
          </w:tcPr>
          <w:p w14:paraId="6F3CDDB4" w14:textId="2C675153"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2</w:t>
            </w:r>
          </w:p>
        </w:tc>
        <w:tc>
          <w:tcPr>
            <w:tcW w:w="1701" w:type="dxa"/>
          </w:tcPr>
          <w:p w14:paraId="0D12302A" w14:textId="12A7B0B3"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3</w:t>
            </w:r>
          </w:p>
        </w:tc>
        <w:tc>
          <w:tcPr>
            <w:tcW w:w="1701" w:type="dxa"/>
          </w:tcPr>
          <w:p w14:paraId="0DCE72C8" w14:textId="46328ACF"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4</w:t>
            </w:r>
          </w:p>
        </w:tc>
        <w:tc>
          <w:tcPr>
            <w:tcW w:w="1701" w:type="dxa"/>
          </w:tcPr>
          <w:p w14:paraId="44162CFC" w14:textId="1C04017E"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5</w:t>
            </w:r>
          </w:p>
        </w:tc>
        <w:tc>
          <w:tcPr>
            <w:tcW w:w="1701" w:type="dxa"/>
          </w:tcPr>
          <w:p w14:paraId="21C8A095" w14:textId="60B9ED87"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6</w:t>
            </w:r>
          </w:p>
        </w:tc>
        <w:tc>
          <w:tcPr>
            <w:tcW w:w="568" w:type="dxa"/>
          </w:tcPr>
          <w:p w14:paraId="28C53039" w14:textId="57DA3B11"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709" w:type="dxa"/>
          </w:tcPr>
          <w:p w14:paraId="2FD7C81C" w14:textId="6A18F203"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w:t>
            </w:r>
          </w:p>
        </w:tc>
        <w:tc>
          <w:tcPr>
            <w:tcW w:w="1701" w:type="dxa"/>
          </w:tcPr>
          <w:p w14:paraId="0424A601" w14:textId="5A093A13"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n - 1</w:t>
            </w:r>
          </w:p>
        </w:tc>
        <w:tc>
          <w:tcPr>
            <w:tcW w:w="1701" w:type="dxa"/>
          </w:tcPr>
          <w:p w14:paraId="0D0120F3" w14:textId="2F05D4B4"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n</w:t>
            </w:r>
          </w:p>
        </w:tc>
      </w:tr>
      <w:tr w:rsidR="00B53B04" w:rsidRPr="00D74FD0" w14:paraId="69DD8EC0" w14:textId="77777777" w:rsidTr="00B53B04">
        <w:tc>
          <w:tcPr>
            <w:tcW w:w="567" w:type="dxa"/>
          </w:tcPr>
          <w:p w14:paraId="0554F69E" w14:textId="77777777"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5.5</w:t>
            </w:r>
          </w:p>
        </w:tc>
        <w:tc>
          <w:tcPr>
            <w:tcW w:w="3828" w:type="dxa"/>
          </w:tcPr>
          <w:p w14:paraId="2785BC67" w14:textId="77777777" w:rsidR="00B53B04" w:rsidRPr="00D74FD0" w:rsidRDefault="00B53B04" w:rsidP="00B53B04">
            <w:pPr>
              <w:pStyle w:val="ConsPlusNormal"/>
              <w:rPr>
                <w:rFonts w:ascii="Times New Roman" w:hAnsi="Times New Roman" w:cs="Times New Roman"/>
                <w:sz w:val="20"/>
              </w:rPr>
            </w:pPr>
            <w:r w:rsidRPr="00D74FD0">
              <w:rPr>
                <w:rFonts w:ascii="Times New Roman" w:hAnsi="Times New Roman" w:cs="Times New Roman"/>
                <w:sz w:val="20"/>
              </w:rPr>
              <w:t>норма доходности</w:t>
            </w:r>
          </w:p>
        </w:tc>
        <w:tc>
          <w:tcPr>
            <w:tcW w:w="1701" w:type="dxa"/>
          </w:tcPr>
          <w:p w14:paraId="50998D50"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2DCF245C"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7EB29F48"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25958066" w14:textId="77777777" w:rsidR="00B53B04" w:rsidRPr="00D74FD0" w:rsidRDefault="00B53B04" w:rsidP="00B53B04">
            <w:pPr>
              <w:pStyle w:val="ConsPlusNormal"/>
              <w:jc w:val="both"/>
              <w:rPr>
                <w:rFonts w:ascii="Times New Roman" w:hAnsi="Times New Roman" w:cs="Times New Roman"/>
                <w:sz w:val="20"/>
              </w:rPr>
            </w:pPr>
          </w:p>
        </w:tc>
        <w:tc>
          <w:tcPr>
            <w:tcW w:w="568" w:type="dxa"/>
          </w:tcPr>
          <w:p w14:paraId="736B8A9D" w14:textId="77777777" w:rsidR="00B53B04" w:rsidRPr="00D74FD0" w:rsidRDefault="00B53B04" w:rsidP="00B53B04">
            <w:pPr>
              <w:pStyle w:val="ConsPlusNormal"/>
              <w:jc w:val="both"/>
              <w:rPr>
                <w:rFonts w:ascii="Times New Roman" w:hAnsi="Times New Roman" w:cs="Times New Roman"/>
                <w:sz w:val="20"/>
              </w:rPr>
            </w:pPr>
          </w:p>
        </w:tc>
        <w:tc>
          <w:tcPr>
            <w:tcW w:w="709" w:type="dxa"/>
          </w:tcPr>
          <w:p w14:paraId="7FB1A6C3"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5D577F40"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00B99032" w14:textId="77777777" w:rsidR="00B53B04" w:rsidRPr="00D74FD0" w:rsidRDefault="00B53B04" w:rsidP="00B53B04">
            <w:pPr>
              <w:pStyle w:val="ConsPlusNormal"/>
              <w:jc w:val="both"/>
              <w:rPr>
                <w:rFonts w:ascii="Times New Roman" w:hAnsi="Times New Roman" w:cs="Times New Roman"/>
                <w:sz w:val="20"/>
              </w:rPr>
            </w:pPr>
          </w:p>
        </w:tc>
      </w:tr>
      <w:tr w:rsidR="00B53B04" w:rsidRPr="00D74FD0" w14:paraId="633BED1C" w14:textId="77777777" w:rsidTr="00B53B04">
        <w:tc>
          <w:tcPr>
            <w:tcW w:w="567" w:type="dxa"/>
          </w:tcPr>
          <w:p w14:paraId="73BA4B9E" w14:textId="77777777"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6.</w:t>
            </w:r>
          </w:p>
        </w:tc>
        <w:tc>
          <w:tcPr>
            <w:tcW w:w="3828" w:type="dxa"/>
          </w:tcPr>
          <w:p w14:paraId="4CF3D8F8" w14:textId="77777777" w:rsidR="00B53B04" w:rsidRPr="00D74FD0" w:rsidRDefault="00B53B04" w:rsidP="00B53B04">
            <w:pPr>
              <w:pStyle w:val="ConsPlusNormal"/>
              <w:jc w:val="both"/>
              <w:rPr>
                <w:rFonts w:ascii="Times New Roman" w:hAnsi="Times New Roman" w:cs="Times New Roman"/>
                <w:sz w:val="20"/>
              </w:rPr>
            </w:pPr>
            <w:r w:rsidRPr="00D74FD0">
              <w:rPr>
                <w:rFonts w:ascii="Times New Roman" w:hAnsi="Times New Roman" w:cs="Times New Roman"/>
                <w:sz w:val="20"/>
              </w:rPr>
              <w:t>Результаты деятельности до перехода к регулированию цен (тарифов) на основе долгосрочных параметров регулирования</w:t>
            </w:r>
          </w:p>
        </w:tc>
        <w:tc>
          <w:tcPr>
            <w:tcW w:w="1701" w:type="dxa"/>
          </w:tcPr>
          <w:p w14:paraId="41D78393"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03DF844F"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30E37F60"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229A53F4" w14:textId="77777777" w:rsidR="00B53B04" w:rsidRPr="00D74FD0" w:rsidRDefault="00B53B04" w:rsidP="00B53B04">
            <w:pPr>
              <w:pStyle w:val="ConsPlusNormal"/>
              <w:jc w:val="both"/>
              <w:rPr>
                <w:rFonts w:ascii="Times New Roman" w:hAnsi="Times New Roman" w:cs="Times New Roman"/>
                <w:sz w:val="20"/>
              </w:rPr>
            </w:pPr>
          </w:p>
        </w:tc>
        <w:tc>
          <w:tcPr>
            <w:tcW w:w="568" w:type="dxa"/>
          </w:tcPr>
          <w:p w14:paraId="15937576" w14:textId="77777777" w:rsidR="00B53B04" w:rsidRPr="00D74FD0" w:rsidRDefault="00B53B04" w:rsidP="00B53B04">
            <w:pPr>
              <w:pStyle w:val="ConsPlusNormal"/>
              <w:jc w:val="both"/>
              <w:rPr>
                <w:rFonts w:ascii="Times New Roman" w:hAnsi="Times New Roman" w:cs="Times New Roman"/>
                <w:sz w:val="20"/>
              </w:rPr>
            </w:pPr>
          </w:p>
        </w:tc>
        <w:tc>
          <w:tcPr>
            <w:tcW w:w="709" w:type="dxa"/>
          </w:tcPr>
          <w:p w14:paraId="550DDDB9"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0FFFE258"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669AFF2A" w14:textId="77777777" w:rsidR="00B53B04" w:rsidRPr="00D74FD0" w:rsidRDefault="00B53B04" w:rsidP="00B53B04">
            <w:pPr>
              <w:pStyle w:val="ConsPlusNormal"/>
              <w:jc w:val="both"/>
              <w:rPr>
                <w:rFonts w:ascii="Times New Roman" w:hAnsi="Times New Roman" w:cs="Times New Roman"/>
                <w:sz w:val="20"/>
              </w:rPr>
            </w:pPr>
          </w:p>
        </w:tc>
      </w:tr>
      <w:tr w:rsidR="00B53B04" w:rsidRPr="00D74FD0" w14:paraId="669E6E90" w14:textId="77777777" w:rsidTr="00B53B04">
        <w:tc>
          <w:tcPr>
            <w:tcW w:w="567" w:type="dxa"/>
          </w:tcPr>
          <w:p w14:paraId="0D0438DF" w14:textId="77777777"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7.</w:t>
            </w:r>
          </w:p>
        </w:tc>
        <w:tc>
          <w:tcPr>
            <w:tcW w:w="3828" w:type="dxa"/>
          </w:tcPr>
          <w:p w14:paraId="7606737D" w14:textId="77777777" w:rsidR="00B53B04" w:rsidRPr="00D74FD0" w:rsidRDefault="00B53B04" w:rsidP="00B53B04">
            <w:pPr>
              <w:pStyle w:val="ConsPlusNormal"/>
              <w:jc w:val="both"/>
              <w:rPr>
                <w:rFonts w:ascii="Times New Roman" w:hAnsi="Times New Roman" w:cs="Times New Roman"/>
                <w:sz w:val="20"/>
              </w:rPr>
            </w:pPr>
            <w:r w:rsidRPr="00D74FD0">
              <w:rPr>
                <w:rFonts w:ascii="Times New Roman" w:hAnsi="Times New Roman" w:cs="Times New Roman"/>
                <w:sz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701" w:type="dxa"/>
          </w:tcPr>
          <w:p w14:paraId="70897041"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63A4528A"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31FF6BC0"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2ED562A4" w14:textId="77777777" w:rsidR="00B53B04" w:rsidRPr="00D74FD0" w:rsidRDefault="00B53B04" w:rsidP="00B53B04">
            <w:pPr>
              <w:pStyle w:val="ConsPlusNormal"/>
              <w:jc w:val="both"/>
              <w:rPr>
                <w:rFonts w:ascii="Times New Roman" w:hAnsi="Times New Roman" w:cs="Times New Roman"/>
                <w:sz w:val="20"/>
              </w:rPr>
            </w:pPr>
          </w:p>
        </w:tc>
        <w:tc>
          <w:tcPr>
            <w:tcW w:w="568" w:type="dxa"/>
          </w:tcPr>
          <w:p w14:paraId="4B3608C4" w14:textId="77777777" w:rsidR="00B53B04" w:rsidRPr="00D74FD0" w:rsidRDefault="00B53B04" w:rsidP="00B53B04">
            <w:pPr>
              <w:pStyle w:val="ConsPlusNormal"/>
              <w:jc w:val="both"/>
              <w:rPr>
                <w:rFonts w:ascii="Times New Roman" w:hAnsi="Times New Roman" w:cs="Times New Roman"/>
                <w:sz w:val="20"/>
              </w:rPr>
            </w:pPr>
          </w:p>
        </w:tc>
        <w:tc>
          <w:tcPr>
            <w:tcW w:w="709" w:type="dxa"/>
          </w:tcPr>
          <w:p w14:paraId="72FB2336"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2782D0EB"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60959C6A" w14:textId="77777777" w:rsidR="00B53B04" w:rsidRPr="00D74FD0" w:rsidRDefault="00B53B04" w:rsidP="00B53B04">
            <w:pPr>
              <w:pStyle w:val="ConsPlusNormal"/>
              <w:jc w:val="both"/>
              <w:rPr>
                <w:rFonts w:ascii="Times New Roman" w:hAnsi="Times New Roman" w:cs="Times New Roman"/>
                <w:sz w:val="20"/>
              </w:rPr>
            </w:pPr>
          </w:p>
        </w:tc>
      </w:tr>
      <w:tr w:rsidR="00B53B04" w:rsidRPr="00D74FD0" w14:paraId="529D60C0" w14:textId="77777777" w:rsidTr="00B53B04">
        <w:tc>
          <w:tcPr>
            <w:tcW w:w="567" w:type="dxa"/>
          </w:tcPr>
          <w:p w14:paraId="67048545" w14:textId="77777777"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8.</w:t>
            </w:r>
          </w:p>
        </w:tc>
        <w:tc>
          <w:tcPr>
            <w:tcW w:w="3828" w:type="dxa"/>
          </w:tcPr>
          <w:p w14:paraId="337984AE" w14:textId="77777777" w:rsidR="00B53B04" w:rsidRPr="00D74FD0" w:rsidRDefault="00B53B04" w:rsidP="00B53B04">
            <w:pPr>
              <w:pStyle w:val="ConsPlusNormal"/>
              <w:jc w:val="both"/>
              <w:rPr>
                <w:rFonts w:ascii="Times New Roman" w:hAnsi="Times New Roman" w:cs="Times New Roman"/>
                <w:sz w:val="20"/>
              </w:rPr>
            </w:pPr>
            <w:r w:rsidRPr="00D74FD0">
              <w:rPr>
                <w:rFonts w:ascii="Times New Roman" w:hAnsi="Times New Roman" w:cs="Times New Roman"/>
                <w:sz w:val="20"/>
              </w:rPr>
              <w:t>Корректировка с учетом надежности и качества реализуемых товаров (оказываемых услуг), подлежащая учету в НВВ</w:t>
            </w:r>
          </w:p>
        </w:tc>
        <w:tc>
          <w:tcPr>
            <w:tcW w:w="1701" w:type="dxa"/>
          </w:tcPr>
          <w:p w14:paraId="57E3CE2B"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596921FC"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31499CA3"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700AD5C1" w14:textId="77777777" w:rsidR="00B53B04" w:rsidRPr="00D74FD0" w:rsidRDefault="00B53B04" w:rsidP="00B53B04">
            <w:pPr>
              <w:pStyle w:val="ConsPlusNormal"/>
              <w:jc w:val="both"/>
              <w:rPr>
                <w:rFonts w:ascii="Times New Roman" w:hAnsi="Times New Roman" w:cs="Times New Roman"/>
                <w:sz w:val="20"/>
              </w:rPr>
            </w:pPr>
          </w:p>
        </w:tc>
        <w:tc>
          <w:tcPr>
            <w:tcW w:w="568" w:type="dxa"/>
          </w:tcPr>
          <w:p w14:paraId="6AB74452" w14:textId="77777777" w:rsidR="00B53B04" w:rsidRPr="00D74FD0" w:rsidRDefault="00B53B04" w:rsidP="00B53B04">
            <w:pPr>
              <w:pStyle w:val="ConsPlusNormal"/>
              <w:jc w:val="both"/>
              <w:rPr>
                <w:rFonts w:ascii="Times New Roman" w:hAnsi="Times New Roman" w:cs="Times New Roman"/>
                <w:sz w:val="20"/>
              </w:rPr>
            </w:pPr>
          </w:p>
        </w:tc>
        <w:tc>
          <w:tcPr>
            <w:tcW w:w="709" w:type="dxa"/>
          </w:tcPr>
          <w:p w14:paraId="13C4FDB2"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07454B77"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086CD7BF" w14:textId="77777777" w:rsidR="00B53B04" w:rsidRPr="00D74FD0" w:rsidRDefault="00B53B04" w:rsidP="00B53B04">
            <w:pPr>
              <w:pStyle w:val="ConsPlusNormal"/>
              <w:jc w:val="both"/>
              <w:rPr>
                <w:rFonts w:ascii="Times New Roman" w:hAnsi="Times New Roman" w:cs="Times New Roman"/>
                <w:sz w:val="20"/>
              </w:rPr>
            </w:pPr>
          </w:p>
        </w:tc>
      </w:tr>
      <w:tr w:rsidR="00B53B04" w:rsidRPr="00D74FD0" w14:paraId="6F72C05D" w14:textId="77777777" w:rsidTr="00B53B04">
        <w:tblPrEx>
          <w:tblBorders>
            <w:insideH w:val="nil"/>
          </w:tblBorders>
        </w:tblPrEx>
        <w:trPr>
          <w:trHeight w:val="1786"/>
        </w:trPr>
        <w:tc>
          <w:tcPr>
            <w:tcW w:w="567" w:type="dxa"/>
            <w:tcBorders>
              <w:bottom w:val="nil"/>
            </w:tcBorders>
          </w:tcPr>
          <w:p w14:paraId="7A957F96" w14:textId="77777777"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9.</w:t>
            </w:r>
          </w:p>
        </w:tc>
        <w:tc>
          <w:tcPr>
            <w:tcW w:w="3828" w:type="dxa"/>
            <w:tcBorders>
              <w:bottom w:val="nil"/>
            </w:tcBorders>
          </w:tcPr>
          <w:p w14:paraId="544C9587" w14:textId="077CFCAD" w:rsidR="00B53B04" w:rsidRPr="00D74FD0" w:rsidRDefault="00B53B04" w:rsidP="00B53B04">
            <w:pPr>
              <w:pStyle w:val="ConsPlusNormal"/>
              <w:rPr>
                <w:rFonts w:ascii="Times New Roman" w:hAnsi="Times New Roman" w:cs="Times New Roman"/>
                <w:sz w:val="20"/>
              </w:rPr>
            </w:pPr>
            <w:r w:rsidRPr="00D74FD0">
              <w:rPr>
                <w:rFonts w:ascii="Times New Roman" w:hAnsi="Times New Roman" w:cs="Times New Roman"/>
                <w:sz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w:t>
            </w:r>
            <w:r>
              <w:rPr>
                <w:rFonts w:ascii="Times New Roman" w:hAnsi="Times New Roman" w:cs="Times New Roman"/>
                <w:sz w:val="20"/>
              </w:rPr>
              <w:t xml:space="preserve"> </w:t>
            </w:r>
            <w:r w:rsidRPr="00D74FD0">
              <w:rPr>
                <w:rFonts w:ascii="Times New Roman" w:hAnsi="Times New Roman" w:cs="Times New Roman"/>
                <w:sz w:val="20"/>
              </w:rPr>
              <w:t>в области энергосбережения и повышения энергетической эффективности от установленных сроков реализации такой программы</w:t>
            </w:r>
          </w:p>
        </w:tc>
        <w:tc>
          <w:tcPr>
            <w:tcW w:w="1701" w:type="dxa"/>
            <w:tcBorders>
              <w:bottom w:val="nil"/>
            </w:tcBorders>
          </w:tcPr>
          <w:p w14:paraId="19113596" w14:textId="77777777" w:rsidR="00B53B04" w:rsidRPr="00D74FD0" w:rsidRDefault="00B53B04" w:rsidP="00B53B04">
            <w:pPr>
              <w:pStyle w:val="ConsPlusNormal"/>
              <w:jc w:val="both"/>
              <w:rPr>
                <w:rFonts w:ascii="Times New Roman" w:hAnsi="Times New Roman" w:cs="Times New Roman"/>
                <w:sz w:val="20"/>
              </w:rPr>
            </w:pPr>
          </w:p>
        </w:tc>
        <w:tc>
          <w:tcPr>
            <w:tcW w:w="1701" w:type="dxa"/>
            <w:tcBorders>
              <w:bottom w:val="nil"/>
            </w:tcBorders>
          </w:tcPr>
          <w:p w14:paraId="4441714A" w14:textId="77777777" w:rsidR="00B53B04" w:rsidRPr="00D74FD0" w:rsidRDefault="00B53B04" w:rsidP="00B53B04">
            <w:pPr>
              <w:pStyle w:val="ConsPlusNormal"/>
              <w:jc w:val="both"/>
              <w:rPr>
                <w:rFonts w:ascii="Times New Roman" w:hAnsi="Times New Roman" w:cs="Times New Roman"/>
                <w:sz w:val="20"/>
              </w:rPr>
            </w:pPr>
          </w:p>
        </w:tc>
        <w:tc>
          <w:tcPr>
            <w:tcW w:w="1701" w:type="dxa"/>
            <w:tcBorders>
              <w:bottom w:val="nil"/>
            </w:tcBorders>
          </w:tcPr>
          <w:p w14:paraId="1DA40DC2" w14:textId="77777777" w:rsidR="00B53B04" w:rsidRPr="00D74FD0" w:rsidRDefault="00B53B04" w:rsidP="00B53B04">
            <w:pPr>
              <w:pStyle w:val="ConsPlusNormal"/>
              <w:jc w:val="both"/>
              <w:rPr>
                <w:rFonts w:ascii="Times New Roman" w:hAnsi="Times New Roman" w:cs="Times New Roman"/>
                <w:sz w:val="20"/>
              </w:rPr>
            </w:pPr>
          </w:p>
        </w:tc>
        <w:tc>
          <w:tcPr>
            <w:tcW w:w="1701" w:type="dxa"/>
            <w:tcBorders>
              <w:bottom w:val="nil"/>
            </w:tcBorders>
          </w:tcPr>
          <w:p w14:paraId="39B09834" w14:textId="77777777" w:rsidR="00B53B04" w:rsidRPr="00D74FD0" w:rsidRDefault="00B53B04" w:rsidP="00B53B04">
            <w:pPr>
              <w:pStyle w:val="ConsPlusNormal"/>
              <w:jc w:val="both"/>
              <w:rPr>
                <w:rFonts w:ascii="Times New Roman" w:hAnsi="Times New Roman" w:cs="Times New Roman"/>
                <w:sz w:val="20"/>
              </w:rPr>
            </w:pPr>
          </w:p>
        </w:tc>
        <w:tc>
          <w:tcPr>
            <w:tcW w:w="568" w:type="dxa"/>
            <w:tcBorders>
              <w:bottom w:val="nil"/>
            </w:tcBorders>
          </w:tcPr>
          <w:p w14:paraId="46CBDCBB" w14:textId="77777777" w:rsidR="00B53B04" w:rsidRPr="00D74FD0" w:rsidRDefault="00B53B04" w:rsidP="00B53B04">
            <w:pPr>
              <w:pStyle w:val="ConsPlusNormal"/>
              <w:jc w:val="both"/>
              <w:rPr>
                <w:rFonts w:ascii="Times New Roman" w:hAnsi="Times New Roman" w:cs="Times New Roman"/>
                <w:sz w:val="20"/>
              </w:rPr>
            </w:pPr>
          </w:p>
        </w:tc>
        <w:tc>
          <w:tcPr>
            <w:tcW w:w="709" w:type="dxa"/>
            <w:tcBorders>
              <w:bottom w:val="nil"/>
            </w:tcBorders>
          </w:tcPr>
          <w:p w14:paraId="15DFC39C" w14:textId="77777777" w:rsidR="00B53B04" w:rsidRPr="00D74FD0" w:rsidRDefault="00B53B04" w:rsidP="00B53B04">
            <w:pPr>
              <w:pStyle w:val="ConsPlusNormal"/>
              <w:jc w:val="both"/>
              <w:rPr>
                <w:rFonts w:ascii="Times New Roman" w:hAnsi="Times New Roman" w:cs="Times New Roman"/>
                <w:sz w:val="20"/>
              </w:rPr>
            </w:pPr>
          </w:p>
        </w:tc>
        <w:tc>
          <w:tcPr>
            <w:tcW w:w="1701" w:type="dxa"/>
            <w:tcBorders>
              <w:bottom w:val="nil"/>
            </w:tcBorders>
          </w:tcPr>
          <w:p w14:paraId="445FEAB3" w14:textId="77777777" w:rsidR="00B53B04" w:rsidRPr="00D74FD0" w:rsidRDefault="00B53B04" w:rsidP="00B53B04">
            <w:pPr>
              <w:pStyle w:val="ConsPlusNormal"/>
              <w:jc w:val="both"/>
              <w:rPr>
                <w:rFonts w:ascii="Times New Roman" w:hAnsi="Times New Roman" w:cs="Times New Roman"/>
                <w:sz w:val="20"/>
              </w:rPr>
            </w:pPr>
          </w:p>
        </w:tc>
        <w:tc>
          <w:tcPr>
            <w:tcW w:w="1701" w:type="dxa"/>
            <w:tcBorders>
              <w:bottom w:val="nil"/>
            </w:tcBorders>
          </w:tcPr>
          <w:p w14:paraId="2EBBA341" w14:textId="77777777" w:rsidR="00B53B04" w:rsidRPr="00D74FD0" w:rsidRDefault="00B53B04" w:rsidP="00B53B04">
            <w:pPr>
              <w:pStyle w:val="ConsPlusNormal"/>
              <w:jc w:val="both"/>
              <w:rPr>
                <w:rFonts w:ascii="Times New Roman" w:hAnsi="Times New Roman" w:cs="Times New Roman"/>
                <w:sz w:val="20"/>
              </w:rPr>
            </w:pPr>
          </w:p>
        </w:tc>
      </w:tr>
      <w:tr w:rsidR="00B53B04" w:rsidRPr="00D74FD0" w14:paraId="0175985D" w14:textId="77777777" w:rsidTr="00B53B04">
        <w:trPr>
          <w:trHeight w:val="101"/>
        </w:trPr>
        <w:tc>
          <w:tcPr>
            <w:tcW w:w="567" w:type="dxa"/>
          </w:tcPr>
          <w:p w14:paraId="30EF2B38" w14:textId="77777777"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10.</w:t>
            </w:r>
          </w:p>
        </w:tc>
        <w:tc>
          <w:tcPr>
            <w:tcW w:w="3828" w:type="dxa"/>
          </w:tcPr>
          <w:p w14:paraId="6259C308" w14:textId="77777777" w:rsidR="00B53B04" w:rsidRPr="00D74FD0" w:rsidRDefault="00B53B04" w:rsidP="00B53B04">
            <w:pPr>
              <w:pStyle w:val="ConsPlusNormal"/>
              <w:jc w:val="both"/>
              <w:rPr>
                <w:rFonts w:ascii="Times New Roman" w:hAnsi="Times New Roman" w:cs="Times New Roman"/>
                <w:sz w:val="20"/>
              </w:rPr>
            </w:pPr>
            <w:r w:rsidRPr="00D74FD0">
              <w:rPr>
                <w:rFonts w:ascii="Times New Roman" w:hAnsi="Times New Roman" w:cs="Times New Roman"/>
                <w:sz w:val="20"/>
              </w:rPr>
              <w:t>ИТОГО необходимая валовая выручка</w:t>
            </w:r>
          </w:p>
        </w:tc>
        <w:tc>
          <w:tcPr>
            <w:tcW w:w="1701" w:type="dxa"/>
          </w:tcPr>
          <w:p w14:paraId="289BF2E2"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01C18DF0"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796EEEC0"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2FCA2F4B" w14:textId="77777777" w:rsidR="00B53B04" w:rsidRPr="00D74FD0" w:rsidRDefault="00B53B04" w:rsidP="00B53B04">
            <w:pPr>
              <w:pStyle w:val="ConsPlusNormal"/>
              <w:jc w:val="both"/>
              <w:rPr>
                <w:rFonts w:ascii="Times New Roman" w:hAnsi="Times New Roman" w:cs="Times New Roman"/>
                <w:sz w:val="20"/>
              </w:rPr>
            </w:pPr>
          </w:p>
        </w:tc>
        <w:tc>
          <w:tcPr>
            <w:tcW w:w="568" w:type="dxa"/>
          </w:tcPr>
          <w:p w14:paraId="7A851E3E" w14:textId="77777777" w:rsidR="00B53B04" w:rsidRPr="00D74FD0" w:rsidRDefault="00B53B04" w:rsidP="00B53B04">
            <w:pPr>
              <w:pStyle w:val="ConsPlusNormal"/>
              <w:jc w:val="both"/>
              <w:rPr>
                <w:rFonts w:ascii="Times New Roman" w:hAnsi="Times New Roman" w:cs="Times New Roman"/>
                <w:sz w:val="20"/>
              </w:rPr>
            </w:pPr>
          </w:p>
        </w:tc>
        <w:tc>
          <w:tcPr>
            <w:tcW w:w="709" w:type="dxa"/>
          </w:tcPr>
          <w:p w14:paraId="5FE63419"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1D697B6D" w14:textId="77777777" w:rsidR="00B53B04" w:rsidRPr="00D74FD0" w:rsidRDefault="00B53B04" w:rsidP="00B53B04">
            <w:pPr>
              <w:pStyle w:val="ConsPlusNormal"/>
              <w:jc w:val="both"/>
              <w:rPr>
                <w:rFonts w:ascii="Times New Roman" w:hAnsi="Times New Roman" w:cs="Times New Roman"/>
                <w:sz w:val="20"/>
              </w:rPr>
            </w:pPr>
          </w:p>
        </w:tc>
        <w:tc>
          <w:tcPr>
            <w:tcW w:w="1701" w:type="dxa"/>
            <w:tcBorders>
              <w:bottom w:val="single" w:sz="4" w:space="0" w:color="auto"/>
            </w:tcBorders>
          </w:tcPr>
          <w:p w14:paraId="72B0BDFD" w14:textId="77777777" w:rsidR="00B53B04" w:rsidRPr="00D74FD0" w:rsidRDefault="00B53B04" w:rsidP="00B53B04">
            <w:pPr>
              <w:pStyle w:val="ConsPlusNormal"/>
              <w:jc w:val="both"/>
              <w:rPr>
                <w:rFonts w:ascii="Times New Roman" w:hAnsi="Times New Roman" w:cs="Times New Roman"/>
                <w:sz w:val="20"/>
              </w:rPr>
            </w:pPr>
          </w:p>
        </w:tc>
      </w:tr>
      <w:tr w:rsidR="00B53B04" w:rsidRPr="00D74FD0" w14:paraId="7B61232F" w14:textId="77777777" w:rsidTr="00B53B04">
        <w:trPr>
          <w:trHeight w:val="148"/>
        </w:trPr>
        <w:tc>
          <w:tcPr>
            <w:tcW w:w="567" w:type="dxa"/>
          </w:tcPr>
          <w:p w14:paraId="1762C83B" w14:textId="77777777" w:rsidR="00B53B04" w:rsidRPr="00D74FD0" w:rsidRDefault="00B53B04" w:rsidP="00B53B04">
            <w:pPr>
              <w:pStyle w:val="ConsPlusNormal"/>
              <w:jc w:val="center"/>
              <w:rPr>
                <w:rFonts w:ascii="Times New Roman" w:hAnsi="Times New Roman" w:cs="Times New Roman"/>
                <w:sz w:val="20"/>
              </w:rPr>
            </w:pPr>
            <w:r w:rsidRPr="00D74FD0">
              <w:rPr>
                <w:rFonts w:ascii="Times New Roman" w:hAnsi="Times New Roman" w:cs="Times New Roman"/>
                <w:sz w:val="20"/>
              </w:rPr>
              <w:t>11.</w:t>
            </w:r>
          </w:p>
        </w:tc>
        <w:tc>
          <w:tcPr>
            <w:tcW w:w="3828" w:type="dxa"/>
          </w:tcPr>
          <w:p w14:paraId="43A84BDD" w14:textId="77777777" w:rsidR="00B53B04" w:rsidRPr="00D74FD0" w:rsidRDefault="00B53B04" w:rsidP="00B53B04">
            <w:pPr>
              <w:pStyle w:val="ConsPlusNormal"/>
              <w:rPr>
                <w:rFonts w:ascii="Times New Roman" w:hAnsi="Times New Roman" w:cs="Times New Roman"/>
                <w:sz w:val="20"/>
              </w:rPr>
            </w:pPr>
            <w:r w:rsidRPr="00D74FD0">
              <w:rPr>
                <w:rFonts w:ascii="Times New Roman" w:hAnsi="Times New Roman" w:cs="Times New Roman"/>
                <w:sz w:val="20"/>
              </w:rPr>
              <w:t>Товарная выручка</w:t>
            </w:r>
          </w:p>
        </w:tc>
        <w:tc>
          <w:tcPr>
            <w:tcW w:w="1701" w:type="dxa"/>
          </w:tcPr>
          <w:p w14:paraId="2A7326C1"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1EA28498"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5BC583D3"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435F0FDE" w14:textId="77777777" w:rsidR="00B53B04" w:rsidRPr="00D74FD0" w:rsidRDefault="00B53B04" w:rsidP="00B53B04">
            <w:pPr>
              <w:pStyle w:val="ConsPlusNormal"/>
              <w:jc w:val="both"/>
              <w:rPr>
                <w:rFonts w:ascii="Times New Roman" w:hAnsi="Times New Roman" w:cs="Times New Roman"/>
                <w:sz w:val="20"/>
              </w:rPr>
            </w:pPr>
          </w:p>
        </w:tc>
        <w:tc>
          <w:tcPr>
            <w:tcW w:w="568" w:type="dxa"/>
          </w:tcPr>
          <w:p w14:paraId="30F085CD" w14:textId="77777777" w:rsidR="00B53B04" w:rsidRPr="00D74FD0" w:rsidRDefault="00B53B04" w:rsidP="00B53B04">
            <w:pPr>
              <w:pStyle w:val="ConsPlusNormal"/>
              <w:jc w:val="both"/>
              <w:rPr>
                <w:rFonts w:ascii="Times New Roman" w:hAnsi="Times New Roman" w:cs="Times New Roman"/>
                <w:sz w:val="20"/>
              </w:rPr>
            </w:pPr>
          </w:p>
        </w:tc>
        <w:tc>
          <w:tcPr>
            <w:tcW w:w="709" w:type="dxa"/>
          </w:tcPr>
          <w:p w14:paraId="1649CE42" w14:textId="77777777" w:rsidR="00B53B04" w:rsidRPr="00D74FD0" w:rsidRDefault="00B53B04" w:rsidP="00B53B04">
            <w:pPr>
              <w:pStyle w:val="ConsPlusNormal"/>
              <w:jc w:val="both"/>
              <w:rPr>
                <w:rFonts w:ascii="Times New Roman" w:hAnsi="Times New Roman" w:cs="Times New Roman"/>
                <w:sz w:val="20"/>
              </w:rPr>
            </w:pPr>
          </w:p>
        </w:tc>
        <w:tc>
          <w:tcPr>
            <w:tcW w:w="1701" w:type="dxa"/>
          </w:tcPr>
          <w:p w14:paraId="287A8A14" w14:textId="77777777" w:rsidR="00B53B04" w:rsidRPr="00D74FD0" w:rsidRDefault="00B53B04" w:rsidP="00B53B04">
            <w:pPr>
              <w:pStyle w:val="ConsPlusNormal"/>
              <w:jc w:val="both"/>
              <w:rPr>
                <w:rFonts w:ascii="Times New Roman" w:hAnsi="Times New Roman" w:cs="Times New Roman"/>
                <w:sz w:val="20"/>
              </w:rPr>
            </w:pPr>
          </w:p>
        </w:tc>
        <w:tc>
          <w:tcPr>
            <w:tcW w:w="1701" w:type="dxa"/>
            <w:tcBorders>
              <w:top w:val="single" w:sz="4" w:space="0" w:color="auto"/>
              <w:left w:val="nil"/>
              <w:bottom w:val="single" w:sz="4" w:space="0" w:color="auto"/>
              <w:right w:val="single" w:sz="4" w:space="0" w:color="auto"/>
            </w:tcBorders>
          </w:tcPr>
          <w:p w14:paraId="000FDB6A" w14:textId="77777777" w:rsidR="00B53B04" w:rsidRPr="00D74FD0" w:rsidRDefault="00B53B04" w:rsidP="00B53B04">
            <w:pPr>
              <w:rPr>
                <w:rFonts w:ascii="Times New Roman" w:hAnsi="Times New Roman" w:cs="Times New Roman"/>
                <w:sz w:val="20"/>
                <w:szCs w:val="20"/>
              </w:rPr>
            </w:pPr>
          </w:p>
        </w:tc>
      </w:tr>
    </w:tbl>
    <w:p w14:paraId="588FAC53" w14:textId="77777777" w:rsidR="00CB0956" w:rsidRDefault="00CB0956" w:rsidP="00CB0956">
      <w:pPr>
        <w:spacing w:after="0" w:line="240" w:lineRule="auto"/>
        <w:rPr>
          <w:rFonts w:ascii="Times New Roman" w:eastAsia="Times New Roman" w:hAnsi="Times New Roman" w:cs="Times New Roman"/>
          <w:sz w:val="20"/>
          <w:szCs w:val="20"/>
        </w:rPr>
        <w:sectPr w:rsidR="00CB0956" w:rsidSect="007227C2">
          <w:pgSz w:w="16838" w:h="11906" w:orient="landscape" w:code="9"/>
          <w:pgMar w:top="851" w:right="992" w:bottom="851" w:left="851" w:header="425" w:footer="709" w:gutter="0"/>
          <w:cols w:space="708"/>
          <w:docGrid w:linePitch="360"/>
        </w:sectPr>
      </w:pPr>
    </w:p>
    <w:p w14:paraId="1AD2C326" w14:textId="77777777" w:rsidR="00CB0956" w:rsidRDefault="00CB0956" w:rsidP="00CB0956">
      <w:pPr>
        <w:spacing w:after="0" w:line="240" w:lineRule="auto"/>
        <w:rPr>
          <w:rFonts w:ascii="Times New Roman" w:eastAsia="Times New Roman" w:hAnsi="Times New Roman" w:cs="Times New Roman"/>
          <w:sz w:val="20"/>
          <w:szCs w:val="20"/>
        </w:rPr>
      </w:pPr>
    </w:p>
    <w:p w14:paraId="229537DD" w14:textId="77777777" w:rsidR="002B488E" w:rsidRDefault="002B488E" w:rsidP="00CB0956">
      <w:pPr>
        <w:spacing w:after="0" w:line="240" w:lineRule="auto"/>
        <w:rPr>
          <w:rFonts w:ascii="Times New Roman" w:eastAsia="Times New Roman" w:hAnsi="Times New Roman" w:cs="Times New Roman"/>
          <w:sz w:val="20"/>
          <w:szCs w:val="20"/>
        </w:rPr>
      </w:pPr>
    </w:p>
    <w:p w14:paraId="518CCF75" w14:textId="77777777" w:rsidR="002B488E" w:rsidRPr="00B53B04" w:rsidRDefault="002B488E" w:rsidP="002B488E">
      <w:pPr>
        <w:pStyle w:val="af"/>
        <w:spacing w:after="0"/>
        <w:ind w:left="0" w:right="234"/>
        <w:contextualSpacing/>
        <w:jc w:val="right"/>
        <w:rPr>
          <w:bCs/>
          <w:sz w:val="28"/>
          <w:szCs w:val="28"/>
        </w:rPr>
      </w:pPr>
      <w:r w:rsidRPr="00B53B04">
        <w:rPr>
          <w:bCs/>
          <w:sz w:val="28"/>
          <w:szCs w:val="28"/>
        </w:rPr>
        <w:t>Утверждаю:</w:t>
      </w:r>
      <w:r w:rsidR="004F3D1C" w:rsidRPr="00B53B04">
        <w:rPr>
          <w:bCs/>
          <w:sz w:val="28"/>
          <w:szCs w:val="28"/>
        </w:rPr>
        <w:t xml:space="preserve"> ____________</w:t>
      </w:r>
    </w:p>
    <w:p w14:paraId="21FFA1DC" w14:textId="77777777" w:rsidR="002B488E" w:rsidRPr="00B53B04" w:rsidRDefault="002B488E" w:rsidP="002B488E">
      <w:pPr>
        <w:pStyle w:val="af"/>
        <w:spacing w:after="0"/>
        <w:ind w:left="0" w:right="376"/>
        <w:contextualSpacing/>
        <w:jc w:val="right"/>
        <w:rPr>
          <w:bCs/>
          <w:sz w:val="18"/>
          <w:szCs w:val="18"/>
        </w:rPr>
      </w:pPr>
      <w:r w:rsidRPr="00B53B04">
        <w:rPr>
          <w:bCs/>
          <w:sz w:val="18"/>
          <w:szCs w:val="18"/>
        </w:rPr>
        <w:t>м.п.</w:t>
      </w:r>
    </w:p>
    <w:p w14:paraId="66F12D0B" w14:textId="77777777" w:rsidR="004F3D1C" w:rsidRPr="00B53B04" w:rsidRDefault="004F3D1C" w:rsidP="002B488E">
      <w:pPr>
        <w:pStyle w:val="af"/>
        <w:spacing w:after="0"/>
        <w:ind w:left="0"/>
        <w:jc w:val="center"/>
        <w:rPr>
          <w:bCs/>
          <w:sz w:val="24"/>
          <w:szCs w:val="24"/>
        </w:rPr>
      </w:pPr>
    </w:p>
    <w:p w14:paraId="4D59DAB5" w14:textId="77777777" w:rsidR="004F3D1C" w:rsidRPr="00B53B04" w:rsidRDefault="004F3D1C" w:rsidP="002B488E">
      <w:pPr>
        <w:pStyle w:val="af"/>
        <w:spacing w:after="0"/>
        <w:ind w:left="0"/>
        <w:jc w:val="center"/>
        <w:rPr>
          <w:bCs/>
          <w:sz w:val="24"/>
          <w:szCs w:val="24"/>
        </w:rPr>
      </w:pPr>
    </w:p>
    <w:p w14:paraId="0B28382F" w14:textId="77777777" w:rsidR="004F3D1C" w:rsidRPr="00B53B04" w:rsidRDefault="004F3D1C" w:rsidP="002B488E">
      <w:pPr>
        <w:pStyle w:val="af"/>
        <w:spacing w:after="0"/>
        <w:ind w:left="0"/>
        <w:jc w:val="center"/>
        <w:rPr>
          <w:bCs/>
          <w:sz w:val="24"/>
          <w:szCs w:val="24"/>
        </w:rPr>
      </w:pPr>
    </w:p>
    <w:p w14:paraId="2100222B" w14:textId="77777777" w:rsidR="002B488E" w:rsidRPr="00B53B04" w:rsidRDefault="002B488E" w:rsidP="002B488E">
      <w:pPr>
        <w:pStyle w:val="af"/>
        <w:spacing w:after="0"/>
        <w:ind w:left="0"/>
        <w:jc w:val="center"/>
        <w:rPr>
          <w:bCs/>
          <w:sz w:val="24"/>
          <w:szCs w:val="24"/>
        </w:rPr>
      </w:pPr>
      <w:r w:rsidRPr="00B53B04">
        <w:rPr>
          <w:bCs/>
          <w:sz w:val="24"/>
          <w:szCs w:val="24"/>
        </w:rPr>
        <w:t>Программа ремонтного обслуживания ________________________________________________на _____ год</w:t>
      </w:r>
    </w:p>
    <w:p w14:paraId="1D2B7CDA" w14:textId="77777777" w:rsidR="002B488E" w:rsidRPr="00B53B04" w:rsidRDefault="002B488E" w:rsidP="002B488E">
      <w:pPr>
        <w:pStyle w:val="af"/>
        <w:spacing w:after="0"/>
        <w:ind w:left="0"/>
        <w:jc w:val="center"/>
        <w:rPr>
          <w:bCs/>
          <w:sz w:val="16"/>
          <w:szCs w:val="16"/>
        </w:rPr>
      </w:pPr>
      <w:r w:rsidRPr="00B53B04">
        <w:rPr>
          <w:bCs/>
          <w:sz w:val="16"/>
          <w:szCs w:val="16"/>
        </w:rPr>
        <w:t xml:space="preserve">                                                                     наименование предприятия</w:t>
      </w:r>
    </w:p>
    <w:p w14:paraId="286177A3" w14:textId="77777777" w:rsidR="002B488E" w:rsidRPr="00B53B04" w:rsidRDefault="002B488E" w:rsidP="002B488E">
      <w:pPr>
        <w:pStyle w:val="af"/>
        <w:spacing w:after="0"/>
        <w:ind w:left="0"/>
        <w:jc w:val="both"/>
        <w:rPr>
          <w:bCs/>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1711"/>
        <w:gridCol w:w="1648"/>
        <w:gridCol w:w="1445"/>
        <w:gridCol w:w="1232"/>
        <w:gridCol w:w="2350"/>
        <w:gridCol w:w="797"/>
        <w:gridCol w:w="797"/>
        <w:gridCol w:w="854"/>
        <w:gridCol w:w="1433"/>
        <w:gridCol w:w="2296"/>
      </w:tblGrid>
      <w:tr w:rsidR="002B488E" w:rsidRPr="00B53B04" w14:paraId="6336F2DB" w14:textId="77777777" w:rsidTr="002B488E">
        <w:trPr>
          <w:trHeight w:val="83"/>
        </w:trPr>
        <w:tc>
          <w:tcPr>
            <w:tcW w:w="141" w:type="pct"/>
            <w:vMerge w:val="restart"/>
            <w:shd w:val="clear" w:color="auto" w:fill="auto"/>
            <w:vAlign w:val="center"/>
            <w:hideMark/>
          </w:tcPr>
          <w:p w14:paraId="3E3763C9" w14:textId="77777777" w:rsidR="002B488E" w:rsidRPr="00B53B04" w:rsidRDefault="002B488E" w:rsidP="00BC07B0">
            <w:pPr>
              <w:pStyle w:val="af"/>
              <w:ind w:left="-142" w:right="-167"/>
              <w:contextualSpacing/>
              <w:jc w:val="center"/>
              <w:rPr>
                <w:bCs/>
              </w:rPr>
            </w:pPr>
            <w:r w:rsidRPr="00B53B04">
              <w:rPr>
                <w:bCs/>
              </w:rPr>
              <w:t>№</w:t>
            </w:r>
          </w:p>
          <w:p w14:paraId="6DFBD901" w14:textId="77777777" w:rsidR="002B488E" w:rsidRPr="00B53B04" w:rsidRDefault="002B488E" w:rsidP="00BC07B0">
            <w:pPr>
              <w:pStyle w:val="af"/>
              <w:ind w:left="-142" w:right="-167"/>
              <w:contextualSpacing/>
              <w:jc w:val="center"/>
              <w:rPr>
                <w:bCs/>
              </w:rPr>
            </w:pPr>
            <w:r w:rsidRPr="00B53B04">
              <w:rPr>
                <w:bCs/>
              </w:rPr>
              <w:t xml:space="preserve"> п/п</w:t>
            </w:r>
          </w:p>
        </w:tc>
        <w:tc>
          <w:tcPr>
            <w:tcW w:w="571" w:type="pct"/>
            <w:vMerge w:val="restart"/>
            <w:shd w:val="clear" w:color="auto" w:fill="auto"/>
            <w:vAlign w:val="center"/>
            <w:hideMark/>
          </w:tcPr>
          <w:p w14:paraId="71C0E409" w14:textId="77777777" w:rsidR="002B488E" w:rsidRPr="00B53B04" w:rsidRDefault="002B488E" w:rsidP="00BC07B0">
            <w:pPr>
              <w:pStyle w:val="af"/>
              <w:ind w:left="0"/>
              <w:contextualSpacing/>
              <w:jc w:val="center"/>
              <w:rPr>
                <w:bCs/>
              </w:rPr>
            </w:pPr>
            <w:r w:rsidRPr="00B53B04">
              <w:rPr>
                <w:bCs/>
              </w:rPr>
              <w:t>Наименование объекта, инвентарный номер</w:t>
            </w:r>
          </w:p>
        </w:tc>
        <w:tc>
          <w:tcPr>
            <w:tcW w:w="550" w:type="pct"/>
            <w:vMerge w:val="restart"/>
            <w:shd w:val="clear" w:color="auto" w:fill="auto"/>
            <w:vAlign w:val="center"/>
          </w:tcPr>
          <w:p w14:paraId="0FF92409" w14:textId="77777777" w:rsidR="002B488E" w:rsidRPr="00B53B04" w:rsidRDefault="002B488E" w:rsidP="00BC07B0">
            <w:pPr>
              <w:contextualSpacing/>
              <w:jc w:val="center"/>
              <w:rPr>
                <w:rFonts w:ascii="Times New Roman" w:hAnsi="Times New Roman" w:cs="Times New Roman"/>
                <w:bCs/>
              </w:rPr>
            </w:pPr>
            <w:r w:rsidRPr="00B53B04">
              <w:rPr>
                <w:rFonts w:ascii="Times New Roman" w:hAnsi="Times New Roman" w:cs="Times New Roman"/>
                <w:bCs/>
              </w:rPr>
              <w:t>Инвентарный номер, номер объекта из договора аренды</w:t>
            </w:r>
          </w:p>
          <w:p w14:paraId="63E81CFF" w14:textId="77777777" w:rsidR="002B488E" w:rsidRPr="00B53B04" w:rsidRDefault="002B488E" w:rsidP="00BC07B0">
            <w:pPr>
              <w:pStyle w:val="af"/>
              <w:ind w:left="0"/>
              <w:contextualSpacing/>
              <w:jc w:val="center"/>
              <w:rPr>
                <w:bCs/>
              </w:rPr>
            </w:pPr>
          </w:p>
        </w:tc>
        <w:tc>
          <w:tcPr>
            <w:tcW w:w="482" w:type="pct"/>
            <w:vMerge w:val="restart"/>
            <w:shd w:val="clear" w:color="auto" w:fill="auto"/>
            <w:vAlign w:val="center"/>
            <w:hideMark/>
          </w:tcPr>
          <w:p w14:paraId="5AAD5786" w14:textId="77777777" w:rsidR="002B488E" w:rsidRPr="00B53B04" w:rsidRDefault="002B488E" w:rsidP="00BC07B0">
            <w:pPr>
              <w:pStyle w:val="af"/>
              <w:ind w:left="-22" w:right="-35"/>
              <w:contextualSpacing/>
              <w:jc w:val="center"/>
              <w:rPr>
                <w:bCs/>
              </w:rPr>
            </w:pPr>
            <w:r w:rsidRPr="00B53B04">
              <w:rPr>
                <w:bCs/>
              </w:rPr>
              <w:t>Вид ремонта (КР; СР; ТР)</w:t>
            </w:r>
          </w:p>
        </w:tc>
        <w:tc>
          <w:tcPr>
            <w:tcW w:w="411" w:type="pct"/>
            <w:vMerge w:val="restart"/>
            <w:shd w:val="clear" w:color="auto" w:fill="auto"/>
            <w:vAlign w:val="center"/>
            <w:hideMark/>
          </w:tcPr>
          <w:p w14:paraId="4703974E" w14:textId="77777777" w:rsidR="002B488E" w:rsidRPr="00B53B04" w:rsidRDefault="002B488E" w:rsidP="00BC07B0">
            <w:pPr>
              <w:pStyle w:val="af"/>
              <w:ind w:left="0"/>
              <w:contextualSpacing/>
              <w:jc w:val="center"/>
              <w:rPr>
                <w:bCs/>
              </w:rPr>
            </w:pPr>
            <w:r w:rsidRPr="00B53B04">
              <w:rPr>
                <w:bCs/>
              </w:rPr>
              <w:t>Способ ремонта (подряд; х/способ)</w:t>
            </w:r>
          </w:p>
        </w:tc>
        <w:tc>
          <w:tcPr>
            <w:tcW w:w="784" w:type="pct"/>
            <w:vMerge w:val="restart"/>
            <w:shd w:val="clear" w:color="auto" w:fill="auto"/>
            <w:vAlign w:val="center"/>
            <w:hideMark/>
          </w:tcPr>
          <w:p w14:paraId="6FD06D31" w14:textId="77777777" w:rsidR="002B488E" w:rsidRPr="00B53B04" w:rsidRDefault="002B488E" w:rsidP="00BC07B0">
            <w:pPr>
              <w:pStyle w:val="af"/>
              <w:ind w:left="0"/>
              <w:contextualSpacing/>
              <w:jc w:val="center"/>
              <w:rPr>
                <w:bCs/>
              </w:rPr>
            </w:pPr>
            <w:r w:rsidRPr="00B53B04">
              <w:rPr>
                <w:bCs/>
              </w:rPr>
              <w:t>Состав работы, физический объем</w:t>
            </w:r>
          </w:p>
        </w:tc>
        <w:tc>
          <w:tcPr>
            <w:tcW w:w="817" w:type="pct"/>
            <w:gridSpan w:val="3"/>
            <w:shd w:val="clear" w:color="auto" w:fill="auto"/>
            <w:vAlign w:val="center"/>
            <w:hideMark/>
          </w:tcPr>
          <w:p w14:paraId="29F9D32F" w14:textId="77777777" w:rsidR="002B488E" w:rsidRPr="00B53B04" w:rsidRDefault="002B488E" w:rsidP="002B488E">
            <w:pPr>
              <w:pStyle w:val="af"/>
              <w:ind w:left="0"/>
              <w:contextualSpacing/>
              <w:jc w:val="center"/>
              <w:rPr>
                <w:bCs/>
              </w:rPr>
            </w:pPr>
            <w:r w:rsidRPr="00B53B04">
              <w:rPr>
                <w:bCs/>
              </w:rPr>
              <w:t>Стоимость в ценах _____ года, тыс. руб. (без НДС)</w:t>
            </w:r>
          </w:p>
        </w:tc>
        <w:tc>
          <w:tcPr>
            <w:tcW w:w="478" w:type="pct"/>
            <w:vMerge w:val="restart"/>
            <w:shd w:val="clear" w:color="auto" w:fill="auto"/>
            <w:vAlign w:val="center"/>
            <w:hideMark/>
          </w:tcPr>
          <w:p w14:paraId="70277894" w14:textId="77777777" w:rsidR="002B488E" w:rsidRPr="00B53B04" w:rsidRDefault="002B488E" w:rsidP="00BC07B0">
            <w:pPr>
              <w:pStyle w:val="af"/>
              <w:ind w:left="-155" w:right="-161"/>
              <w:contextualSpacing/>
              <w:jc w:val="center"/>
              <w:rPr>
                <w:bCs/>
              </w:rPr>
            </w:pPr>
            <w:r w:rsidRPr="00B53B04">
              <w:rPr>
                <w:bCs/>
              </w:rPr>
              <w:t>Наименование документов, обосновывающих стоимость</w:t>
            </w:r>
          </w:p>
          <w:p w14:paraId="3549C30C" w14:textId="77777777" w:rsidR="002B488E" w:rsidRPr="00B53B04" w:rsidRDefault="002B488E" w:rsidP="00BC07B0">
            <w:pPr>
              <w:pStyle w:val="af"/>
              <w:ind w:left="-155" w:right="-161"/>
              <w:contextualSpacing/>
              <w:jc w:val="center"/>
              <w:rPr>
                <w:bCs/>
              </w:rPr>
            </w:pPr>
            <w:r w:rsidRPr="00B53B04">
              <w:rPr>
                <w:bCs/>
              </w:rPr>
              <w:t>ремонта</w:t>
            </w:r>
          </w:p>
        </w:tc>
        <w:tc>
          <w:tcPr>
            <w:tcW w:w="766" w:type="pct"/>
            <w:vMerge w:val="restart"/>
            <w:vAlign w:val="center"/>
          </w:tcPr>
          <w:p w14:paraId="69CC71CF" w14:textId="77777777" w:rsidR="002B488E" w:rsidRPr="00B53B04" w:rsidRDefault="002B488E" w:rsidP="00BC07B0">
            <w:pPr>
              <w:pStyle w:val="af"/>
              <w:ind w:left="0"/>
              <w:contextualSpacing/>
              <w:jc w:val="center"/>
              <w:rPr>
                <w:bCs/>
              </w:rPr>
            </w:pPr>
            <w:r w:rsidRPr="00B53B04">
              <w:rPr>
                <w:bCs/>
              </w:rPr>
              <w:t>Наименование документов, обосновывающих необходимость ремонта</w:t>
            </w:r>
          </w:p>
        </w:tc>
      </w:tr>
      <w:tr w:rsidR="002B488E" w:rsidRPr="00B53B04" w14:paraId="3F9D9291" w14:textId="77777777" w:rsidTr="002B488E">
        <w:trPr>
          <w:trHeight w:val="70"/>
        </w:trPr>
        <w:tc>
          <w:tcPr>
            <w:tcW w:w="141" w:type="pct"/>
            <w:vMerge/>
            <w:tcBorders>
              <w:bottom w:val="single" w:sz="4" w:space="0" w:color="auto"/>
            </w:tcBorders>
            <w:shd w:val="clear" w:color="auto" w:fill="auto"/>
            <w:vAlign w:val="center"/>
            <w:hideMark/>
          </w:tcPr>
          <w:p w14:paraId="4E0FA189" w14:textId="77777777" w:rsidR="002B488E" w:rsidRPr="00B53B04" w:rsidRDefault="002B488E" w:rsidP="00BC07B0">
            <w:pPr>
              <w:pStyle w:val="af"/>
              <w:ind w:left="0"/>
              <w:contextualSpacing/>
              <w:jc w:val="center"/>
              <w:rPr>
                <w:bCs/>
              </w:rPr>
            </w:pPr>
          </w:p>
        </w:tc>
        <w:tc>
          <w:tcPr>
            <w:tcW w:w="571" w:type="pct"/>
            <w:vMerge/>
            <w:tcBorders>
              <w:bottom w:val="single" w:sz="4" w:space="0" w:color="auto"/>
            </w:tcBorders>
            <w:shd w:val="clear" w:color="auto" w:fill="auto"/>
            <w:vAlign w:val="center"/>
            <w:hideMark/>
          </w:tcPr>
          <w:p w14:paraId="48B4E6C7" w14:textId="77777777" w:rsidR="002B488E" w:rsidRPr="00B53B04" w:rsidRDefault="002B488E" w:rsidP="00BC07B0">
            <w:pPr>
              <w:pStyle w:val="af"/>
              <w:ind w:left="0"/>
              <w:contextualSpacing/>
              <w:jc w:val="center"/>
              <w:rPr>
                <w:bCs/>
              </w:rPr>
            </w:pPr>
          </w:p>
        </w:tc>
        <w:tc>
          <w:tcPr>
            <w:tcW w:w="550" w:type="pct"/>
            <w:vMerge/>
            <w:tcBorders>
              <w:bottom w:val="single" w:sz="4" w:space="0" w:color="auto"/>
            </w:tcBorders>
            <w:shd w:val="clear" w:color="auto" w:fill="auto"/>
            <w:vAlign w:val="center"/>
          </w:tcPr>
          <w:p w14:paraId="5F062A3F" w14:textId="77777777" w:rsidR="002B488E" w:rsidRPr="00B53B04" w:rsidRDefault="002B488E" w:rsidP="00BC07B0">
            <w:pPr>
              <w:pStyle w:val="af"/>
              <w:ind w:left="0"/>
              <w:contextualSpacing/>
              <w:jc w:val="center"/>
              <w:rPr>
                <w:bCs/>
              </w:rPr>
            </w:pPr>
          </w:p>
        </w:tc>
        <w:tc>
          <w:tcPr>
            <w:tcW w:w="482" w:type="pct"/>
            <w:vMerge/>
            <w:tcBorders>
              <w:bottom w:val="single" w:sz="4" w:space="0" w:color="auto"/>
            </w:tcBorders>
            <w:shd w:val="clear" w:color="auto" w:fill="auto"/>
            <w:vAlign w:val="center"/>
            <w:hideMark/>
          </w:tcPr>
          <w:p w14:paraId="0A8F9772" w14:textId="77777777" w:rsidR="002B488E" w:rsidRPr="00B53B04" w:rsidRDefault="002B488E" w:rsidP="00BC07B0">
            <w:pPr>
              <w:pStyle w:val="af"/>
              <w:ind w:left="0"/>
              <w:contextualSpacing/>
              <w:jc w:val="center"/>
              <w:rPr>
                <w:bCs/>
              </w:rPr>
            </w:pPr>
          </w:p>
        </w:tc>
        <w:tc>
          <w:tcPr>
            <w:tcW w:w="411" w:type="pct"/>
            <w:vMerge/>
            <w:tcBorders>
              <w:bottom w:val="single" w:sz="4" w:space="0" w:color="auto"/>
            </w:tcBorders>
            <w:shd w:val="clear" w:color="auto" w:fill="auto"/>
            <w:vAlign w:val="center"/>
            <w:hideMark/>
          </w:tcPr>
          <w:p w14:paraId="41B19AC0" w14:textId="77777777" w:rsidR="002B488E" w:rsidRPr="00B53B04" w:rsidRDefault="002B488E" w:rsidP="00BC07B0">
            <w:pPr>
              <w:pStyle w:val="af"/>
              <w:ind w:left="0"/>
              <w:contextualSpacing/>
              <w:jc w:val="center"/>
              <w:rPr>
                <w:bCs/>
              </w:rPr>
            </w:pPr>
          </w:p>
        </w:tc>
        <w:tc>
          <w:tcPr>
            <w:tcW w:w="784" w:type="pct"/>
            <w:vMerge/>
            <w:tcBorders>
              <w:bottom w:val="single" w:sz="4" w:space="0" w:color="auto"/>
            </w:tcBorders>
            <w:shd w:val="clear" w:color="auto" w:fill="auto"/>
            <w:vAlign w:val="center"/>
            <w:hideMark/>
          </w:tcPr>
          <w:p w14:paraId="558A8347" w14:textId="77777777" w:rsidR="002B488E" w:rsidRPr="00B53B04" w:rsidRDefault="002B488E" w:rsidP="00BC07B0">
            <w:pPr>
              <w:pStyle w:val="af"/>
              <w:ind w:left="0"/>
              <w:contextualSpacing/>
              <w:jc w:val="center"/>
              <w:rPr>
                <w:bCs/>
              </w:rPr>
            </w:pPr>
          </w:p>
        </w:tc>
        <w:tc>
          <w:tcPr>
            <w:tcW w:w="266" w:type="pct"/>
            <w:tcBorders>
              <w:bottom w:val="single" w:sz="4" w:space="0" w:color="auto"/>
            </w:tcBorders>
            <w:shd w:val="clear" w:color="auto" w:fill="auto"/>
            <w:vAlign w:val="center"/>
            <w:hideMark/>
          </w:tcPr>
          <w:p w14:paraId="3DDB183B" w14:textId="77777777" w:rsidR="002B488E" w:rsidRPr="00B53B04" w:rsidRDefault="002B488E" w:rsidP="00BC07B0">
            <w:pPr>
              <w:pStyle w:val="af"/>
              <w:ind w:left="0"/>
              <w:contextualSpacing/>
              <w:jc w:val="center"/>
              <w:rPr>
                <w:bCs/>
              </w:rPr>
            </w:pPr>
            <w:r w:rsidRPr="00B53B04">
              <w:rPr>
                <w:bCs/>
              </w:rPr>
              <w:t>Всего</w:t>
            </w:r>
          </w:p>
        </w:tc>
        <w:tc>
          <w:tcPr>
            <w:tcW w:w="266" w:type="pct"/>
            <w:tcBorders>
              <w:bottom w:val="single" w:sz="4" w:space="0" w:color="auto"/>
            </w:tcBorders>
            <w:shd w:val="clear" w:color="auto" w:fill="auto"/>
            <w:vAlign w:val="center"/>
            <w:hideMark/>
          </w:tcPr>
          <w:p w14:paraId="193D5652" w14:textId="77777777" w:rsidR="002B488E" w:rsidRPr="00B53B04" w:rsidRDefault="002B488E" w:rsidP="00BC07B0">
            <w:pPr>
              <w:pStyle w:val="af"/>
              <w:ind w:left="0"/>
              <w:contextualSpacing/>
              <w:jc w:val="center"/>
              <w:rPr>
                <w:bCs/>
              </w:rPr>
            </w:pPr>
            <w:r w:rsidRPr="00B53B04">
              <w:rPr>
                <w:bCs/>
                <w:color w:val="000000"/>
              </w:rPr>
              <w:t xml:space="preserve">в т.ч. </w:t>
            </w:r>
            <w:r w:rsidRPr="00B53B04">
              <w:rPr>
                <w:bCs/>
              </w:rPr>
              <w:t>СМР</w:t>
            </w:r>
          </w:p>
        </w:tc>
        <w:tc>
          <w:tcPr>
            <w:tcW w:w="285" w:type="pct"/>
            <w:tcBorders>
              <w:bottom w:val="single" w:sz="4" w:space="0" w:color="auto"/>
            </w:tcBorders>
            <w:shd w:val="clear" w:color="auto" w:fill="auto"/>
            <w:vAlign w:val="center"/>
            <w:hideMark/>
          </w:tcPr>
          <w:p w14:paraId="612534D2" w14:textId="77777777" w:rsidR="002B488E" w:rsidRPr="00B53B04" w:rsidRDefault="002B488E" w:rsidP="00BC07B0">
            <w:pPr>
              <w:pStyle w:val="af"/>
              <w:ind w:left="0"/>
              <w:contextualSpacing/>
              <w:jc w:val="center"/>
              <w:rPr>
                <w:bCs/>
              </w:rPr>
            </w:pPr>
            <w:r w:rsidRPr="00B53B04">
              <w:rPr>
                <w:bCs/>
                <w:color w:val="000000"/>
              </w:rPr>
              <w:t>в  т.ч. материалы</w:t>
            </w:r>
          </w:p>
        </w:tc>
        <w:tc>
          <w:tcPr>
            <w:tcW w:w="478" w:type="pct"/>
            <w:vMerge/>
            <w:tcBorders>
              <w:bottom w:val="single" w:sz="4" w:space="0" w:color="auto"/>
            </w:tcBorders>
            <w:shd w:val="clear" w:color="auto" w:fill="auto"/>
            <w:vAlign w:val="center"/>
            <w:hideMark/>
          </w:tcPr>
          <w:p w14:paraId="6B683C7F" w14:textId="77777777" w:rsidR="002B488E" w:rsidRPr="00B53B04" w:rsidRDefault="002B488E" w:rsidP="00BC07B0">
            <w:pPr>
              <w:pStyle w:val="af"/>
              <w:ind w:left="0"/>
              <w:contextualSpacing/>
              <w:jc w:val="center"/>
              <w:rPr>
                <w:bCs/>
              </w:rPr>
            </w:pPr>
          </w:p>
        </w:tc>
        <w:tc>
          <w:tcPr>
            <w:tcW w:w="766" w:type="pct"/>
            <w:vMerge/>
            <w:tcBorders>
              <w:bottom w:val="single" w:sz="4" w:space="0" w:color="auto"/>
            </w:tcBorders>
          </w:tcPr>
          <w:p w14:paraId="18E5B6AC" w14:textId="77777777" w:rsidR="002B488E" w:rsidRPr="00B53B04" w:rsidRDefault="002B488E" w:rsidP="00BC07B0">
            <w:pPr>
              <w:pStyle w:val="af"/>
              <w:ind w:left="0"/>
              <w:contextualSpacing/>
              <w:jc w:val="center"/>
              <w:rPr>
                <w:bCs/>
              </w:rPr>
            </w:pPr>
          </w:p>
        </w:tc>
      </w:tr>
      <w:tr w:rsidR="002B488E" w:rsidRPr="00B53B04" w14:paraId="54480FDC" w14:textId="77777777" w:rsidTr="002B488E">
        <w:trPr>
          <w:trHeight w:val="70"/>
        </w:trPr>
        <w:tc>
          <w:tcPr>
            <w:tcW w:w="141" w:type="pct"/>
            <w:shd w:val="clear" w:color="auto" w:fill="auto"/>
            <w:vAlign w:val="center"/>
          </w:tcPr>
          <w:p w14:paraId="1B0C935A" w14:textId="77777777" w:rsidR="002B488E" w:rsidRPr="00B53B04" w:rsidRDefault="002B488E" w:rsidP="00BC07B0">
            <w:pPr>
              <w:pStyle w:val="af"/>
              <w:ind w:left="0"/>
              <w:contextualSpacing/>
              <w:jc w:val="center"/>
              <w:rPr>
                <w:bCs/>
              </w:rPr>
            </w:pPr>
          </w:p>
        </w:tc>
        <w:tc>
          <w:tcPr>
            <w:tcW w:w="571" w:type="pct"/>
            <w:shd w:val="clear" w:color="auto" w:fill="auto"/>
            <w:vAlign w:val="center"/>
          </w:tcPr>
          <w:p w14:paraId="4C7DB2E5" w14:textId="77777777" w:rsidR="002B488E" w:rsidRPr="00B53B04" w:rsidRDefault="002B488E" w:rsidP="00BC07B0">
            <w:pPr>
              <w:pStyle w:val="af"/>
              <w:ind w:left="0" w:right="-89"/>
              <w:contextualSpacing/>
              <w:rPr>
                <w:bCs/>
              </w:rPr>
            </w:pPr>
          </w:p>
        </w:tc>
        <w:tc>
          <w:tcPr>
            <w:tcW w:w="550" w:type="pct"/>
            <w:shd w:val="clear" w:color="auto" w:fill="auto"/>
            <w:vAlign w:val="center"/>
          </w:tcPr>
          <w:p w14:paraId="0D44D4CF" w14:textId="77777777" w:rsidR="002B488E" w:rsidRPr="00B53B04" w:rsidRDefault="002B488E" w:rsidP="00BC07B0">
            <w:pPr>
              <w:pStyle w:val="af"/>
              <w:ind w:left="0"/>
              <w:contextualSpacing/>
              <w:jc w:val="center"/>
              <w:rPr>
                <w:bCs/>
              </w:rPr>
            </w:pPr>
          </w:p>
        </w:tc>
        <w:tc>
          <w:tcPr>
            <w:tcW w:w="482" w:type="pct"/>
            <w:shd w:val="clear" w:color="auto" w:fill="auto"/>
            <w:vAlign w:val="center"/>
          </w:tcPr>
          <w:p w14:paraId="24A4C5F8" w14:textId="77777777" w:rsidR="002B488E" w:rsidRPr="00B53B04" w:rsidRDefault="002B488E" w:rsidP="00BC07B0">
            <w:pPr>
              <w:pStyle w:val="af"/>
              <w:ind w:left="0"/>
              <w:contextualSpacing/>
              <w:jc w:val="center"/>
              <w:rPr>
                <w:bCs/>
              </w:rPr>
            </w:pPr>
          </w:p>
        </w:tc>
        <w:tc>
          <w:tcPr>
            <w:tcW w:w="411" w:type="pct"/>
            <w:shd w:val="clear" w:color="auto" w:fill="auto"/>
            <w:vAlign w:val="center"/>
          </w:tcPr>
          <w:p w14:paraId="604B7A7B" w14:textId="77777777" w:rsidR="002B488E" w:rsidRPr="00B53B04" w:rsidRDefault="002B488E" w:rsidP="00BC07B0">
            <w:pPr>
              <w:pStyle w:val="af"/>
              <w:ind w:left="0"/>
              <w:contextualSpacing/>
              <w:jc w:val="center"/>
              <w:rPr>
                <w:bCs/>
              </w:rPr>
            </w:pPr>
          </w:p>
        </w:tc>
        <w:tc>
          <w:tcPr>
            <w:tcW w:w="784" w:type="pct"/>
            <w:shd w:val="clear" w:color="auto" w:fill="auto"/>
            <w:vAlign w:val="center"/>
          </w:tcPr>
          <w:p w14:paraId="4AA6B426" w14:textId="77777777" w:rsidR="002B488E" w:rsidRPr="00B53B04" w:rsidRDefault="002B488E" w:rsidP="00BC07B0">
            <w:pPr>
              <w:pStyle w:val="af"/>
              <w:ind w:left="0"/>
              <w:contextualSpacing/>
              <w:jc w:val="center"/>
              <w:rPr>
                <w:bCs/>
              </w:rPr>
            </w:pPr>
          </w:p>
        </w:tc>
        <w:tc>
          <w:tcPr>
            <w:tcW w:w="266" w:type="pct"/>
            <w:shd w:val="clear" w:color="auto" w:fill="auto"/>
            <w:vAlign w:val="center"/>
          </w:tcPr>
          <w:p w14:paraId="7859EC1E" w14:textId="77777777" w:rsidR="002B488E" w:rsidRPr="00B53B04" w:rsidRDefault="002B488E" w:rsidP="00BC07B0">
            <w:pPr>
              <w:pStyle w:val="af"/>
              <w:ind w:left="0"/>
              <w:contextualSpacing/>
              <w:jc w:val="center"/>
              <w:rPr>
                <w:bCs/>
              </w:rPr>
            </w:pPr>
          </w:p>
        </w:tc>
        <w:tc>
          <w:tcPr>
            <w:tcW w:w="266" w:type="pct"/>
            <w:shd w:val="clear" w:color="auto" w:fill="auto"/>
            <w:vAlign w:val="center"/>
          </w:tcPr>
          <w:p w14:paraId="2CC444B1" w14:textId="77777777" w:rsidR="002B488E" w:rsidRPr="00B53B04" w:rsidRDefault="002B488E" w:rsidP="00BC07B0">
            <w:pPr>
              <w:pStyle w:val="af"/>
              <w:ind w:left="0"/>
              <w:contextualSpacing/>
              <w:jc w:val="center"/>
              <w:rPr>
                <w:bCs/>
              </w:rPr>
            </w:pPr>
          </w:p>
        </w:tc>
        <w:tc>
          <w:tcPr>
            <w:tcW w:w="285" w:type="pct"/>
            <w:shd w:val="clear" w:color="auto" w:fill="auto"/>
            <w:vAlign w:val="center"/>
          </w:tcPr>
          <w:p w14:paraId="008C15A4" w14:textId="77777777" w:rsidR="002B488E" w:rsidRPr="00B53B04" w:rsidRDefault="002B488E" w:rsidP="00BC07B0">
            <w:pPr>
              <w:pStyle w:val="af"/>
              <w:ind w:left="0"/>
              <w:contextualSpacing/>
              <w:jc w:val="center"/>
              <w:rPr>
                <w:bCs/>
              </w:rPr>
            </w:pPr>
          </w:p>
        </w:tc>
        <w:tc>
          <w:tcPr>
            <w:tcW w:w="478" w:type="pct"/>
            <w:shd w:val="clear" w:color="auto" w:fill="auto"/>
            <w:vAlign w:val="center"/>
          </w:tcPr>
          <w:p w14:paraId="1926F82B" w14:textId="77777777" w:rsidR="002B488E" w:rsidRPr="00B53B04" w:rsidRDefault="002B488E" w:rsidP="00BC07B0">
            <w:pPr>
              <w:pStyle w:val="af"/>
              <w:ind w:left="0"/>
              <w:contextualSpacing/>
              <w:jc w:val="center"/>
              <w:rPr>
                <w:bCs/>
              </w:rPr>
            </w:pPr>
          </w:p>
        </w:tc>
        <w:tc>
          <w:tcPr>
            <w:tcW w:w="766" w:type="pct"/>
          </w:tcPr>
          <w:p w14:paraId="070B36F5" w14:textId="77777777" w:rsidR="002B488E" w:rsidRPr="00B53B04" w:rsidRDefault="002B488E" w:rsidP="00BC07B0">
            <w:pPr>
              <w:pStyle w:val="af"/>
              <w:ind w:left="0"/>
              <w:contextualSpacing/>
              <w:rPr>
                <w:bCs/>
              </w:rPr>
            </w:pPr>
          </w:p>
        </w:tc>
      </w:tr>
      <w:tr w:rsidR="002B488E" w:rsidRPr="00B53B04" w14:paraId="523D2991" w14:textId="77777777" w:rsidTr="002B488E">
        <w:trPr>
          <w:trHeight w:val="70"/>
        </w:trPr>
        <w:tc>
          <w:tcPr>
            <w:tcW w:w="141" w:type="pct"/>
            <w:shd w:val="clear" w:color="auto" w:fill="auto"/>
            <w:vAlign w:val="center"/>
          </w:tcPr>
          <w:p w14:paraId="6B954B9D" w14:textId="77777777" w:rsidR="002B488E" w:rsidRPr="00B53B04" w:rsidRDefault="002B488E" w:rsidP="00BC07B0">
            <w:pPr>
              <w:pStyle w:val="af"/>
              <w:ind w:left="0"/>
              <w:contextualSpacing/>
              <w:jc w:val="center"/>
              <w:rPr>
                <w:bCs/>
              </w:rPr>
            </w:pPr>
          </w:p>
        </w:tc>
        <w:tc>
          <w:tcPr>
            <w:tcW w:w="571" w:type="pct"/>
            <w:shd w:val="clear" w:color="auto" w:fill="auto"/>
            <w:vAlign w:val="center"/>
          </w:tcPr>
          <w:p w14:paraId="5982C2B7" w14:textId="77777777" w:rsidR="002B488E" w:rsidRPr="00B53B04" w:rsidRDefault="002B488E" w:rsidP="00BC07B0">
            <w:pPr>
              <w:pStyle w:val="af"/>
              <w:ind w:left="0"/>
              <w:contextualSpacing/>
              <w:rPr>
                <w:bCs/>
              </w:rPr>
            </w:pPr>
          </w:p>
        </w:tc>
        <w:tc>
          <w:tcPr>
            <w:tcW w:w="550" w:type="pct"/>
            <w:shd w:val="clear" w:color="auto" w:fill="auto"/>
            <w:vAlign w:val="center"/>
          </w:tcPr>
          <w:p w14:paraId="0874C9EA" w14:textId="77777777" w:rsidR="002B488E" w:rsidRPr="00B53B04" w:rsidRDefault="002B488E" w:rsidP="00BC07B0">
            <w:pPr>
              <w:pStyle w:val="af"/>
              <w:ind w:left="0"/>
              <w:contextualSpacing/>
              <w:jc w:val="center"/>
              <w:rPr>
                <w:bCs/>
              </w:rPr>
            </w:pPr>
          </w:p>
        </w:tc>
        <w:tc>
          <w:tcPr>
            <w:tcW w:w="482" w:type="pct"/>
            <w:shd w:val="clear" w:color="auto" w:fill="auto"/>
            <w:vAlign w:val="center"/>
          </w:tcPr>
          <w:p w14:paraId="0372CAE9" w14:textId="77777777" w:rsidR="002B488E" w:rsidRPr="00B53B04" w:rsidRDefault="002B488E" w:rsidP="00BC07B0">
            <w:pPr>
              <w:pStyle w:val="af"/>
              <w:ind w:left="0"/>
              <w:contextualSpacing/>
              <w:jc w:val="center"/>
              <w:rPr>
                <w:bCs/>
              </w:rPr>
            </w:pPr>
          </w:p>
        </w:tc>
        <w:tc>
          <w:tcPr>
            <w:tcW w:w="411" w:type="pct"/>
            <w:shd w:val="clear" w:color="auto" w:fill="auto"/>
            <w:vAlign w:val="center"/>
          </w:tcPr>
          <w:p w14:paraId="65DF0942" w14:textId="77777777" w:rsidR="002B488E" w:rsidRPr="00B53B04" w:rsidRDefault="002B488E" w:rsidP="00BC07B0">
            <w:pPr>
              <w:pStyle w:val="af"/>
              <w:ind w:left="0"/>
              <w:contextualSpacing/>
              <w:jc w:val="center"/>
              <w:rPr>
                <w:bCs/>
              </w:rPr>
            </w:pPr>
          </w:p>
        </w:tc>
        <w:tc>
          <w:tcPr>
            <w:tcW w:w="784" w:type="pct"/>
            <w:shd w:val="clear" w:color="auto" w:fill="auto"/>
            <w:vAlign w:val="center"/>
          </w:tcPr>
          <w:p w14:paraId="38732728" w14:textId="77777777" w:rsidR="002B488E" w:rsidRPr="00B53B04" w:rsidRDefault="002B488E" w:rsidP="00BC07B0">
            <w:pPr>
              <w:pStyle w:val="af"/>
              <w:ind w:left="0"/>
              <w:contextualSpacing/>
              <w:jc w:val="center"/>
              <w:rPr>
                <w:bCs/>
              </w:rPr>
            </w:pPr>
          </w:p>
        </w:tc>
        <w:tc>
          <w:tcPr>
            <w:tcW w:w="266" w:type="pct"/>
            <w:shd w:val="clear" w:color="auto" w:fill="auto"/>
            <w:vAlign w:val="center"/>
          </w:tcPr>
          <w:p w14:paraId="34B1FEE0" w14:textId="77777777" w:rsidR="002B488E" w:rsidRPr="00B53B04" w:rsidRDefault="002B488E" w:rsidP="00BC07B0">
            <w:pPr>
              <w:pStyle w:val="af"/>
              <w:ind w:left="0"/>
              <w:contextualSpacing/>
              <w:jc w:val="center"/>
              <w:rPr>
                <w:bCs/>
              </w:rPr>
            </w:pPr>
          </w:p>
        </w:tc>
        <w:tc>
          <w:tcPr>
            <w:tcW w:w="266" w:type="pct"/>
            <w:shd w:val="clear" w:color="auto" w:fill="auto"/>
            <w:vAlign w:val="center"/>
          </w:tcPr>
          <w:p w14:paraId="2B8BACF2" w14:textId="77777777" w:rsidR="002B488E" w:rsidRPr="00B53B04" w:rsidRDefault="002B488E" w:rsidP="00BC07B0">
            <w:pPr>
              <w:pStyle w:val="af"/>
              <w:ind w:left="0"/>
              <w:contextualSpacing/>
              <w:jc w:val="center"/>
              <w:rPr>
                <w:bCs/>
              </w:rPr>
            </w:pPr>
          </w:p>
        </w:tc>
        <w:tc>
          <w:tcPr>
            <w:tcW w:w="285" w:type="pct"/>
            <w:shd w:val="clear" w:color="auto" w:fill="auto"/>
            <w:vAlign w:val="center"/>
          </w:tcPr>
          <w:p w14:paraId="28768407" w14:textId="77777777" w:rsidR="002B488E" w:rsidRPr="00B53B04" w:rsidRDefault="002B488E" w:rsidP="00BC07B0">
            <w:pPr>
              <w:pStyle w:val="af"/>
              <w:ind w:left="0"/>
              <w:contextualSpacing/>
              <w:jc w:val="center"/>
              <w:rPr>
                <w:bCs/>
              </w:rPr>
            </w:pPr>
          </w:p>
        </w:tc>
        <w:tc>
          <w:tcPr>
            <w:tcW w:w="478" w:type="pct"/>
            <w:shd w:val="clear" w:color="auto" w:fill="auto"/>
            <w:vAlign w:val="center"/>
          </w:tcPr>
          <w:p w14:paraId="65B3B84A" w14:textId="77777777" w:rsidR="002B488E" w:rsidRPr="00B53B04" w:rsidRDefault="002B488E" w:rsidP="00BC07B0">
            <w:pPr>
              <w:pStyle w:val="af"/>
              <w:ind w:left="0"/>
              <w:contextualSpacing/>
              <w:jc w:val="center"/>
              <w:rPr>
                <w:bCs/>
              </w:rPr>
            </w:pPr>
          </w:p>
        </w:tc>
        <w:tc>
          <w:tcPr>
            <w:tcW w:w="766" w:type="pct"/>
          </w:tcPr>
          <w:p w14:paraId="3AB1CE1E" w14:textId="77777777" w:rsidR="002B488E" w:rsidRPr="00B53B04" w:rsidRDefault="002B488E" w:rsidP="00BC07B0">
            <w:pPr>
              <w:pStyle w:val="af"/>
              <w:ind w:left="0" w:right="-103"/>
              <w:contextualSpacing/>
              <w:jc w:val="center"/>
              <w:rPr>
                <w:bCs/>
              </w:rPr>
            </w:pPr>
          </w:p>
        </w:tc>
      </w:tr>
      <w:tr w:rsidR="002B488E" w:rsidRPr="00B53B04" w14:paraId="4A74BAC0" w14:textId="77777777" w:rsidTr="002B488E">
        <w:trPr>
          <w:trHeight w:val="77"/>
        </w:trPr>
        <w:tc>
          <w:tcPr>
            <w:tcW w:w="141" w:type="pct"/>
            <w:shd w:val="clear" w:color="auto" w:fill="auto"/>
            <w:vAlign w:val="center"/>
          </w:tcPr>
          <w:p w14:paraId="0F708342" w14:textId="77777777" w:rsidR="002B488E" w:rsidRPr="00B53B04" w:rsidRDefault="002B488E" w:rsidP="00BC07B0">
            <w:pPr>
              <w:pStyle w:val="af"/>
              <w:ind w:left="0"/>
              <w:contextualSpacing/>
              <w:jc w:val="center"/>
              <w:rPr>
                <w:bCs/>
              </w:rPr>
            </w:pPr>
          </w:p>
        </w:tc>
        <w:tc>
          <w:tcPr>
            <w:tcW w:w="571" w:type="pct"/>
            <w:shd w:val="clear" w:color="auto" w:fill="auto"/>
            <w:vAlign w:val="center"/>
          </w:tcPr>
          <w:p w14:paraId="6A683DCF" w14:textId="77777777" w:rsidR="002B488E" w:rsidRPr="00B53B04" w:rsidRDefault="002B488E" w:rsidP="00BC07B0">
            <w:pPr>
              <w:contextualSpacing/>
              <w:rPr>
                <w:rFonts w:ascii="Times New Roman" w:hAnsi="Times New Roman" w:cs="Times New Roman"/>
              </w:rPr>
            </w:pPr>
          </w:p>
        </w:tc>
        <w:tc>
          <w:tcPr>
            <w:tcW w:w="550" w:type="pct"/>
            <w:shd w:val="clear" w:color="auto" w:fill="auto"/>
            <w:vAlign w:val="center"/>
          </w:tcPr>
          <w:p w14:paraId="3C182F4D" w14:textId="77777777" w:rsidR="002B488E" w:rsidRPr="00B53B04" w:rsidRDefault="002B488E" w:rsidP="00BC07B0">
            <w:pPr>
              <w:contextualSpacing/>
              <w:jc w:val="center"/>
              <w:rPr>
                <w:rFonts w:ascii="Times New Roman" w:hAnsi="Times New Roman" w:cs="Times New Roman"/>
              </w:rPr>
            </w:pPr>
          </w:p>
        </w:tc>
        <w:tc>
          <w:tcPr>
            <w:tcW w:w="482" w:type="pct"/>
            <w:shd w:val="clear" w:color="auto" w:fill="auto"/>
            <w:vAlign w:val="center"/>
          </w:tcPr>
          <w:p w14:paraId="06DB758B" w14:textId="77777777" w:rsidR="002B488E" w:rsidRPr="00B53B04" w:rsidRDefault="002B488E" w:rsidP="00BC07B0">
            <w:pPr>
              <w:contextualSpacing/>
              <w:jc w:val="center"/>
              <w:rPr>
                <w:rFonts w:ascii="Times New Roman" w:hAnsi="Times New Roman" w:cs="Times New Roman"/>
              </w:rPr>
            </w:pPr>
          </w:p>
        </w:tc>
        <w:tc>
          <w:tcPr>
            <w:tcW w:w="411" w:type="pct"/>
            <w:shd w:val="clear" w:color="auto" w:fill="auto"/>
          </w:tcPr>
          <w:p w14:paraId="2C38FD6F" w14:textId="77777777" w:rsidR="002B488E" w:rsidRPr="00B53B04" w:rsidRDefault="002B488E" w:rsidP="00BC07B0">
            <w:pPr>
              <w:contextualSpacing/>
              <w:jc w:val="center"/>
              <w:rPr>
                <w:rFonts w:ascii="Times New Roman" w:hAnsi="Times New Roman" w:cs="Times New Roman"/>
              </w:rPr>
            </w:pPr>
          </w:p>
        </w:tc>
        <w:tc>
          <w:tcPr>
            <w:tcW w:w="784" w:type="pct"/>
            <w:shd w:val="clear" w:color="auto" w:fill="auto"/>
          </w:tcPr>
          <w:p w14:paraId="215F5E0C" w14:textId="77777777" w:rsidR="002B488E" w:rsidRPr="00B53B04" w:rsidRDefault="002B488E" w:rsidP="00BC07B0">
            <w:pPr>
              <w:contextualSpacing/>
              <w:rPr>
                <w:rFonts w:ascii="Times New Roman" w:hAnsi="Times New Roman" w:cs="Times New Roman"/>
              </w:rPr>
            </w:pPr>
          </w:p>
        </w:tc>
        <w:tc>
          <w:tcPr>
            <w:tcW w:w="266" w:type="pct"/>
            <w:shd w:val="clear" w:color="auto" w:fill="auto"/>
          </w:tcPr>
          <w:p w14:paraId="62A7BA37" w14:textId="77777777" w:rsidR="002B488E" w:rsidRPr="00B53B04" w:rsidRDefault="002B488E" w:rsidP="00BC07B0">
            <w:pPr>
              <w:contextualSpacing/>
              <w:rPr>
                <w:rFonts w:ascii="Times New Roman" w:hAnsi="Times New Roman" w:cs="Times New Roman"/>
              </w:rPr>
            </w:pPr>
          </w:p>
        </w:tc>
        <w:tc>
          <w:tcPr>
            <w:tcW w:w="266" w:type="pct"/>
            <w:shd w:val="clear" w:color="auto" w:fill="auto"/>
          </w:tcPr>
          <w:p w14:paraId="579FB13C" w14:textId="77777777" w:rsidR="002B488E" w:rsidRPr="00B53B04" w:rsidRDefault="002B488E" w:rsidP="00BC07B0">
            <w:pPr>
              <w:contextualSpacing/>
              <w:rPr>
                <w:rFonts w:ascii="Times New Roman" w:hAnsi="Times New Roman" w:cs="Times New Roman"/>
              </w:rPr>
            </w:pPr>
          </w:p>
        </w:tc>
        <w:tc>
          <w:tcPr>
            <w:tcW w:w="285" w:type="pct"/>
            <w:shd w:val="clear" w:color="auto" w:fill="auto"/>
          </w:tcPr>
          <w:p w14:paraId="245F4229" w14:textId="77777777" w:rsidR="002B488E" w:rsidRPr="00B53B04" w:rsidRDefault="002B488E" w:rsidP="00BC07B0">
            <w:pPr>
              <w:contextualSpacing/>
              <w:rPr>
                <w:rFonts w:ascii="Times New Roman" w:hAnsi="Times New Roman" w:cs="Times New Roman"/>
              </w:rPr>
            </w:pPr>
          </w:p>
        </w:tc>
        <w:tc>
          <w:tcPr>
            <w:tcW w:w="478" w:type="pct"/>
            <w:shd w:val="clear" w:color="auto" w:fill="auto"/>
          </w:tcPr>
          <w:p w14:paraId="7579DFEE" w14:textId="77777777" w:rsidR="002B488E" w:rsidRPr="00B53B04" w:rsidRDefault="002B488E" w:rsidP="00BC07B0">
            <w:pPr>
              <w:contextualSpacing/>
              <w:rPr>
                <w:rFonts w:ascii="Times New Roman" w:hAnsi="Times New Roman" w:cs="Times New Roman"/>
              </w:rPr>
            </w:pPr>
          </w:p>
        </w:tc>
        <w:tc>
          <w:tcPr>
            <w:tcW w:w="766" w:type="pct"/>
          </w:tcPr>
          <w:p w14:paraId="5F90A0C6" w14:textId="77777777" w:rsidR="002B488E" w:rsidRPr="00B53B04" w:rsidRDefault="002B488E" w:rsidP="00BC07B0">
            <w:pPr>
              <w:contextualSpacing/>
              <w:rPr>
                <w:rFonts w:ascii="Times New Roman" w:hAnsi="Times New Roman" w:cs="Times New Roman"/>
              </w:rPr>
            </w:pPr>
          </w:p>
        </w:tc>
      </w:tr>
      <w:tr w:rsidR="002B488E" w:rsidRPr="00B53B04" w14:paraId="03EF8B68" w14:textId="77777777" w:rsidTr="002B488E">
        <w:trPr>
          <w:trHeight w:val="126"/>
        </w:trPr>
        <w:tc>
          <w:tcPr>
            <w:tcW w:w="2939" w:type="pct"/>
            <w:gridSpan w:val="6"/>
            <w:shd w:val="clear" w:color="auto" w:fill="auto"/>
            <w:vAlign w:val="center"/>
          </w:tcPr>
          <w:p w14:paraId="7B2D2406" w14:textId="77777777" w:rsidR="002B488E" w:rsidRPr="00B53B04" w:rsidRDefault="002B488E" w:rsidP="00BC07B0">
            <w:pPr>
              <w:contextualSpacing/>
              <w:rPr>
                <w:rFonts w:ascii="Times New Roman" w:hAnsi="Times New Roman" w:cs="Times New Roman"/>
              </w:rPr>
            </w:pPr>
            <w:r w:rsidRPr="00B53B04">
              <w:rPr>
                <w:rFonts w:ascii="Times New Roman" w:hAnsi="Times New Roman" w:cs="Times New Roman"/>
              </w:rPr>
              <w:t>Всего</w:t>
            </w:r>
          </w:p>
        </w:tc>
        <w:tc>
          <w:tcPr>
            <w:tcW w:w="266" w:type="pct"/>
            <w:shd w:val="clear" w:color="auto" w:fill="auto"/>
          </w:tcPr>
          <w:p w14:paraId="0DCBF6F0" w14:textId="77777777" w:rsidR="002B488E" w:rsidRPr="00B53B04" w:rsidRDefault="002B488E" w:rsidP="00BC07B0">
            <w:pPr>
              <w:contextualSpacing/>
              <w:rPr>
                <w:rFonts w:ascii="Times New Roman" w:hAnsi="Times New Roman" w:cs="Times New Roman"/>
              </w:rPr>
            </w:pPr>
          </w:p>
        </w:tc>
        <w:tc>
          <w:tcPr>
            <w:tcW w:w="266" w:type="pct"/>
            <w:shd w:val="clear" w:color="auto" w:fill="auto"/>
          </w:tcPr>
          <w:p w14:paraId="64CD194C" w14:textId="77777777" w:rsidR="002B488E" w:rsidRPr="00B53B04" w:rsidRDefault="002B488E" w:rsidP="00BC07B0">
            <w:pPr>
              <w:contextualSpacing/>
              <w:rPr>
                <w:rFonts w:ascii="Times New Roman" w:hAnsi="Times New Roman" w:cs="Times New Roman"/>
              </w:rPr>
            </w:pPr>
          </w:p>
        </w:tc>
        <w:tc>
          <w:tcPr>
            <w:tcW w:w="285" w:type="pct"/>
            <w:shd w:val="clear" w:color="auto" w:fill="auto"/>
          </w:tcPr>
          <w:p w14:paraId="2B5056B9" w14:textId="77777777" w:rsidR="002B488E" w:rsidRPr="00B53B04" w:rsidRDefault="002B488E" w:rsidP="00BC07B0">
            <w:pPr>
              <w:contextualSpacing/>
              <w:rPr>
                <w:rFonts w:ascii="Times New Roman" w:hAnsi="Times New Roman" w:cs="Times New Roman"/>
              </w:rPr>
            </w:pPr>
          </w:p>
        </w:tc>
        <w:tc>
          <w:tcPr>
            <w:tcW w:w="478" w:type="pct"/>
            <w:shd w:val="clear" w:color="auto" w:fill="auto"/>
          </w:tcPr>
          <w:p w14:paraId="441BB014" w14:textId="77777777" w:rsidR="002B488E" w:rsidRPr="00B53B04" w:rsidRDefault="002B488E" w:rsidP="00BC07B0">
            <w:pPr>
              <w:contextualSpacing/>
              <w:rPr>
                <w:rFonts w:ascii="Times New Roman" w:hAnsi="Times New Roman" w:cs="Times New Roman"/>
              </w:rPr>
            </w:pPr>
          </w:p>
        </w:tc>
        <w:tc>
          <w:tcPr>
            <w:tcW w:w="766" w:type="pct"/>
          </w:tcPr>
          <w:p w14:paraId="753EC3EF" w14:textId="77777777" w:rsidR="002B488E" w:rsidRPr="00B53B04" w:rsidRDefault="002B488E" w:rsidP="00BC07B0">
            <w:pPr>
              <w:contextualSpacing/>
              <w:rPr>
                <w:rFonts w:ascii="Times New Roman" w:hAnsi="Times New Roman" w:cs="Times New Roman"/>
              </w:rPr>
            </w:pPr>
          </w:p>
        </w:tc>
      </w:tr>
    </w:tbl>
    <w:p w14:paraId="17C3D7B2" w14:textId="77777777" w:rsidR="002B488E" w:rsidRPr="00B53B04" w:rsidRDefault="002B488E" w:rsidP="00CB0956">
      <w:pPr>
        <w:spacing w:after="0" w:line="240" w:lineRule="auto"/>
        <w:rPr>
          <w:rFonts w:ascii="Times New Roman" w:eastAsia="Times New Roman" w:hAnsi="Times New Roman" w:cs="Times New Roman"/>
          <w:sz w:val="20"/>
          <w:szCs w:val="20"/>
        </w:rPr>
        <w:sectPr w:rsidR="002B488E" w:rsidRPr="00B53B04" w:rsidSect="006A75E2">
          <w:pgSz w:w="16838" w:h="11906" w:orient="landscape" w:code="9"/>
          <w:pgMar w:top="851" w:right="992" w:bottom="1276" w:left="851" w:header="425" w:footer="709" w:gutter="0"/>
          <w:cols w:space="708"/>
          <w:docGrid w:linePitch="360"/>
        </w:sectPr>
      </w:pPr>
    </w:p>
    <w:p w14:paraId="4F368302" w14:textId="77777777" w:rsidR="00CB0956" w:rsidRPr="00D74FD0" w:rsidRDefault="00CB0956" w:rsidP="00CB0956">
      <w:pPr>
        <w:spacing w:after="0" w:line="240" w:lineRule="auto"/>
        <w:rPr>
          <w:rFonts w:ascii="Times New Roman" w:eastAsia="Times New Roman" w:hAnsi="Times New Roman" w:cs="Times New Roman"/>
          <w:sz w:val="20"/>
          <w:szCs w:val="20"/>
        </w:rPr>
      </w:pPr>
    </w:p>
    <w:p w14:paraId="794CB82B" w14:textId="77777777" w:rsidR="002B488E" w:rsidRPr="00B53B04" w:rsidRDefault="002B488E" w:rsidP="002B488E">
      <w:pPr>
        <w:pStyle w:val="af"/>
        <w:spacing w:after="0"/>
        <w:ind w:left="0"/>
        <w:jc w:val="center"/>
        <w:rPr>
          <w:bCs/>
          <w:sz w:val="28"/>
          <w:szCs w:val="28"/>
        </w:rPr>
      </w:pPr>
      <w:r w:rsidRPr="00B53B04">
        <w:rPr>
          <w:bCs/>
          <w:sz w:val="28"/>
          <w:szCs w:val="28"/>
        </w:rPr>
        <w:t>Структура пакета документов, обосновывающих планируемые расходы на ремонты</w:t>
      </w:r>
    </w:p>
    <w:p w14:paraId="0F423EAA" w14:textId="77777777" w:rsidR="002B488E" w:rsidRPr="002B488E" w:rsidRDefault="002B488E" w:rsidP="002B488E">
      <w:pPr>
        <w:spacing w:after="0" w:line="240" w:lineRule="auto"/>
        <w:jc w:val="center"/>
        <w:rPr>
          <w:rFonts w:ascii="Times New Roman" w:eastAsia="Times New Roman" w:hAnsi="Times New Roman" w:cs="Times New Roman"/>
          <w:b/>
          <w:bCs/>
          <w:sz w:val="28"/>
          <w:szCs w:val="28"/>
          <w:lang w:eastAsia="ru-RU"/>
        </w:rPr>
      </w:pPr>
    </w:p>
    <w:p w14:paraId="7B6AA8BE" w14:textId="77777777" w:rsidR="002B488E" w:rsidRPr="002B488E" w:rsidRDefault="002B488E" w:rsidP="002B488E">
      <w:pPr>
        <w:spacing w:after="0" w:line="240" w:lineRule="auto"/>
        <w:jc w:val="center"/>
        <w:rPr>
          <w:rFonts w:ascii="Times New Roman" w:eastAsia="Times New Roman" w:hAnsi="Times New Roman" w:cs="Times New Roman"/>
          <w:b/>
          <w:bCs/>
          <w:sz w:val="28"/>
          <w:szCs w:val="28"/>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080" behindDoc="0" locked="0" layoutInCell="1" allowOverlap="1" wp14:anchorId="2FE4800A" wp14:editId="3D8AFE28">
                <wp:simplePos x="0" y="0"/>
                <wp:positionH relativeFrom="column">
                  <wp:align>center</wp:align>
                </wp:positionH>
                <wp:positionV relativeFrom="paragraph">
                  <wp:posOffset>0</wp:posOffset>
                </wp:positionV>
                <wp:extent cx="2590800" cy="276225"/>
                <wp:effectExtent l="5080" t="6350" r="13970" b="12700"/>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76225"/>
                        </a:xfrm>
                        <a:prstGeom prst="rect">
                          <a:avLst/>
                        </a:prstGeom>
                        <a:solidFill>
                          <a:srgbClr val="FFFFFF"/>
                        </a:solidFill>
                        <a:ln w="9525">
                          <a:solidFill>
                            <a:srgbClr val="000000"/>
                          </a:solidFill>
                          <a:miter lim="800000"/>
                          <a:headEnd/>
                          <a:tailEnd/>
                        </a:ln>
                      </wps:spPr>
                      <wps:txbx>
                        <w:txbxContent>
                          <w:p w14:paraId="346B4CF7"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Сопроводительное письмо</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2FE4800A" id="_x0000_t202" coordsize="21600,21600" o:spt="202" path="m,l,21600r21600,l21600,xe">
                <v:stroke joinstyle="miter"/>
                <v:path gradientshapeok="t" o:connecttype="rect"/>
              </v:shapetype>
              <v:shape id="Поле 61" o:spid="_x0000_s1039" type="#_x0000_t202" style="position:absolute;left:0;text-align:left;margin-left:0;margin-top:0;width:204pt;height:21.75pt;z-index:251630080;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">
                <v:textbox>
                  <w:txbxContent>
                    <w:p w14:paraId="346B4CF7"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Сопроводительное письмо</w:t>
                      </w:r>
                    </w:p>
                  </w:txbxContent>
                </v:textbox>
              </v:shape>
            </w:pict>
          </mc:Fallback>
        </mc:AlternateContent>
      </w:r>
    </w:p>
    <w:p w14:paraId="45D86893"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128" behindDoc="0" locked="0" layoutInCell="1" allowOverlap="1" wp14:anchorId="5C123889" wp14:editId="1845069F">
                <wp:simplePos x="0" y="0"/>
                <wp:positionH relativeFrom="column">
                  <wp:posOffset>3221990</wp:posOffset>
                </wp:positionH>
                <wp:positionV relativeFrom="paragraph">
                  <wp:posOffset>71755</wp:posOffset>
                </wp:positionV>
                <wp:extent cx="12065" cy="306070"/>
                <wp:effectExtent l="46355" t="6350" r="55880" b="2095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79CBD" id="Прямая со стрелкой 62" o:spid="_x0000_s1026" type="#_x0000_t32" style="position:absolute;margin-left:253.7pt;margin-top:5.65pt;width:.95pt;height:24.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NmZwIAAHs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">
                <v:stroke endarrow="block"/>
              </v:shape>
            </w:pict>
          </mc:Fallback>
        </mc:AlternateContent>
      </w:r>
    </w:p>
    <w:p w14:paraId="1A30AA71"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58077F20"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104" behindDoc="0" locked="0" layoutInCell="1" allowOverlap="1" wp14:anchorId="717B59E4" wp14:editId="2B1BBD2E">
                <wp:simplePos x="0" y="0"/>
                <wp:positionH relativeFrom="column">
                  <wp:posOffset>1945640</wp:posOffset>
                </wp:positionH>
                <wp:positionV relativeFrom="paragraph">
                  <wp:posOffset>85090</wp:posOffset>
                </wp:positionV>
                <wp:extent cx="2590800" cy="266700"/>
                <wp:effectExtent l="0" t="0" r="17780" b="1905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14:paraId="76714752"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Общий реестр документации</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7B59E4" id="Поле 63" o:spid="_x0000_s1040" type="#_x0000_t202" style="position:absolute;margin-left:153.2pt;margin-top:6.7pt;width:204pt;height:21pt;z-index:2516311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">
                <v:textbox>
                  <w:txbxContent>
                    <w:p w14:paraId="76714752"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Общий реестр документации</w:t>
                      </w:r>
                    </w:p>
                  </w:txbxContent>
                </v:textbox>
              </v:shape>
            </w:pict>
          </mc:Fallback>
        </mc:AlternateContent>
      </w:r>
    </w:p>
    <w:p w14:paraId="32A4D2CE"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7837FD0D" w14:textId="77777777" w:rsidR="002B488E" w:rsidRPr="002B488E" w:rsidRDefault="002B488E" w:rsidP="002B488E">
      <w:pPr>
        <w:spacing w:after="0" w:line="240" w:lineRule="auto"/>
        <w:jc w:val="center"/>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176" behindDoc="0" locked="0" layoutInCell="1" allowOverlap="1" wp14:anchorId="0C1250D0" wp14:editId="6235691F">
                <wp:simplePos x="0" y="0"/>
                <wp:positionH relativeFrom="column">
                  <wp:posOffset>3234055</wp:posOffset>
                </wp:positionH>
                <wp:positionV relativeFrom="paragraph">
                  <wp:posOffset>69850</wp:posOffset>
                </wp:positionV>
                <wp:extent cx="12065" cy="306070"/>
                <wp:effectExtent l="48895" t="7620" r="53340" b="1968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F9CE5" id="Прямая со стрелкой 288" o:spid="_x0000_s1026" type="#_x0000_t32" style="position:absolute;margin-left:254.65pt;margin-top:5.5pt;width:.95pt;height:24.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PPaAIAAH0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">
                <v:stroke endarrow="block"/>
              </v:shape>
            </w:pict>
          </mc:Fallback>
        </mc:AlternateContent>
      </w:r>
    </w:p>
    <w:p w14:paraId="16F3E239"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253A59FC"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152" behindDoc="0" locked="0" layoutInCell="1" allowOverlap="1" wp14:anchorId="2E12F297" wp14:editId="360EBB2E">
                <wp:simplePos x="0" y="0"/>
                <wp:positionH relativeFrom="column">
                  <wp:posOffset>111125</wp:posOffset>
                </wp:positionH>
                <wp:positionV relativeFrom="paragraph">
                  <wp:posOffset>83820</wp:posOffset>
                </wp:positionV>
                <wp:extent cx="6163310" cy="320040"/>
                <wp:effectExtent l="12065" t="8890" r="6350" b="13970"/>
                <wp:wrapNone/>
                <wp:docPr id="289" name="Пол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20040"/>
                        </a:xfrm>
                        <a:prstGeom prst="rect">
                          <a:avLst/>
                        </a:prstGeom>
                        <a:solidFill>
                          <a:srgbClr val="FFFFFF"/>
                        </a:solidFill>
                        <a:ln w="9525">
                          <a:solidFill>
                            <a:srgbClr val="000000"/>
                          </a:solidFill>
                          <a:miter lim="800000"/>
                          <a:headEnd/>
                          <a:tailEnd/>
                        </a:ln>
                      </wps:spPr>
                      <wps:txbx>
                        <w:txbxContent>
                          <w:p w14:paraId="4BA89C0F"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Программа ремонтного обслуживания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2F297" id="Поле 289" o:spid="_x0000_s1041" type="#_x0000_t202" style="position:absolute;margin-left:8.75pt;margin-top:6.6pt;width:485.3pt;height:25.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">
                <v:textbox>
                  <w:txbxContent>
                    <w:p w14:paraId="4BA89C0F"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Программа ремонтного обслуживания</w:t>
                      </w:r>
                    </w:p>
                  </w:txbxContent>
                </v:textbox>
              </v:shape>
            </w:pict>
          </mc:Fallback>
        </mc:AlternateContent>
      </w:r>
    </w:p>
    <w:p w14:paraId="4A9AD1A4" w14:textId="77777777" w:rsidR="002B488E" w:rsidRPr="002B488E" w:rsidRDefault="002B488E" w:rsidP="002B488E">
      <w:pPr>
        <w:spacing w:after="0" w:line="240" w:lineRule="auto"/>
        <w:jc w:val="center"/>
        <w:rPr>
          <w:rFonts w:ascii="Times New Roman" w:eastAsia="Times New Roman" w:hAnsi="Times New Roman" w:cs="Times New Roman"/>
          <w:sz w:val="20"/>
          <w:szCs w:val="20"/>
          <w:lang w:eastAsia="ru-RU"/>
        </w:rPr>
      </w:pPr>
    </w:p>
    <w:p w14:paraId="30696A27"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224" behindDoc="0" locked="0" layoutInCell="1" allowOverlap="1" wp14:anchorId="6E80A292" wp14:editId="6E2FA348">
                <wp:simplePos x="0" y="0"/>
                <wp:positionH relativeFrom="column">
                  <wp:posOffset>3221990</wp:posOffset>
                </wp:positionH>
                <wp:positionV relativeFrom="paragraph">
                  <wp:posOffset>111760</wp:posOffset>
                </wp:positionV>
                <wp:extent cx="12065" cy="306070"/>
                <wp:effectExtent l="46355" t="5080" r="55880" b="22225"/>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37F19" id="Прямая со стрелкой 290" o:spid="_x0000_s1026" type="#_x0000_t32" style="position:absolute;margin-left:253.7pt;margin-top:8.8pt;width:.95pt;height:24.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4XQaAIAAH0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">
                <v:stroke endarrow="block"/>
              </v:shape>
            </w:pict>
          </mc:Fallback>
        </mc:AlternateContent>
      </w:r>
    </w:p>
    <w:p w14:paraId="571A3162"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22E566ED"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200" behindDoc="0" locked="0" layoutInCell="1" allowOverlap="1" wp14:anchorId="3D146772" wp14:editId="3497FD9D">
                <wp:simplePos x="0" y="0"/>
                <wp:positionH relativeFrom="column">
                  <wp:posOffset>108585</wp:posOffset>
                </wp:positionH>
                <wp:positionV relativeFrom="paragraph">
                  <wp:posOffset>137160</wp:posOffset>
                </wp:positionV>
                <wp:extent cx="6163310" cy="257175"/>
                <wp:effectExtent l="0" t="0" r="27940" b="28575"/>
                <wp:wrapNone/>
                <wp:docPr id="291" name="Поле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257175"/>
                        </a:xfrm>
                        <a:prstGeom prst="rect">
                          <a:avLst/>
                        </a:prstGeom>
                        <a:solidFill>
                          <a:srgbClr val="FFFFFF"/>
                        </a:solidFill>
                        <a:ln w="9525">
                          <a:solidFill>
                            <a:srgbClr val="000000"/>
                          </a:solidFill>
                          <a:miter lim="800000"/>
                          <a:headEnd/>
                          <a:tailEnd/>
                        </a:ln>
                      </wps:spPr>
                      <wps:txbx>
                        <w:txbxContent>
                          <w:p w14:paraId="75E961C1"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Утвержденные пятилетние и однолетние графики проведения ремонтных работ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146772" id="Поле 291" o:spid="_x0000_s1042" type="#_x0000_t202" style="position:absolute;margin-left:8.55pt;margin-top:10.8pt;width:485.3pt;height:20.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">
                <v:textbox>
                  <w:txbxContent>
                    <w:p w14:paraId="75E961C1"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Утвержденные пятилетние и однолетние графики проведения ремонтных работ</w:t>
                      </w:r>
                    </w:p>
                  </w:txbxContent>
                </v:textbox>
              </v:shape>
            </w:pict>
          </mc:Fallback>
        </mc:AlternateContent>
      </w:r>
    </w:p>
    <w:p w14:paraId="55AA6245"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0488D88C" w14:textId="77777777" w:rsidR="002B488E" w:rsidRPr="002B488E" w:rsidRDefault="002B488E" w:rsidP="002B488E">
      <w:pPr>
        <w:spacing w:after="0" w:line="240" w:lineRule="auto"/>
        <w:jc w:val="center"/>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248" behindDoc="0" locked="0" layoutInCell="1" allowOverlap="1" wp14:anchorId="43C569B1" wp14:editId="45E93EA3">
                <wp:simplePos x="0" y="0"/>
                <wp:positionH relativeFrom="column">
                  <wp:posOffset>3231085</wp:posOffset>
                </wp:positionH>
                <wp:positionV relativeFrom="paragraph">
                  <wp:posOffset>117360</wp:posOffset>
                </wp:positionV>
                <wp:extent cx="1433" cy="231642"/>
                <wp:effectExtent l="76200" t="0" r="74930" b="5461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 cy="2316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73251" id="Прямая со стрелкой 292" o:spid="_x0000_s1026" type="#_x0000_t32" style="position:absolute;margin-left:254.4pt;margin-top:9.25pt;width:.1pt;height:18.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">
                <v:stroke endarrow="block"/>
              </v:shape>
            </w:pict>
          </mc:Fallback>
        </mc:AlternateContent>
      </w:r>
    </w:p>
    <w:p w14:paraId="10E8206B"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34306D22"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272" behindDoc="0" locked="0" layoutInCell="1" allowOverlap="1" wp14:anchorId="1BF969B1" wp14:editId="2014BB73">
                <wp:simplePos x="0" y="0"/>
                <wp:positionH relativeFrom="column">
                  <wp:posOffset>115110</wp:posOffset>
                </wp:positionH>
                <wp:positionV relativeFrom="paragraph">
                  <wp:posOffset>57410</wp:posOffset>
                </wp:positionV>
                <wp:extent cx="6163310" cy="439200"/>
                <wp:effectExtent l="0" t="0" r="27940" b="18415"/>
                <wp:wrapNone/>
                <wp:docPr id="293" name="Поле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439200"/>
                        </a:xfrm>
                        <a:prstGeom prst="rect">
                          <a:avLst/>
                        </a:prstGeom>
                        <a:solidFill>
                          <a:srgbClr val="FFFFFF"/>
                        </a:solidFill>
                        <a:ln w="9525">
                          <a:solidFill>
                            <a:srgbClr val="000000"/>
                          </a:solidFill>
                          <a:miter lim="800000"/>
                          <a:headEnd/>
                          <a:tailEnd/>
                        </a:ln>
                      </wps:spPr>
                      <wps:txbx>
                        <w:txbxContent>
                          <w:p w14:paraId="737D8B6D" w14:textId="77777777" w:rsidR="00BB2448" w:rsidRPr="00282295" w:rsidRDefault="00BB2448" w:rsidP="002B488E">
                            <w:pPr>
                              <w:ind w:left="-142" w:right="-93"/>
                              <w:jc w:val="center"/>
                              <w:rPr>
                                <w:rFonts w:ascii="Times New Roman" w:hAnsi="Times New Roman" w:cs="Times New Roman"/>
                                <w:sz w:val="24"/>
                                <w:szCs w:val="24"/>
                              </w:rPr>
                            </w:pPr>
                            <w:r w:rsidRPr="00282295">
                              <w:rPr>
                                <w:rFonts w:ascii="Times New Roman" w:hAnsi="Times New Roman" w:cs="Times New Roman"/>
                                <w:sz w:val="24"/>
                                <w:szCs w:val="24"/>
                              </w:rPr>
                              <w:t>Оборотно-сальдовая ведомость по счету 01 на 01.01.2014 или номер объекта из договора аренды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969B1" id="Поле 293" o:spid="_x0000_s1043" type="#_x0000_t202" style="position:absolute;margin-left:9.05pt;margin-top:4.5pt;width:485.3pt;height:34.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">
                <v:textbox>
                  <w:txbxContent>
                    <w:p w14:paraId="737D8B6D" w14:textId="77777777" w:rsidR="00BB2448" w:rsidRPr="00282295" w:rsidRDefault="00BB2448" w:rsidP="002B488E">
                      <w:pPr>
                        <w:ind w:left="-142" w:right="-93"/>
                        <w:jc w:val="center"/>
                        <w:rPr>
                          <w:rFonts w:ascii="Times New Roman" w:hAnsi="Times New Roman" w:cs="Times New Roman"/>
                          <w:sz w:val="24"/>
                          <w:szCs w:val="24"/>
                        </w:rPr>
                      </w:pPr>
                      <w:r w:rsidRPr="00282295">
                        <w:rPr>
                          <w:rFonts w:ascii="Times New Roman" w:hAnsi="Times New Roman" w:cs="Times New Roman"/>
                          <w:sz w:val="24"/>
                          <w:szCs w:val="24"/>
                        </w:rPr>
                        <w:t>Оборотно-сальдовая ведомость по счету 01 на 01.01.2014 или номер объекта из договора аренды</w:t>
                      </w:r>
                    </w:p>
                  </w:txbxContent>
                </v:textbox>
              </v:shape>
            </w:pict>
          </mc:Fallback>
        </mc:AlternateContent>
      </w:r>
    </w:p>
    <w:p w14:paraId="40D77709" w14:textId="77777777" w:rsidR="002B488E" w:rsidRPr="002B488E" w:rsidRDefault="002B488E" w:rsidP="002B488E">
      <w:pPr>
        <w:spacing w:after="0" w:line="240" w:lineRule="auto"/>
        <w:jc w:val="center"/>
        <w:rPr>
          <w:rFonts w:ascii="Times New Roman" w:eastAsia="Times New Roman" w:hAnsi="Times New Roman" w:cs="Times New Roman"/>
          <w:sz w:val="20"/>
          <w:szCs w:val="20"/>
          <w:lang w:eastAsia="ru-RU"/>
        </w:rPr>
      </w:pPr>
    </w:p>
    <w:p w14:paraId="24FE6B43"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4F65BEC2"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39296" behindDoc="0" locked="0" layoutInCell="1" allowOverlap="1" wp14:anchorId="3EAB4243" wp14:editId="5667E226">
                <wp:simplePos x="0" y="0"/>
                <wp:positionH relativeFrom="column">
                  <wp:posOffset>3268290</wp:posOffset>
                </wp:positionH>
                <wp:positionV relativeFrom="paragraph">
                  <wp:posOffset>62506</wp:posOffset>
                </wp:positionV>
                <wp:extent cx="15902" cy="365760"/>
                <wp:effectExtent l="57150" t="0" r="79375" b="53340"/>
                <wp:wrapNone/>
                <wp:docPr id="294" name="Прямая со стрелкой 294"/>
                <wp:cNvGraphicFramePr/>
                <a:graphic xmlns:a="http://schemas.openxmlformats.org/drawingml/2006/main">
                  <a:graphicData uri="http://schemas.microsoft.com/office/word/2010/wordprocessingShape">
                    <wps:wsp>
                      <wps:cNvCnPr/>
                      <wps:spPr>
                        <a:xfrm>
                          <a:off x="0" y="0"/>
                          <a:ext cx="15902"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V relativeFrom="margin">
                  <wp14:pctHeight>0</wp14:pctHeight>
                </wp14:sizeRelV>
              </wp:anchor>
            </w:drawing>
          </mc:Choice>
          <mc:Fallback>
            <w:pict>
              <v:shape w14:anchorId="42D50599" id="Прямая со стрелкой 294" o:spid="_x0000_s1026" type="#_x0000_t32" style="position:absolute;margin-left:257.35pt;margin-top:4.9pt;width:1.25pt;height:28.8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" strokecolor="windowText">
                <v:stroke endarrow="block"/>
              </v:shape>
            </w:pict>
          </mc:Fallback>
        </mc:AlternateContent>
      </w:r>
    </w:p>
    <w:p w14:paraId="0D53F504"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68EB5A71"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27F97F8A"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320" behindDoc="0" locked="0" layoutInCell="1" allowOverlap="1" wp14:anchorId="3A7BBBBD" wp14:editId="6A5BAE8F">
                <wp:simplePos x="0" y="0"/>
                <wp:positionH relativeFrom="column">
                  <wp:posOffset>126365</wp:posOffset>
                </wp:positionH>
                <wp:positionV relativeFrom="paragraph">
                  <wp:posOffset>9526</wp:posOffset>
                </wp:positionV>
                <wp:extent cx="6163310" cy="496570"/>
                <wp:effectExtent l="0" t="0" r="27940" b="17780"/>
                <wp:wrapNone/>
                <wp:docPr id="295" name="Поле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496570"/>
                        </a:xfrm>
                        <a:prstGeom prst="rect">
                          <a:avLst/>
                        </a:prstGeom>
                        <a:solidFill>
                          <a:srgbClr val="FFFFFF"/>
                        </a:solidFill>
                        <a:ln w="9525">
                          <a:solidFill>
                            <a:srgbClr val="000000"/>
                          </a:solidFill>
                          <a:miter lim="800000"/>
                          <a:headEnd/>
                          <a:tailEnd/>
                        </a:ln>
                      </wps:spPr>
                      <wps:txbx>
                        <w:txbxContent>
                          <w:p w14:paraId="61327330"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 xml:space="preserve">Заявка на согласование плана вывода в ремонт объектов в адрес ОМС, с отметкой о получении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BBBBD" id="Поле 295" o:spid="_x0000_s1044" type="#_x0000_t202" style="position:absolute;margin-left:9.95pt;margin-top:.75pt;width:485.3pt;height:39.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">
                <v:textbox>
                  <w:txbxContent>
                    <w:p w14:paraId="61327330"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 xml:space="preserve">Заявка на согласование плана вывода в ремонт объектов в адрес ОМС, с отметкой о получении </w:t>
                      </w:r>
                    </w:p>
                  </w:txbxContent>
                </v:textbox>
              </v:shape>
            </w:pict>
          </mc:Fallback>
        </mc:AlternateContent>
      </w:r>
    </w:p>
    <w:p w14:paraId="299E867C"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419A031C"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4C762EA0"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color w:val="000000"/>
          <w:sz w:val="20"/>
          <w:szCs w:val="20"/>
          <w:lang w:eastAsia="ru-RU"/>
        </w:rPr>
        <mc:AlternateContent>
          <mc:Choice Requires="wps">
            <w:drawing>
              <wp:anchor distT="0" distB="0" distL="114300" distR="114300" simplePos="0" relativeHeight="251685376" behindDoc="0" locked="0" layoutInCell="1" allowOverlap="1" wp14:anchorId="5BAA1383" wp14:editId="5A448D39">
                <wp:simplePos x="0" y="0"/>
                <wp:positionH relativeFrom="column">
                  <wp:posOffset>3290310</wp:posOffset>
                </wp:positionH>
                <wp:positionV relativeFrom="paragraph">
                  <wp:posOffset>80745</wp:posOffset>
                </wp:positionV>
                <wp:extent cx="7200" cy="396000"/>
                <wp:effectExtent l="38100" t="0" r="69215" b="61595"/>
                <wp:wrapNone/>
                <wp:docPr id="296" name="Прямая со стрелкой 296"/>
                <wp:cNvGraphicFramePr/>
                <a:graphic xmlns:a="http://schemas.openxmlformats.org/drawingml/2006/main">
                  <a:graphicData uri="http://schemas.microsoft.com/office/word/2010/wordprocessingShape">
                    <wps:wsp>
                      <wps:cNvCnPr/>
                      <wps:spPr>
                        <a:xfrm>
                          <a:off x="0" y="0"/>
                          <a:ext cx="7200" cy="3960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529105E" id="Прямая со стрелкой 296" o:spid="_x0000_s1026" type="#_x0000_t32" style="position:absolute;margin-left:259.1pt;margin-top:6.35pt;width:.55pt;height:31.2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" strokecolor="windowText">
                <v:stroke endarrow="block"/>
              </v:shape>
            </w:pict>
          </mc:Fallback>
        </mc:AlternateContent>
      </w:r>
    </w:p>
    <w:p w14:paraId="6CE787B7"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094E5E49" w14:textId="77777777" w:rsidR="002B488E" w:rsidRPr="002B488E" w:rsidRDefault="002B488E" w:rsidP="002B488E">
      <w:pPr>
        <w:spacing w:after="0" w:line="240" w:lineRule="auto"/>
        <w:jc w:val="center"/>
        <w:rPr>
          <w:rFonts w:ascii="Times New Roman" w:eastAsia="Times New Roman" w:hAnsi="Times New Roman" w:cs="Times New Roman"/>
          <w:sz w:val="20"/>
          <w:szCs w:val="20"/>
          <w:lang w:eastAsia="ru-RU"/>
        </w:rPr>
      </w:pPr>
    </w:p>
    <w:p w14:paraId="1E83D217"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344" behindDoc="0" locked="0" layoutInCell="1" allowOverlap="1" wp14:anchorId="7EBBBC1F" wp14:editId="12EAA56B">
                <wp:simplePos x="0" y="0"/>
                <wp:positionH relativeFrom="column">
                  <wp:posOffset>118325</wp:posOffset>
                </wp:positionH>
                <wp:positionV relativeFrom="paragraph">
                  <wp:posOffset>20375</wp:posOffset>
                </wp:positionV>
                <wp:extent cx="6163310" cy="274955"/>
                <wp:effectExtent l="12065" t="13335" r="6350" b="6985"/>
                <wp:wrapNone/>
                <wp:docPr id="297" name="Поле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274955"/>
                        </a:xfrm>
                        <a:prstGeom prst="rect">
                          <a:avLst/>
                        </a:prstGeom>
                        <a:solidFill>
                          <a:srgbClr val="FFFFFF"/>
                        </a:solidFill>
                        <a:ln w="9525">
                          <a:solidFill>
                            <a:srgbClr val="000000"/>
                          </a:solidFill>
                          <a:miter lim="800000"/>
                          <a:headEnd/>
                          <a:tailEnd/>
                        </a:ln>
                      </wps:spPr>
                      <wps:txbx>
                        <w:txbxContent>
                          <w:p w14:paraId="488A53B2" w14:textId="77777777" w:rsidR="00BB2448" w:rsidRPr="00282295" w:rsidRDefault="00BB2448" w:rsidP="00861E41">
                            <w:pPr>
                              <w:jc w:val="center"/>
                              <w:rPr>
                                <w:rFonts w:ascii="Times New Roman" w:hAnsi="Times New Roman" w:cs="Times New Roman"/>
                                <w:sz w:val="24"/>
                                <w:szCs w:val="24"/>
                              </w:rPr>
                            </w:pPr>
                            <w:r w:rsidRPr="00861E41">
                              <w:rPr>
                                <w:rFonts w:ascii="Times New Roman" w:hAnsi="Times New Roman" w:cs="Times New Roman"/>
                                <w:sz w:val="24"/>
                                <w:szCs w:val="24"/>
                              </w:rPr>
                              <w:t>Блок 1</w:t>
                            </w:r>
                            <w:r w:rsidRPr="00282295">
                              <w:rPr>
                                <w:rFonts w:ascii="Times New Roman" w:hAnsi="Times New Roman" w:cs="Times New Roman"/>
                                <w:sz w:val="24"/>
                                <w:szCs w:val="24"/>
                              </w:rPr>
                              <w:t xml:space="preserve"> (Первое мероприятие, указанное в ремонтной программе)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BBBC1F" id="Поле 297" o:spid="_x0000_s1045" type="#_x0000_t202" style="position:absolute;margin-left:9.3pt;margin-top:1.6pt;width:485.3pt;height:2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">
                <v:textbox>
                  <w:txbxContent>
                    <w:p w14:paraId="488A53B2" w14:textId="77777777" w:rsidR="00BB2448" w:rsidRPr="00282295" w:rsidRDefault="00BB2448" w:rsidP="00861E41">
                      <w:pPr>
                        <w:jc w:val="center"/>
                        <w:rPr>
                          <w:rFonts w:ascii="Times New Roman" w:hAnsi="Times New Roman" w:cs="Times New Roman"/>
                          <w:sz w:val="24"/>
                          <w:szCs w:val="24"/>
                        </w:rPr>
                      </w:pPr>
                      <w:r w:rsidRPr="00861E41">
                        <w:rPr>
                          <w:rFonts w:ascii="Times New Roman" w:hAnsi="Times New Roman" w:cs="Times New Roman"/>
                          <w:sz w:val="24"/>
                          <w:szCs w:val="24"/>
                        </w:rPr>
                        <w:t>Блок 1</w:t>
                      </w:r>
                      <w:r w:rsidRPr="00282295">
                        <w:rPr>
                          <w:rFonts w:ascii="Times New Roman" w:hAnsi="Times New Roman" w:cs="Times New Roman"/>
                          <w:sz w:val="24"/>
                          <w:szCs w:val="24"/>
                        </w:rPr>
                        <w:t xml:space="preserve"> (Первое мероприятие, указанное в ремонтной программе)</w:t>
                      </w:r>
                    </w:p>
                  </w:txbxContent>
                </v:textbox>
              </v:shape>
            </w:pict>
          </mc:Fallback>
        </mc:AlternateContent>
      </w:r>
    </w:p>
    <w:p w14:paraId="421F7F57"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872" behindDoc="0" locked="0" layoutInCell="1" allowOverlap="1" wp14:anchorId="6AEDF9F1" wp14:editId="4ED8A7F4">
                <wp:simplePos x="0" y="0"/>
                <wp:positionH relativeFrom="column">
                  <wp:posOffset>3284220</wp:posOffset>
                </wp:positionH>
                <wp:positionV relativeFrom="paragraph">
                  <wp:posOffset>145415</wp:posOffset>
                </wp:positionV>
                <wp:extent cx="12065" cy="306070"/>
                <wp:effectExtent l="43815" t="12065" r="58420" b="24765"/>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7F503" id="Прямая со стрелкой 298" o:spid="_x0000_s1026" type="#_x0000_t32" style="position:absolute;margin-left:258.6pt;margin-top:11.45pt;width:.95pt;height:24.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">
                <v:stroke endarrow="block"/>
              </v:shape>
            </w:pict>
          </mc:Fallback>
        </mc:AlternateContent>
      </w:r>
    </w:p>
    <w:p w14:paraId="4D651548"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p>
    <w:p w14:paraId="39EE3B7B"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p>
    <w:p w14:paraId="036CACBD"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584" behindDoc="0" locked="0" layoutInCell="1" allowOverlap="1" wp14:anchorId="31FD0A60" wp14:editId="68B00A50">
                <wp:simplePos x="0" y="0"/>
                <wp:positionH relativeFrom="column">
                  <wp:posOffset>1936710</wp:posOffset>
                </wp:positionH>
                <wp:positionV relativeFrom="paragraph">
                  <wp:posOffset>8795</wp:posOffset>
                </wp:positionV>
                <wp:extent cx="2590800" cy="283240"/>
                <wp:effectExtent l="0" t="0" r="23495" b="21590"/>
                <wp:wrapNone/>
                <wp:docPr id="299" name="Пол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83240"/>
                        </a:xfrm>
                        <a:prstGeom prst="rect">
                          <a:avLst/>
                        </a:prstGeom>
                        <a:solidFill>
                          <a:srgbClr val="FFFFFF"/>
                        </a:solidFill>
                        <a:ln w="9525">
                          <a:solidFill>
                            <a:srgbClr val="000000"/>
                          </a:solidFill>
                          <a:miter lim="800000"/>
                          <a:headEnd/>
                          <a:tailEnd/>
                        </a:ln>
                      </wps:spPr>
                      <wps:txbx>
                        <w:txbxContent>
                          <w:p w14:paraId="587B5170"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Реестр документации Блока 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FD0A60" id="Поле 299" o:spid="_x0000_s1046" type="#_x0000_t202" style="position:absolute;margin-left:152.5pt;margin-top:.7pt;width:204pt;height:22.3pt;z-index:2516515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">
                <v:textbox>
                  <w:txbxContent>
                    <w:p w14:paraId="587B5170"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Реестр документации Блока 1.</w:t>
                      </w:r>
                    </w:p>
                  </w:txbxContent>
                </v:textbox>
              </v:shape>
            </w:pict>
          </mc:Fallback>
        </mc:AlternateContent>
      </w:r>
    </w:p>
    <w:p w14:paraId="7B2B73F9"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p>
    <w:p w14:paraId="4D0D02D4" w14:textId="77777777" w:rsidR="002B488E" w:rsidRPr="00861E41" w:rsidRDefault="002B488E" w:rsidP="002B488E">
      <w:pPr>
        <w:spacing w:after="0" w:line="240" w:lineRule="auto"/>
        <w:jc w:val="center"/>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112" behindDoc="0" locked="0" layoutInCell="1" allowOverlap="1" wp14:anchorId="021B65A7" wp14:editId="448894A0">
                <wp:simplePos x="0" y="0"/>
                <wp:positionH relativeFrom="column">
                  <wp:posOffset>3267075</wp:posOffset>
                </wp:positionH>
                <wp:positionV relativeFrom="paragraph">
                  <wp:posOffset>16850</wp:posOffset>
                </wp:positionV>
                <wp:extent cx="12065" cy="306070"/>
                <wp:effectExtent l="48895" t="13335" r="53340" b="23495"/>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6746F" id="Прямая со стрелкой 300" o:spid="_x0000_s1026" type="#_x0000_t32" style="position:absolute;margin-left:257.25pt;margin-top:1.35pt;width:.95pt;height:24.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K3aAIAAH0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">
                <v:stroke endarrow="block"/>
              </v:shape>
            </w:pict>
          </mc:Fallback>
        </mc:AlternateContent>
      </w:r>
    </w:p>
    <w:p w14:paraId="07326419"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p>
    <w:p w14:paraId="3336C7D5"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088" behindDoc="0" locked="0" layoutInCell="1" allowOverlap="1" wp14:anchorId="4C5F68A9" wp14:editId="46BA97BD">
                <wp:simplePos x="0" y="0"/>
                <wp:positionH relativeFrom="column">
                  <wp:posOffset>82325</wp:posOffset>
                </wp:positionH>
                <wp:positionV relativeFrom="paragraph">
                  <wp:posOffset>16420</wp:posOffset>
                </wp:positionV>
                <wp:extent cx="6163310" cy="311785"/>
                <wp:effectExtent l="12065" t="5080" r="6350" b="6985"/>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11785"/>
                        </a:xfrm>
                        <a:prstGeom prst="rect">
                          <a:avLst/>
                        </a:prstGeom>
                        <a:solidFill>
                          <a:srgbClr val="FFFFFF"/>
                        </a:solidFill>
                        <a:ln w="9525">
                          <a:solidFill>
                            <a:srgbClr val="000000"/>
                          </a:solidFill>
                          <a:miter lim="800000"/>
                          <a:headEnd/>
                          <a:tailEnd/>
                        </a:ln>
                      </wps:spPr>
                      <wps:txbx>
                        <w:txbxContent>
                          <w:p w14:paraId="4F2E6D17"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Документация, обосновывающая необходимость первого мероприятия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F68A9" id="Поле 301" o:spid="_x0000_s1047" type="#_x0000_t202" style="position:absolute;margin-left:6.5pt;margin-top:1.3pt;width:485.3pt;height:24.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">
                <v:textbox>
                  <w:txbxContent>
                    <w:p w14:paraId="4F2E6D17"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Документация, обосновывающая необходимость первого мероприятия</w:t>
                      </w:r>
                    </w:p>
                  </w:txbxContent>
                </v:textbox>
              </v:shape>
            </w:pict>
          </mc:Fallback>
        </mc:AlternateContent>
      </w:r>
    </w:p>
    <w:p w14:paraId="579D0B6C" w14:textId="77777777" w:rsidR="002B488E" w:rsidRPr="00861E41" w:rsidRDefault="002B488E" w:rsidP="002B488E">
      <w:pPr>
        <w:tabs>
          <w:tab w:val="left" w:pos="1253"/>
        </w:tabs>
        <w:spacing w:after="0" w:line="240" w:lineRule="auto"/>
        <w:rPr>
          <w:rFonts w:ascii="Times New Roman" w:eastAsia="Times New Roman" w:hAnsi="Times New Roman" w:cs="Times New Roman"/>
          <w:sz w:val="20"/>
          <w:szCs w:val="20"/>
          <w:lang w:eastAsia="ru-RU"/>
        </w:rPr>
      </w:pPr>
      <w:r w:rsidRPr="00861E41">
        <w:rPr>
          <w:rFonts w:ascii="Times New Roman" w:eastAsia="Times New Roman" w:hAnsi="Times New Roman" w:cs="Times New Roman"/>
          <w:sz w:val="20"/>
          <w:szCs w:val="20"/>
          <w:lang w:eastAsia="ru-RU"/>
        </w:rPr>
        <w:tab/>
      </w:r>
    </w:p>
    <w:p w14:paraId="3ECC0E4B"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160" behindDoc="0" locked="0" layoutInCell="1" allowOverlap="1" wp14:anchorId="215E4FF4" wp14:editId="7F5C10C9">
                <wp:simplePos x="0" y="0"/>
                <wp:positionH relativeFrom="column">
                  <wp:posOffset>3294185</wp:posOffset>
                </wp:positionH>
                <wp:positionV relativeFrom="paragraph">
                  <wp:posOffset>64905</wp:posOffset>
                </wp:positionV>
                <wp:extent cx="12065" cy="306070"/>
                <wp:effectExtent l="44450" t="12065" r="57785" b="24765"/>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3F00F" id="Прямая со стрелкой 302" o:spid="_x0000_s1026" type="#_x0000_t32" style="position:absolute;margin-left:259.4pt;margin-top:5.1pt;width:.95pt;height:24.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s8aAIAAH0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">
                <v:stroke endarrow="block"/>
              </v:shape>
            </w:pict>
          </mc:Fallback>
        </mc:AlternateContent>
      </w:r>
    </w:p>
    <w:p w14:paraId="354D27D7"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p>
    <w:p w14:paraId="6BFE3FB7"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136" behindDoc="0" locked="0" layoutInCell="1" allowOverlap="1" wp14:anchorId="13A43D97" wp14:editId="09FCFB24">
                <wp:simplePos x="0" y="0"/>
                <wp:positionH relativeFrom="column">
                  <wp:posOffset>74960</wp:posOffset>
                </wp:positionH>
                <wp:positionV relativeFrom="paragraph">
                  <wp:posOffset>100125</wp:posOffset>
                </wp:positionV>
                <wp:extent cx="6163310" cy="311785"/>
                <wp:effectExtent l="12065" t="13335" r="6350" b="8255"/>
                <wp:wrapNone/>
                <wp:docPr id="303" name="Пол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11785"/>
                        </a:xfrm>
                        <a:prstGeom prst="rect">
                          <a:avLst/>
                        </a:prstGeom>
                        <a:solidFill>
                          <a:srgbClr val="FFFFFF"/>
                        </a:solidFill>
                        <a:ln w="9525">
                          <a:solidFill>
                            <a:srgbClr val="000000"/>
                          </a:solidFill>
                          <a:miter lim="800000"/>
                          <a:headEnd/>
                          <a:tailEnd/>
                        </a:ln>
                      </wps:spPr>
                      <wps:txbx>
                        <w:txbxContent>
                          <w:p w14:paraId="23311E70"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Документация, обосновывающая стоимость первого мероприятия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43D97" id="Поле 303" o:spid="_x0000_s1048" type="#_x0000_t202" style="position:absolute;margin-left:5.9pt;margin-top:7.9pt;width:485.3pt;height:2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">
                <v:textbox>
                  <w:txbxContent>
                    <w:p w14:paraId="23311E70"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Документация, обосновывающая стоимость первого мероприятия</w:t>
                      </w:r>
                    </w:p>
                  </w:txbxContent>
                </v:textbox>
              </v:shape>
            </w:pict>
          </mc:Fallback>
        </mc:AlternateContent>
      </w:r>
    </w:p>
    <w:p w14:paraId="13DF3CCE"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p>
    <w:p w14:paraId="762C5EE8" w14:textId="77777777" w:rsidR="002B488E" w:rsidRPr="00861E41" w:rsidRDefault="002B488E" w:rsidP="002B488E">
      <w:pPr>
        <w:spacing w:after="0" w:line="240" w:lineRule="auto"/>
        <w:jc w:val="center"/>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208" behindDoc="0" locked="0" layoutInCell="1" allowOverlap="1" wp14:anchorId="658F159C" wp14:editId="493B3AF7">
                <wp:simplePos x="0" y="0"/>
                <wp:positionH relativeFrom="column">
                  <wp:posOffset>3301385</wp:posOffset>
                </wp:positionH>
                <wp:positionV relativeFrom="paragraph">
                  <wp:posOffset>141760</wp:posOffset>
                </wp:positionV>
                <wp:extent cx="0" cy="307975"/>
                <wp:effectExtent l="60960" t="10795" r="53340" b="14605"/>
                <wp:wrapNone/>
                <wp:docPr id="304" name="Прямая со стрелкой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FABC6" id="Прямая со стрелкой 304" o:spid="_x0000_s1026" type="#_x0000_t32" style="position:absolute;margin-left:259.95pt;margin-top:11.15pt;width:0;height:2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">
                <v:stroke dashstyle="dash" endarrow="block"/>
              </v:shape>
            </w:pict>
          </mc:Fallback>
        </mc:AlternateContent>
      </w:r>
    </w:p>
    <w:p w14:paraId="1F41F3B4"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p>
    <w:p w14:paraId="402EF8F6" w14:textId="77777777" w:rsidR="002B488E" w:rsidRPr="00861E41" w:rsidRDefault="002B488E" w:rsidP="002B488E">
      <w:pPr>
        <w:spacing w:after="0" w:line="240" w:lineRule="auto"/>
        <w:rPr>
          <w:rFonts w:ascii="Times New Roman" w:eastAsia="Times New Roman" w:hAnsi="Times New Roman" w:cs="Times New Roman"/>
          <w:sz w:val="20"/>
          <w:szCs w:val="20"/>
          <w:lang w:eastAsia="ru-RU"/>
        </w:rPr>
      </w:pPr>
    </w:p>
    <w:p w14:paraId="6511D486"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861E4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184" behindDoc="0" locked="0" layoutInCell="1" allowOverlap="1" wp14:anchorId="64E8C94D" wp14:editId="0051F9FD">
                <wp:simplePos x="0" y="0"/>
                <wp:positionH relativeFrom="column">
                  <wp:posOffset>103925</wp:posOffset>
                </wp:positionH>
                <wp:positionV relativeFrom="paragraph">
                  <wp:posOffset>18785</wp:posOffset>
                </wp:positionV>
                <wp:extent cx="6163310" cy="274955"/>
                <wp:effectExtent l="12065" t="13970" r="6350" b="6350"/>
                <wp:wrapNone/>
                <wp:docPr id="305" name="Поле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274955"/>
                        </a:xfrm>
                        <a:prstGeom prst="rect">
                          <a:avLst/>
                        </a:prstGeom>
                        <a:solidFill>
                          <a:srgbClr val="FFFFFF"/>
                        </a:solidFill>
                        <a:ln w="9525">
                          <a:solidFill>
                            <a:srgbClr val="000000"/>
                          </a:solidFill>
                          <a:miter lim="800000"/>
                          <a:headEnd/>
                          <a:tailEnd/>
                        </a:ln>
                      </wps:spPr>
                      <wps:txbx>
                        <w:txbxContent>
                          <w:p w14:paraId="1E491B84" w14:textId="77777777" w:rsidR="00BB2448" w:rsidRPr="00282295" w:rsidRDefault="00BB2448" w:rsidP="00861E41">
                            <w:pPr>
                              <w:jc w:val="center"/>
                              <w:rPr>
                                <w:rFonts w:ascii="Times New Roman" w:hAnsi="Times New Roman" w:cs="Times New Roman"/>
                                <w:sz w:val="24"/>
                                <w:szCs w:val="24"/>
                              </w:rPr>
                            </w:pPr>
                            <w:r w:rsidRPr="00861E41">
                              <w:rPr>
                                <w:rFonts w:ascii="Times New Roman" w:hAnsi="Times New Roman" w:cs="Times New Roman"/>
                                <w:sz w:val="24"/>
                                <w:szCs w:val="24"/>
                              </w:rPr>
                              <w:t xml:space="preserve">Блок </w:t>
                            </w:r>
                            <w:r w:rsidRPr="00861E41">
                              <w:rPr>
                                <w:rFonts w:ascii="Times New Roman" w:hAnsi="Times New Roman" w:cs="Times New Roman"/>
                                <w:sz w:val="24"/>
                                <w:szCs w:val="24"/>
                                <w:lang w:val="en-US"/>
                              </w:rPr>
                              <w:t>N</w:t>
                            </w:r>
                            <w:r w:rsidRPr="00282295">
                              <w:rPr>
                                <w:rFonts w:ascii="Times New Roman" w:hAnsi="Times New Roman" w:cs="Times New Roman"/>
                                <w:sz w:val="24"/>
                                <w:szCs w:val="24"/>
                              </w:rPr>
                              <w:t xml:space="preserve"> (</w:t>
                            </w:r>
                            <w:r w:rsidRPr="00282295">
                              <w:rPr>
                                <w:rFonts w:ascii="Times New Roman" w:hAnsi="Times New Roman" w:cs="Times New Roman"/>
                                <w:sz w:val="24"/>
                                <w:szCs w:val="24"/>
                                <w:lang w:val="en-US"/>
                              </w:rPr>
                              <w:t>N</w:t>
                            </w:r>
                            <w:r w:rsidRPr="00282295">
                              <w:rPr>
                                <w:rFonts w:ascii="Times New Roman" w:hAnsi="Times New Roman" w:cs="Times New Roman"/>
                                <w:sz w:val="24"/>
                                <w:szCs w:val="24"/>
                              </w:rPr>
                              <w:t>-ое мероприятие, указанное в ремонтной программе)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8C94D" id="Поле 305" o:spid="_x0000_s1049" type="#_x0000_t202" style="position:absolute;margin-left:8.2pt;margin-top:1.5pt;width:485.3pt;height:21.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">
                <v:textbox>
                  <w:txbxContent>
                    <w:p w14:paraId="1E491B84" w14:textId="77777777" w:rsidR="00BB2448" w:rsidRPr="00282295" w:rsidRDefault="00BB2448" w:rsidP="00861E41">
                      <w:pPr>
                        <w:jc w:val="center"/>
                        <w:rPr>
                          <w:rFonts w:ascii="Times New Roman" w:hAnsi="Times New Roman" w:cs="Times New Roman"/>
                          <w:sz w:val="24"/>
                          <w:szCs w:val="24"/>
                        </w:rPr>
                      </w:pPr>
                      <w:r w:rsidRPr="00861E41">
                        <w:rPr>
                          <w:rFonts w:ascii="Times New Roman" w:hAnsi="Times New Roman" w:cs="Times New Roman"/>
                          <w:sz w:val="24"/>
                          <w:szCs w:val="24"/>
                        </w:rPr>
                        <w:t xml:space="preserve">Блок </w:t>
                      </w:r>
                      <w:r w:rsidRPr="00861E41">
                        <w:rPr>
                          <w:rFonts w:ascii="Times New Roman" w:hAnsi="Times New Roman" w:cs="Times New Roman"/>
                          <w:sz w:val="24"/>
                          <w:szCs w:val="24"/>
                          <w:lang w:val="en-US"/>
                        </w:rPr>
                        <w:t>N</w:t>
                      </w:r>
                      <w:r w:rsidRPr="00282295">
                        <w:rPr>
                          <w:rFonts w:ascii="Times New Roman" w:hAnsi="Times New Roman" w:cs="Times New Roman"/>
                          <w:sz w:val="24"/>
                          <w:szCs w:val="24"/>
                        </w:rPr>
                        <w:t xml:space="preserve"> (</w:t>
                      </w:r>
                      <w:r w:rsidRPr="00282295">
                        <w:rPr>
                          <w:rFonts w:ascii="Times New Roman" w:hAnsi="Times New Roman" w:cs="Times New Roman"/>
                          <w:sz w:val="24"/>
                          <w:szCs w:val="24"/>
                          <w:lang w:val="en-US"/>
                        </w:rPr>
                        <w:t>N</w:t>
                      </w:r>
                      <w:r w:rsidRPr="00282295">
                        <w:rPr>
                          <w:rFonts w:ascii="Times New Roman" w:hAnsi="Times New Roman" w:cs="Times New Roman"/>
                          <w:sz w:val="24"/>
                          <w:szCs w:val="24"/>
                        </w:rPr>
                        <w:t>-ое мероприятие, указанное в ремонтной программе)</w:t>
                      </w:r>
                    </w:p>
                  </w:txbxContent>
                </v:textbox>
              </v:shape>
            </w:pict>
          </mc:Fallback>
        </mc:AlternateContent>
      </w:r>
    </w:p>
    <w:p w14:paraId="78130CBE"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0DDCBCBA" w14:textId="77777777" w:rsidR="002B488E" w:rsidRPr="002B488E" w:rsidRDefault="002B488E" w:rsidP="002B488E">
      <w:pPr>
        <w:spacing w:after="0" w:line="240" w:lineRule="auto"/>
        <w:jc w:val="center"/>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280" behindDoc="0" locked="0" layoutInCell="1" allowOverlap="1" wp14:anchorId="215D544B" wp14:editId="63F013BC">
                <wp:simplePos x="0" y="0"/>
                <wp:positionH relativeFrom="column">
                  <wp:posOffset>3315335</wp:posOffset>
                </wp:positionH>
                <wp:positionV relativeFrom="paragraph">
                  <wp:posOffset>22860</wp:posOffset>
                </wp:positionV>
                <wp:extent cx="12065" cy="306070"/>
                <wp:effectExtent l="44450" t="12700" r="57785" b="24130"/>
                <wp:wrapNone/>
                <wp:docPr id="306" name="Прямая со стрелкой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FFA58" id="Прямая со стрелкой 306" o:spid="_x0000_s1026" type="#_x0000_t32" style="position:absolute;margin-left:261.05pt;margin-top:1.8pt;width:.95pt;height:24.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jxZwIAAH0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">
                <v:stroke endarrow="block"/>
              </v:shape>
            </w:pict>
          </mc:Fallback>
        </mc:AlternateContent>
      </w:r>
    </w:p>
    <w:p w14:paraId="6840EE08"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1DF8872B"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256" behindDoc="0" locked="0" layoutInCell="1" allowOverlap="1" wp14:anchorId="4B09D23A" wp14:editId="0C31EF50">
                <wp:simplePos x="0" y="0"/>
                <wp:positionH relativeFrom="column">
                  <wp:posOffset>1945640</wp:posOffset>
                </wp:positionH>
                <wp:positionV relativeFrom="paragraph">
                  <wp:posOffset>29845</wp:posOffset>
                </wp:positionV>
                <wp:extent cx="2590800" cy="276225"/>
                <wp:effectExtent l="0" t="0" r="17780" b="28575"/>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76225"/>
                        </a:xfrm>
                        <a:prstGeom prst="rect">
                          <a:avLst/>
                        </a:prstGeom>
                        <a:solidFill>
                          <a:srgbClr val="FFFFFF"/>
                        </a:solidFill>
                        <a:ln w="9525">
                          <a:solidFill>
                            <a:srgbClr val="000000"/>
                          </a:solidFill>
                          <a:miter lim="800000"/>
                          <a:headEnd/>
                          <a:tailEnd/>
                        </a:ln>
                      </wps:spPr>
                      <wps:txbx>
                        <w:txbxContent>
                          <w:p w14:paraId="2EBD6169"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 xml:space="preserve">Реестр документации Блока </w:t>
                            </w:r>
                            <w:r w:rsidRPr="00282295">
                              <w:rPr>
                                <w:rFonts w:ascii="Times New Roman" w:hAnsi="Times New Roman" w:cs="Times New Roman"/>
                                <w:sz w:val="24"/>
                                <w:szCs w:val="24"/>
                                <w:lang w:val="en-US"/>
                              </w:rPr>
                              <w:t>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09D23A" id="Поле 307" o:spid="_x0000_s1050" type="#_x0000_t202" style="position:absolute;margin-left:153.2pt;margin-top:2.35pt;width:204pt;height:21.75pt;z-index:2516802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">
                <v:textbox>
                  <w:txbxContent>
                    <w:p w14:paraId="2EBD6169"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 xml:space="preserve">Реестр документации Блока </w:t>
                      </w:r>
                      <w:r w:rsidRPr="00282295">
                        <w:rPr>
                          <w:rFonts w:ascii="Times New Roman" w:hAnsi="Times New Roman" w:cs="Times New Roman"/>
                          <w:sz w:val="24"/>
                          <w:szCs w:val="24"/>
                          <w:lang w:val="en-US"/>
                        </w:rPr>
                        <w:t>N</w:t>
                      </w:r>
                    </w:p>
                  </w:txbxContent>
                </v:textbox>
              </v:shape>
            </w:pict>
          </mc:Fallback>
        </mc:AlternateContent>
      </w:r>
    </w:p>
    <w:p w14:paraId="6266436D"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08359F64"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328" behindDoc="0" locked="0" layoutInCell="1" allowOverlap="1" wp14:anchorId="7AFCFA4F" wp14:editId="72B69405">
                <wp:simplePos x="0" y="0"/>
                <wp:positionH relativeFrom="column">
                  <wp:posOffset>3305810</wp:posOffset>
                </wp:positionH>
                <wp:positionV relativeFrom="paragraph">
                  <wp:posOffset>26035</wp:posOffset>
                </wp:positionV>
                <wp:extent cx="12065" cy="306070"/>
                <wp:effectExtent l="46990" t="13970" r="55245" b="2286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88503" id="Прямая со стрелкой 308" o:spid="_x0000_s1026" type="#_x0000_t32" style="position:absolute;margin-left:260.3pt;margin-top:2.05pt;width:.95pt;height:24.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3aAIAAH0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">
                <v:stroke endarrow="block"/>
              </v:shape>
            </w:pict>
          </mc:Fallback>
        </mc:AlternateContent>
      </w:r>
    </w:p>
    <w:p w14:paraId="0C307D4C"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3B438867"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304" behindDoc="0" locked="0" layoutInCell="1" allowOverlap="1" wp14:anchorId="7BC17364" wp14:editId="61597A5A">
                <wp:simplePos x="0" y="0"/>
                <wp:positionH relativeFrom="column">
                  <wp:posOffset>125095</wp:posOffset>
                </wp:positionH>
                <wp:positionV relativeFrom="paragraph">
                  <wp:posOffset>46990</wp:posOffset>
                </wp:positionV>
                <wp:extent cx="6163310" cy="311785"/>
                <wp:effectExtent l="12065" t="5715" r="6350" b="635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11785"/>
                        </a:xfrm>
                        <a:prstGeom prst="rect">
                          <a:avLst/>
                        </a:prstGeom>
                        <a:solidFill>
                          <a:srgbClr val="FFFFFF"/>
                        </a:solidFill>
                        <a:ln w="9525">
                          <a:solidFill>
                            <a:srgbClr val="000000"/>
                          </a:solidFill>
                          <a:miter lim="800000"/>
                          <a:headEnd/>
                          <a:tailEnd/>
                        </a:ln>
                      </wps:spPr>
                      <wps:txbx>
                        <w:txbxContent>
                          <w:p w14:paraId="103E160E"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 xml:space="preserve">Документация, обосновывающая необходимость </w:t>
                            </w:r>
                            <w:r w:rsidRPr="00282295">
                              <w:rPr>
                                <w:rFonts w:ascii="Times New Roman" w:hAnsi="Times New Roman" w:cs="Times New Roman"/>
                                <w:sz w:val="24"/>
                                <w:szCs w:val="24"/>
                                <w:lang w:val="en-US"/>
                              </w:rPr>
                              <w:t>N</w:t>
                            </w:r>
                            <w:r w:rsidRPr="00282295">
                              <w:rPr>
                                <w:rFonts w:ascii="Times New Roman" w:hAnsi="Times New Roman" w:cs="Times New Roman"/>
                                <w:sz w:val="24"/>
                                <w:szCs w:val="24"/>
                              </w:rPr>
                              <w:t>-ого мероприятия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C17364" id="Поле 309" o:spid="_x0000_s1051" type="#_x0000_t202" style="position:absolute;margin-left:9.85pt;margin-top:3.7pt;width:485.3pt;height:24.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">
                <v:textbox>
                  <w:txbxContent>
                    <w:p w14:paraId="103E160E"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 xml:space="preserve">Документация, обосновывающая необходимость </w:t>
                      </w:r>
                      <w:r w:rsidRPr="00282295">
                        <w:rPr>
                          <w:rFonts w:ascii="Times New Roman" w:hAnsi="Times New Roman" w:cs="Times New Roman"/>
                          <w:sz w:val="24"/>
                          <w:szCs w:val="24"/>
                          <w:lang w:val="en-US"/>
                        </w:rPr>
                        <w:t>N</w:t>
                      </w:r>
                      <w:r w:rsidRPr="00282295">
                        <w:rPr>
                          <w:rFonts w:ascii="Times New Roman" w:hAnsi="Times New Roman" w:cs="Times New Roman"/>
                          <w:sz w:val="24"/>
                          <w:szCs w:val="24"/>
                        </w:rPr>
                        <w:t>-ого мероприятия</w:t>
                      </w:r>
                    </w:p>
                  </w:txbxContent>
                </v:textbox>
              </v:shape>
            </w:pict>
          </mc:Fallback>
        </mc:AlternateContent>
      </w:r>
    </w:p>
    <w:p w14:paraId="28D4AF50" w14:textId="77777777" w:rsidR="002B488E" w:rsidRPr="002B488E" w:rsidRDefault="002B488E" w:rsidP="002B488E">
      <w:pPr>
        <w:spacing w:after="0" w:line="240" w:lineRule="auto"/>
        <w:rPr>
          <w:rFonts w:ascii="Times New Roman" w:eastAsia="Times New Roman" w:hAnsi="Times New Roman" w:cs="Times New Roman"/>
          <w:sz w:val="20"/>
          <w:szCs w:val="20"/>
          <w:lang w:eastAsia="ru-RU"/>
        </w:rPr>
      </w:pPr>
    </w:p>
    <w:p w14:paraId="02564604" w14:textId="77777777" w:rsidR="002B488E" w:rsidRPr="002B488E" w:rsidRDefault="002B488E" w:rsidP="002B488E">
      <w:pPr>
        <w:spacing w:after="0" w:line="240" w:lineRule="auto"/>
        <w:jc w:val="right"/>
        <w:rPr>
          <w:rFonts w:ascii="Times New Roman" w:eastAsia="Times New Roman" w:hAnsi="Times New Roman" w:cs="Times New Roman"/>
          <w:sz w:val="20"/>
          <w:szCs w:val="20"/>
          <w:lang w:eastAsia="ru-RU"/>
        </w:rP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232" behindDoc="0" locked="0" layoutInCell="1" allowOverlap="1" wp14:anchorId="65F9A4AA" wp14:editId="40B7B652">
                <wp:simplePos x="0" y="0"/>
                <wp:positionH relativeFrom="column">
                  <wp:posOffset>3315970</wp:posOffset>
                </wp:positionH>
                <wp:positionV relativeFrom="paragraph">
                  <wp:posOffset>80645</wp:posOffset>
                </wp:positionV>
                <wp:extent cx="12065" cy="306070"/>
                <wp:effectExtent l="46990" t="13970" r="55245" b="2286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306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18EE9" id="Прямая со стрелкой 310" o:spid="_x0000_s1026" type="#_x0000_t32" style="position:absolute;margin-left:261.1pt;margin-top:6.35pt;width:.95pt;height:24.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">
                <v:stroke endarrow="block"/>
              </v:shape>
            </w:pict>
          </mc:Fallback>
        </mc:AlternateContent>
      </w:r>
    </w:p>
    <w:p w14:paraId="42C8B289" w14:textId="77777777" w:rsidR="002B488E" w:rsidRPr="002B488E" w:rsidRDefault="002B488E" w:rsidP="002B488E">
      <w:pPr>
        <w:spacing w:after="0" w:line="240" w:lineRule="auto"/>
        <w:jc w:val="center"/>
        <w:rPr>
          <w:rFonts w:ascii="Times New Roman" w:eastAsia="Times New Roman" w:hAnsi="Times New Roman" w:cs="Times New Roman"/>
          <w:sz w:val="20"/>
          <w:szCs w:val="20"/>
          <w:lang w:eastAsia="ru-RU"/>
        </w:rPr>
      </w:pPr>
    </w:p>
    <w:p w14:paraId="28761C9F" w14:textId="77777777" w:rsidR="002B488E" w:rsidRDefault="00282295" w:rsidP="0076747A">
      <w:pPr>
        <w:widowControl w:val="0"/>
        <w:autoSpaceDE w:val="0"/>
        <w:autoSpaceDN w:val="0"/>
        <w:spacing w:after="0" w:line="240" w:lineRule="auto"/>
        <w:ind w:left="7371"/>
        <w:jc w:val="center"/>
      </w:pPr>
      <w:r w:rsidRPr="002B488E">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352" behindDoc="0" locked="0" layoutInCell="1" allowOverlap="1" wp14:anchorId="67AD99C1" wp14:editId="62DA49A5">
                <wp:simplePos x="0" y="0"/>
                <wp:positionH relativeFrom="column">
                  <wp:posOffset>120015</wp:posOffset>
                </wp:positionH>
                <wp:positionV relativeFrom="paragraph">
                  <wp:posOffset>79375</wp:posOffset>
                </wp:positionV>
                <wp:extent cx="6163310" cy="311785"/>
                <wp:effectExtent l="12065" t="13970" r="6350" b="7620"/>
                <wp:wrapNone/>
                <wp:docPr id="311" name="Поле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11785"/>
                        </a:xfrm>
                        <a:prstGeom prst="rect">
                          <a:avLst/>
                        </a:prstGeom>
                        <a:solidFill>
                          <a:srgbClr val="FFFFFF"/>
                        </a:solidFill>
                        <a:ln w="9525">
                          <a:solidFill>
                            <a:srgbClr val="000000"/>
                          </a:solidFill>
                          <a:miter lim="800000"/>
                          <a:headEnd/>
                          <a:tailEnd/>
                        </a:ln>
                      </wps:spPr>
                      <wps:txbx>
                        <w:txbxContent>
                          <w:p w14:paraId="25DB648D"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 xml:space="preserve">Документация, обосновывающая стоимость </w:t>
                            </w:r>
                            <w:r w:rsidRPr="00282295">
                              <w:rPr>
                                <w:rFonts w:ascii="Times New Roman" w:hAnsi="Times New Roman" w:cs="Times New Roman"/>
                                <w:sz w:val="24"/>
                                <w:szCs w:val="24"/>
                                <w:lang w:val="en-US"/>
                              </w:rPr>
                              <w:t>N</w:t>
                            </w:r>
                            <w:r w:rsidRPr="00282295">
                              <w:rPr>
                                <w:rFonts w:ascii="Times New Roman" w:hAnsi="Times New Roman" w:cs="Times New Roman"/>
                                <w:sz w:val="24"/>
                                <w:szCs w:val="24"/>
                              </w:rPr>
                              <w:t>-ого мероприятия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D99C1" id="Поле 311" o:spid="_x0000_s1052" type="#_x0000_t202" style="position:absolute;left:0;text-align:left;margin-left:9.45pt;margin-top:6.25pt;width:485.3pt;height:24.5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">
                <v:textbox>
                  <w:txbxContent>
                    <w:p w14:paraId="25DB648D" w14:textId="77777777" w:rsidR="00BB2448" w:rsidRPr="00282295" w:rsidRDefault="00BB2448" w:rsidP="002B488E">
                      <w:pPr>
                        <w:jc w:val="center"/>
                        <w:rPr>
                          <w:rFonts w:ascii="Times New Roman" w:hAnsi="Times New Roman" w:cs="Times New Roman"/>
                          <w:sz w:val="24"/>
                          <w:szCs w:val="24"/>
                        </w:rPr>
                      </w:pPr>
                      <w:r w:rsidRPr="00282295">
                        <w:rPr>
                          <w:rFonts w:ascii="Times New Roman" w:hAnsi="Times New Roman" w:cs="Times New Roman"/>
                          <w:sz w:val="24"/>
                          <w:szCs w:val="24"/>
                        </w:rPr>
                        <w:t xml:space="preserve">Документация, обосновывающая стоимость </w:t>
                      </w:r>
                      <w:r w:rsidRPr="00282295">
                        <w:rPr>
                          <w:rFonts w:ascii="Times New Roman" w:hAnsi="Times New Roman" w:cs="Times New Roman"/>
                          <w:sz w:val="24"/>
                          <w:szCs w:val="24"/>
                          <w:lang w:val="en-US"/>
                        </w:rPr>
                        <w:t>N</w:t>
                      </w:r>
                      <w:r w:rsidRPr="00282295">
                        <w:rPr>
                          <w:rFonts w:ascii="Times New Roman" w:hAnsi="Times New Roman" w:cs="Times New Roman"/>
                          <w:sz w:val="24"/>
                          <w:szCs w:val="24"/>
                        </w:rPr>
                        <w:t>-ого мероприятия</w:t>
                      </w:r>
                    </w:p>
                  </w:txbxContent>
                </v:textbox>
              </v:shape>
            </w:pict>
          </mc:Fallback>
        </mc:AlternateContent>
      </w:r>
    </w:p>
    <w:p w14:paraId="5634CAFD" w14:textId="77777777" w:rsidR="005310E9" w:rsidRDefault="005310E9" w:rsidP="0076747A">
      <w:pPr>
        <w:widowControl w:val="0"/>
        <w:autoSpaceDE w:val="0"/>
        <w:autoSpaceDN w:val="0"/>
        <w:spacing w:after="0" w:line="240" w:lineRule="auto"/>
        <w:ind w:left="7371"/>
        <w:jc w:val="center"/>
      </w:pPr>
    </w:p>
    <w:p w14:paraId="425C33D6" w14:textId="77777777" w:rsidR="005310E9" w:rsidRDefault="005310E9" w:rsidP="0076747A">
      <w:pPr>
        <w:widowControl w:val="0"/>
        <w:autoSpaceDE w:val="0"/>
        <w:autoSpaceDN w:val="0"/>
        <w:spacing w:after="0" w:line="240" w:lineRule="auto"/>
        <w:ind w:left="7371"/>
        <w:jc w:val="center"/>
        <w:sectPr w:rsidR="005310E9" w:rsidSect="006A75E2">
          <w:pgSz w:w="11906" w:h="16838" w:code="9"/>
          <w:pgMar w:top="992" w:right="1276" w:bottom="851" w:left="851" w:header="425" w:footer="709" w:gutter="0"/>
          <w:cols w:space="708"/>
          <w:docGrid w:linePitch="360"/>
        </w:sectPr>
      </w:pPr>
    </w:p>
    <w:p w14:paraId="663D701B" w14:textId="77777777" w:rsidR="005310E9" w:rsidRPr="00B53B04" w:rsidRDefault="00282295" w:rsidP="00282295">
      <w:pPr>
        <w:widowControl w:val="0"/>
        <w:autoSpaceDE w:val="0"/>
        <w:autoSpaceDN w:val="0"/>
        <w:spacing w:after="0" w:line="240" w:lineRule="auto"/>
        <w:jc w:val="center"/>
        <w:rPr>
          <w:rFonts w:ascii="Times New Roman" w:hAnsi="Times New Roman" w:cs="Times New Roman"/>
        </w:rPr>
      </w:pPr>
      <w:r w:rsidRPr="00B53B04">
        <w:rPr>
          <w:rFonts w:ascii="Times New Roman" w:hAnsi="Times New Roman" w:cs="Times New Roman"/>
          <w:sz w:val="28"/>
        </w:rPr>
        <w:lastRenderedPageBreak/>
        <w:t>Отчетная форма о выполнении ремонтной программы в сфере теплоснабжения</w:t>
      </w:r>
    </w:p>
    <w:p w14:paraId="5E02B411" w14:textId="77777777" w:rsidR="00282295" w:rsidRDefault="00282295" w:rsidP="0076747A">
      <w:pPr>
        <w:widowControl w:val="0"/>
        <w:autoSpaceDE w:val="0"/>
        <w:autoSpaceDN w:val="0"/>
        <w:spacing w:after="0" w:line="240" w:lineRule="auto"/>
        <w:ind w:left="7371"/>
        <w:jc w:val="center"/>
      </w:pPr>
    </w:p>
    <w:tbl>
      <w:tblPr>
        <w:tblW w:w="5105" w:type="pct"/>
        <w:tblLook w:val="04A0" w:firstRow="1" w:lastRow="0" w:firstColumn="1" w:lastColumn="0" w:noHBand="0" w:noVBand="1"/>
      </w:tblPr>
      <w:tblGrid>
        <w:gridCol w:w="616"/>
        <w:gridCol w:w="1906"/>
        <w:gridCol w:w="709"/>
        <w:gridCol w:w="1308"/>
        <w:gridCol w:w="1187"/>
        <w:gridCol w:w="709"/>
        <w:gridCol w:w="1308"/>
        <w:gridCol w:w="1187"/>
        <w:gridCol w:w="1238"/>
      </w:tblGrid>
      <w:tr w:rsidR="005310E9" w:rsidRPr="00B53B04" w14:paraId="5030ECE1" w14:textId="77777777" w:rsidTr="00B53B04">
        <w:trPr>
          <w:trHeight w:val="645"/>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2DE79"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 п/п</w:t>
            </w:r>
          </w:p>
        </w:tc>
        <w:tc>
          <w:tcPr>
            <w:tcW w:w="9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D89D1"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Наименование производственного отделения (филиала), ремонтируемого объекта, выполненных работ</w:t>
            </w:r>
          </w:p>
        </w:tc>
        <w:tc>
          <w:tcPr>
            <w:tcW w:w="1544" w:type="pct"/>
            <w:gridSpan w:val="3"/>
            <w:tcBorders>
              <w:top w:val="single" w:sz="4" w:space="0" w:color="auto"/>
              <w:left w:val="nil"/>
              <w:bottom w:val="single" w:sz="4" w:space="0" w:color="auto"/>
              <w:right w:val="single" w:sz="4" w:space="0" w:color="auto"/>
            </w:tcBorders>
            <w:shd w:val="clear" w:color="auto" w:fill="auto"/>
            <w:vAlign w:val="center"/>
            <w:hideMark/>
          </w:tcPr>
          <w:p w14:paraId="0BFD0A2B"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 xml:space="preserve">Утвержденный регулятором на ______ год объем ремонтного фонда, в сфере теплоснабжения, </w:t>
            </w:r>
          </w:p>
          <w:p w14:paraId="057BD50A"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тыс. руб.</w:t>
            </w:r>
          </w:p>
        </w:tc>
        <w:tc>
          <w:tcPr>
            <w:tcW w:w="1544" w:type="pct"/>
            <w:gridSpan w:val="3"/>
            <w:tcBorders>
              <w:top w:val="single" w:sz="4" w:space="0" w:color="auto"/>
              <w:left w:val="nil"/>
              <w:bottom w:val="single" w:sz="4" w:space="0" w:color="auto"/>
              <w:right w:val="single" w:sz="4" w:space="0" w:color="auto"/>
            </w:tcBorders>
            <w:shd w:val="clear" w:color="auto" w:fill="auto"/>
            <w:vAlign w:val="center"/>
            <w:hideMark/>
          </w:tcPr>
          <w:p w14:paraId="7AA883B2"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 xml:space="preserve">Фактическое выполнение в части производства теплоэнергии за </w:t>
            </w:r>
            <w:r w:rsidR="00282295" w:rsidRPr="00B53B04">
              <w:rPr>
                <w:rFonts w:ascii="Times New Roman" w:eastAsia="Times New Roman" w:hAnsi="Times New Roman" w:cs="Times New Roman"/>
                <w:bCs/>
                <w:color w:val="000000"/>
                <w:sz w:val="20"/>
                <w:szCs w:val="20"/>
                <w:lang w:eastAsia="ru-RU"/>
              </w:rPr>
              <w:t>__ месяцев 20_</w:t>
            </w:r>
            <w:r w:rsidRPr="00B53B04">
              <w:rPr>
                <w:rFonts w:ascii="Times New Roman" w:eastAsia="Times New Roman" w:hAnsi="Times New Roman" w:cs="Times New Roman"/>
                <w:bCs/>
                <w:color w:val="000000"/>
                <w:sz w:val="20"/>
                <w:szCs w:val="20"/>
                <w:lang w:eastAsia="ru-RU"/>
              </w:rPr>
              <w:t>__ года, тыс. руб.</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1442B"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примечание</w:t>
            </w:r>
          </w:p>
        </w:tc>
      </w:tr>
      <w:tr w:rsidR="00B53B04" w:rsidRPr="00B53B04" w14:paraId="2338E7DC" w14:textId="77777777" w:rsidTr="00B53B04">
        <w:trPr>
          <w:trHeight w:val="450"/>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FC439C" w14:textId="77777777" w:rsidR="005310E9" w:rsidRPr="00B53B04" w:rsidRDefault="005310E9" w:rsidP="005310E9">
            <w:pPr>
              <w:spacing w:after="0" w:line="240" w:lineRule="auto"/>
              <w:rPr>
                <w:rFonts w:ascii="Times New Roman" w:eastAsia="Times New Roman" w:hAnsi="Times New Roman" w:cs="Times New Roman"/>
                <w:bCs/>
                <w:color w:val="000000"/>
                <w:sz w:val="20"/>
                <w:szCs w:val="20"/>
                <w:lang w:eastAsia="ru-RU"/>
              </w:rPr>
            </w:pPr>
          </w:p>
        </w:tc>
        <w:tc>
          <w:tcPr>
            <w:tcW w:w="91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BAA9A4" w14:textId="77777777" w:rsidR="005310E9" w:rsidRPr="00B53B04" w:rsidRDefault="005310E9" w:rsidP="005310E9">
            <w:pPr>
              <w:spacing w:after="0" w:line="240" w:lineRule="auto"/>
              <w:rPr>
                <w:rFonts w:ascii="Times New Roman" w:eastAsia="Times New Roman" w:hAnsi="Times New Roman" w:cs="Times New Roman"/>
                <w:bCs/>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hideMark/>
          </w:tcPr>
          <w:p w14:paraId="130AB6B2"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Всего</w:t>
            </w:r>
          </w:p>
        </w:tc>
        <w:tc>
          <w:tcPr>
            <w:tcW w:w="630" w:type="pct"/>
            <w:tcBorders>
              <w:top w:val="nil"/>
              <w:left w:val="nil"/>
              <w:bottom w:val="single" w:sz="4" w:space="0" w:color="auto"/>
              <w:right w:val="single" w:sz="4" w:space="0" w:color="auto"/>
            </w:tcBorders>
            <w:shd w:val="clear" w:color="auto" w:fill="auto"/>
            <w:vAlign w:val="center"/>
            <w:hideMark/>
          </w:tcPr>
          <w:p w14:paraId="1D0F9465"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в т.ч. хозспособом</w:t>
            </w:r>
          </w:p>
        </w:tc>
        <w:tc>
          <w:tcPr>
            <w:tcW w:w="572" w:type="pct"/>
            <w:tcBorders>
              <w:top w:val="nil"/>
              <w:left w:val="nil"/>
              <w:bottom w:val="single" w:sz="4" w:space="0" w:color="auto"/>
              <w:right w:val="single" w:sz="4" w:space="0" w:color="auto"/>
            </w:tcBorders>
            <w:shd w:val="clear" w:color="auto" w:fill="auto"/>
            <w:vAlign w:val="center"/>
            <w:hideMark/>
          </w:tcPr>
          <w:p w14:paraId="79BCB656"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в т.ч. подрядным способом</w:t>
            </w:r>
          </w:p>
        </w:tc>
        <w:tc>
          <w:tcPr>
            <w:tcW w:w="342" w:type="pct"/>
            <w:tcBorders>
              <w:top w:val="nil"/>
              <w:left w:val="nil"/>
              <w:bottom w:val="single" w:sz="4" w:space="0" w:color="auto"/>
              <w:right w:val="single" w:sz="4" w:space="0" w:color="auto"/>
            </w:tcBorders>
            <w:shd w:val="clear" w:color="auto" w:fill="auto"/>
            <w:vAlign w:val="center"/>
            <w:hideMark/>
          </w:tcPr>
          <w:p w14:paraId="57AC04AA"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Всего</w:t>
            </w:r>
          </w:p>
        </w:tc>
        <w:tc>
          <w:tcPr>
            <w:tcW w:w="630" w:type="pct"/>
            <w:tcBorders>
              <w:top w:val="nil"/>
              <w:left w:val="nil"/>
              <w:bottom w:val="single" w:sz="4" w:space="0" w:color="auto"/>
              <w:right w:val="single" w:sz="4" w:space="0" w:color="auto"/>
            </w:tcBorders>
            <w:shd w:val="clear" w:color="auto" w:fill="auto"/>
            <w:vAlign w:val="center"/>
            <w:hideMark/>
          </w:tcPr>
          <w:p w14:paraId="7D3BDEAC"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в т.ч. хозспособом</w:t>
            </w:r>
          </w:p>
        </w:tc>
        <w:tc>
          <w:tcPr>
            <w:tcW w:w="572" w:type="pct"/>
            <w:tcBorders>
              <w:top w:val="nil"/>
              <w:left w:val="nil"/>
              <w:bottom w:val="single" w:sz="4" w:space="0" w:color="auto"/>
              <w:right w:val="single" w:sz="4" w:space="0" w:color="auto"/>
            </w:tcBorders>
            <w:shd w:val="clear" w:color="auto" w:fill="auto"/>
            <w:vAlign w:val="center"/>
            <w:hideMark/>
          </w:tcPr>
          <w:p w14:paraId="7CDA626B"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в т.ч. подрядным способом</w:t>
            </w:r>
          </w:p>
        </w:tc>
        <w:tc>
          <w:tcPr>
            <w:tcW w:w="59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E9F7A" w14:textId="77777777" w:rsidR="005310E9" w:rsidRPr="00B53B04" w:rsidRDefault="005310E9" w:rsidP="005310E9">
            <w:pPr>
              <w:spacing w:after="0" w:line="240" w:lineRule="auto"/>
              <w:rPr>
                <w:rFonts w:ascii="Times New Roman" w:eastAsia="Times New Roman" w:hAnsi="Times New Roman" w:cs="Times New Roman"/>
                <w:bCs/>
                <w:color w:val="000000"/>
                <w:sz w:val="20"/>
                <w:szCs w:val="20"/>
                <w:lang w:eastAsia="ru-RU"/>
              </w:rPr>
            </w:pPr>
          </w:p>
        </w:tc>
      </w:tr>
      <w:tr w:rsidR="00B53B04" w:rsidRPr="00B53B04" w14:paraId="330FC583" w14:textId="77777777" w:rsidTr="00B53B04">
        <w:trPr>
          <w:trHeight w:val="345"/>
        </w:trPr>
        <w:tc>
          <w:tcPr>
            <w:tcW w:w="4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3A2E9"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1</w:t>
            </w:r>
          </w:p>
        </w:tc>
        <w:tc>
          <w:tcPr>
            <w:tcW w:w="9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A321"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2</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804B3"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3</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92D74"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4</w:t>
            </w: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1A099"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ABECF"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6</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F201"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7</w:t>
            </w: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CBEF"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8</w:t>
            </w:r>
          </w:p>
        </w:tc>
        <w:tc>
          <w:tcPr>
            <w:tcW w:w="5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52D1" w14:textId="77777777" w:rsidR="005310E9" w:rsidRPr="00B53B04" w:rsidRDefault="005310E9" w:rsidP="005310E9">
            <w:pPr>
              <w:spacing w:after="0" w:line="240" w:lineRule="auto"/>
              <w:jc w:val="center"/>
              <w:rPr>
                <w:rFonts w:ascii="Times New Roman" w:eastAsia="Times New Roman" w:hAnsi="Times New Roman" w:cs="Times New Roman"/>
                <w:bCs/>
                <w:color w:val="969696"/>
                <w:sz w:val="20"/>
                <w:szCs w:val="20"/>
                <w:lang w:eastAsia="ru-RU"/>
              </w:rPr>
            </w:pPr>
            <w:r w:rsidRPr="00B53B04">
              <w:rPr>
                <w:rFonts w:ascii="Times New Roman" w:eastAsia="Times New Roman" w:hAnsi="Times New Roman" w:cs="Times New Roman"/>
                <w:bCs/>
                <w:color w:val="969696"/>
                <w:sz w:val="20"/>
                <w:szCs w:val="20"/>
                <w:lang w:eastAsia="ru-RU"/>
              </w:rPr>
              <w:t>9</w:t>
            </w:r>
          </w:p>
        </w:tc>
      </w:tr>
      <w:tr w:rsidR="00B53B04" w:rsidRPr="00B53B04" w14:paraId="2922B94C" w14:textId="77777777" w:rsidTr="00B53B04">
        <w:trPr>
          <w:trHeight w:val="7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90528"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1</w:t>
            </w:r>
          </w:p>
        </w:tc>
        <w:tc>
          <w:tcPr>
            <w:tcW w:w="916" w:type="pct"/>
            <w:tcBorders>
              <w:top w:val="single" w:sz="4" w:space="0" w:color="auto"/>
              <w:left w:val="nil"/>
              <w:bottom w:val="single" w:sz="4" w:space="0" w:color="auto"/>
              <w:right w:val="single" w:sz="4" w:space="0" w:color="auto"/>
            </w:tcBorders>
            <w:shd w:val="clear" w:color="auto" w:fill="auto"/>
            <w:vAlign w:val="center"/>
            <w:hideMark/>
          </w:tcPr>
          <w:p w14:paraId="7DE7D62D" w14:textId="77777777" w:rsidR="005310E9" w:rsidRPr="00B53B04" w:rsidRDefault="005310E9" w:rsidP="003E5D3F">
            <w:pPr>
              <w:spacing w:after="0" w:line="240" w:lineRule="auto"/>
              <w:ind w:firstLineChars="100" w:firstLine="200"/>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ИТОГО по компании</w:t>
            </w:r>
          </w:p>
        </w:tc>
        <w:tc>
          <w:tcPr>
            <w:tcW w:w="342" w:type="pct"/>
            <w:tcBorders>
              <w:top w:val="single" w:sz="4" w:space="0" w:color="auto"/>
              <w:left w:val="nil"/>
              <w:bottom w:val="single" w:sz="4" w:space="0" w:color="auto"/>
              <w:right w:val="single" w:sz="4" w:space="0" w:color="auto"/>
            </w:tcBorders>
            <w:shd w:val="clear" w:color="auto" w:fill="auto"/>
            <w:vAlign w:val="center"/>
          </w:tcPr>
          <w:p w14:paraId="421065EC"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630" w:type="pct"/>
            <w:tcBorders>
              <w:top w:val="single" w:sz="4" w:space="0" w:color="auto"/>
              <w:left w:val="nil"/>
              <w:bottom w:val="single" w:sz="4" w:space="0" w:color="auto"/>
              <w:right w:val="single" w:sz="4" w:space="0" w:color="auto"/>
            </w:tcBorders>
            <w:shd w:val="clear" w:color="auto" w:fill="auto"/>
            <w:vAlign w:val="center"/>
          </w:tcPr>
          <w:p w14:paraId="0A22E608"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572" w:type="pct"/>
            <w:tcBorders>
              <w:top w:val="single" w:sz="4" w:space="0" w:color="auto"/>
              <w:left w:val="nil"/>
              <w:bottom w:val="single" w:sz="4" w:space="0" w:color="auto"/>
              <w:right w:val="single" w:sz="4" w:space="0" w:color="auto"/>
            </w:tcBorders>
            <w:shd w:val="clear" w:color="auto" w:fill="auto"/>
            <w:vAlign w:val="center"/>
          </w:tcPr>
          <w:p w14:paraId="77DF6578"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342" w:type="pct"/>
            <w:tcBorders>
              <w:top w:val="single" w:sz="4" w:space="0" w:color="auto"/>
              <w:left w:val="nil"/>
              <w:bottom w:val="single" w:sz="4" w:space="0" w:color="auto"/>
              <w:right w:val="single" w:sz="4" w:space="0" w:color="auto"/>
            </w:tcBorders>
            <w:shd w:val="clear" w:color="auto" w:fill="auto"/>
            <w:vAlign w:val="center"/>
          </w:tcPr>
          <w:p w14:paraId="50449F02"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630" w:type="pct"/>
            <w:tcBorders>
              <w:top w:val="single" w:sz="4" w:space="0" w:color="auto"/>
              <w:left w:val="nil"/>
              <w:bottom w:val="single" w:sz="4" w:space="0" w:color="auto"/>
              <w:right w:val="single" w:sz="4" w:space="0" w:color="auto"/>
            </w:tcBorders>
            <w:shd w:val="clear" w:color="auto" w:fill="auto"/>
            <w:vAlign w:val="center"/>
          </w:tcPr>
          <w:p w14:paraId="7394F7A6"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572" w:type="pct"/>
            <w:tcBorders>
              <w:top w:val="single" w:sz="4" w:space="0" w:color="auto"/>
              <w:left w:val="nil"/>
              <w:bottom w:val="single" w:sz="4" w:space="0" w:color="auto"/>
              <w:right w:val="single" w:sz="4" w:space="0" w:color="auto"/>
            </w:tcBorders>
            <w:shd w:val="clear" w:color="auto" w:fill="auto"/>
            <w:vAlign w:val="center"/>
          </w:tcPr>
          <w:p w14:paraId="34ED9909"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596" w:type="pct"/>
            <w:tcBorders>
              <w:top w:val="single" w:sz="4" w:space="0" w:color="auto"/>
              <w:left w:val="nil"/>
              <w:bottom w:val="single" w:sz="4" w:space="0" w:color="auto"/>
              <w:right w:val="single" w:sz="4" w:space="0" w:color="auto"/>
            </w:tcBorders>
            <w:shd w:val="clear" w:color="auto" w:fill="auto"/>
            <w:vAlign w:val="center"/>
            <w:hideMark/>
          </w:tcPr>
          <w:p w14:paraId="1A14C052"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 </w:t>
            </w:r>
          </w:p>
        </w:tc>
      </w:tr>
      <w:tr w:rsidR="00B53B04" w:rsidRPr="00B53B04" w14:paraId="1CA2593E" w14:textId="77777777" w:rsidTr="00B53B04">
        <w:trPr>
          <w:trHeight w:val="7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342B523B"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1.1</w:t>
            </w:r>
          </w:p>
        </w:tc>
        <w:tc>
          <w:tcPr>
            <w:tcW w:w="916" w:type="pct"/>
            <w:tcBorders>
              <w:top w:val="nil"/>
              <w:left w:val="nil"/>
              <w:bottom w:val="single" w:sz="4" w:space="0" w:color="auto"/>
              <w:right w:val="single" w:sz="4" w:space="0" w:color="auto"/>
            </w:tcBorders>
            <w:shd w:val="clear" w:color="auto" w:fill="auto"/>
            <w:vAlign w:val="center"/>
            <w:hideMark/>
          </w:tcPr>
          <w:p w14:paraId="7CFE6F0E" w14:textId="77777777" w:rsidR="005310E9" w:rsidRPr="00B53B04" w:rsidRDefault="005310E9" w:rsidP="00282295">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xml:space="preserve">в т.ч. капитальный ремонт по компании </w:t>
            </w:r>
          </w:p>
        </w:tc>
        <w:tc>
          <w:tcPr>
            <w:tcW w:w="342" w:type="pct"/>
            <w:tcBorders>
              <w:top w:val="nil"/>
              <w:left w:val="nil"/>
              <w:bottom w:val="single" w:sz="4" w:space="0" w:color="auto"/>
              <w:right w:val="single" w:sz="4" w:space="0" w:color="auto"/>
            </w:tcBorders>
            <w:shd w:val="clear" w:color="auto" w:fill="auto"/>
            <w:vAlign w:val="center"/>
          </w:tcPr>
          <w:p w14:paraId="47F7732E"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7B0A98BA"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609222C9"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614D65BD"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7144F300"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7D2B440D"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7FDEAD1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1A842C42" w14:textId="77777777" w:rsidTr="00B53B04">
        <w:trPr>
          <w:trHeight w:val="7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1B4660F0"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1.2</w:t>
            </w:r>
          </w:p>
        </w:tc>
        <w:tc>
          <w:tcPr>
            <w:tcW w:w="916" w:type="pct"/>
            <w:tcBorders>
              <w:top w:val="nil"/>
              <w:left w:val="nil"/>
              <w:bottom w:val="single" w:sz="4" w:space="0" w:color="auto"/>
              <w:right w:val="single" w:sz="4" w:space="0" w:color="auto"/>
            </w:tcBorders>
            <w:shd w:val="clear" w:color="auto" w:fill="auto"/>
            <w:vAlign w:val="center"/>
            <w:hideMark/>
          </w:tcPr>
          <w:p w14:paraId="7601A09D" w14:textId="77777777" w:rsidR="005310E9" w:rsidRPr="00B53B04" w:rsidRDefault="005310E9" w:rsidP="00282295">
            <w:pPr>
              <w:spacing w:after="0" w:line="240" w:lineRule="auto"/>
              <w:ind w:firstLineChars="23" w:firstLine="46"/>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в т.ч. текущий ремонт по компании</w:t>
            </w:r>
          </w:p>
        </w:tc>
        <w:tc>
          <w:tcPr>
            <w:tcW w:w="342" w:type="pct"/>
            <w:tcBorders>
              <w:top w:val="nil"/>
              <w:left w:val="nil"/>
              <w:bottom w:val="single" w:sz="4" w:space="0" w:color="auto"/>
              <w:right w:val="single" w:sz="4" w:space="0" w:color="auto"/>
            </w:tcBorders>
            <w:shd w:val="clear" w:color="auto" w:fill="auto"/>
            <w:vAlign w:val="center"/>
          </w:tcPr>
          <w:p w14:paraId="377BA78A"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1DD7206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61026C33"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34FDD27F"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0881102E"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5A567779"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423230BA"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27210802" w14:textId="77777777" w:rsidTr="00B53B04">
        <w:trPr>
          <w:trHeight w:val="225"/>
        </w:trPr>
        <w:tc>
          <w:tcPr>
            <w:tcW w:w="400" w:type="pct"/>
            <w:tcBorders>
              <w:top w:val="nil"/>
              <w:left w:val="single" w:sz="4" w:space="0" w:color="auto"/>
              <w:bottom w:val="single" w:sz="4" w:space="0" w:color="auto"/>
              <w:right w:val="nil"/>
            </w:tcBorders>
            <w:shd w:val="clear" w:color="auto" w:fill="auto"/>
            <w:vAlign w:val="center"/>
            <w:hideMark/>
          </w:tcPr>
          <w:p w14:paraId="5BA2ADE7"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916" w:type="pct"/>
            <w:tcBorders>
              <w:top w:val="nil"/>
              <w:left w:val="nil"/>
              <w:bottom w:val="single" w:sz="4" w:space="0" w:color="auto"/>
              <w:right w:val="nil"/>
            </w:tcBorders>
            <w:shd w:val="clear" w:color="auto" w:fill="auto"/>
            <w:vAlign w:val="center"/>
            <w:hideMark/>
          </w:tcPr>
          <w:p w14:paraId="0AF64D2A"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342" w:type="pct"/>
            <w:tcBorders>
              <w:top w:val="nil"/>
              <w:left w:val="nil"/>
              <w:bottom w:val="single" w:sz="4" w:space="0" w:color="auto"/>
              <w:right w:val="nil"/>
            </w:tcBorders>
            <w:shd w:val="clear" w:color="auto" w:fill="auto"/>
            <w:vAlign w:val="center"/>
            <w:hideMark/>
          </w:tcPr>
          <w:p w14:paraId="25FAFA5C"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630" w:type="pct"/>
            <w:tcBorders>
              <w:top w:val="nil"/>
              <w:left w:val="nil"/>
              <w:bottom w:val="single" w:sz="4" w:space="0" w:color="auto"/>
              <w:right w:val="nil"/>
            </w:tcBorders>
            <w:shd w:val="clear" w:color="auto" w:fill="auto"/>
            <w:vAlign w:val="center"/>
            <w:hideMark/>
          </w:tcPr>
          <w:p w14:paraId="28635472"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572" w:type="pct"/>
            <w:tcBorders>
              <w:top w:val="nil"/>
              <w:left w:val="nil"/>
              <w:bottom w:val="single" w:sz="4" w:space="0" w:color="auto"/>
              <w:right w:val="nil"/>
            </w:tcBorders>
            <w:shd w:val="clear" w:color="auto" w:fill="auto"/>
            <w:vAlign w:val="center"/>
            <w:hideMark/>
          </w:tcPr>
          <w:p w14:paraId="05AB55A9"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342" w:type="pct"/>
            <w:tcBorders>
              <w:top w:val="nil"/>
              <w:left w:val="nil"/>
              <w:bottom w:val="single" w:sz="4" w:space="0" w:color="auto"/>
              <w:right w:val="nil"/>
            </w:tcBorders>
            <w:shd w:val="clear" w:color="auto" w:fill="auto"/>
            <w:vAlign w:val="center"/>
            <w:hideMark/>
          </w:tcPr>
          <w:p w14:paraId="1901E95F"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630" w:type="pct"/>
            <w:tcBorders>
              <w:top w:val="nil"/>
              <w:left w:val="nil"/>
              <w:bottom w:val="single" w:sz="4" w:space="0" w:color="auto"/>
              <w:right w:val="nil"/>
            </w:tcBorders>
            <w:shd w:val="clear" w:color="auto" w:fill="auto"/>
            <w:vAlign w:val="center"/>
            <w:hideMark/>
          </w:tcPr>
          <w:p w14:paraId="7962A518"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572" w:type="pct"/>
            <w:tcBorders>
              <w:top w:val="nil"/>
              <w:left w:val="nil"/>
              <w:bottom w:val="single" w:sz="4" w:space="0" w:color="auto"/>
              <w:right w:val="nil"/>
            </w:tcBorders>
            <w:shd w:val="clear" w:color="auto" w:fill="auto"/>
            <w:vAlign w:val="center"/>
            <w:hideMark/>
          </w:tcPr>
          <w:p w14:paraId="586483C7"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596" w:type="pct"/>
            <w:tcBorders>
              <w:top w:val="nil"/>
              <w:left w:val="nil"/>
              <w:bottom w:val="single" w:sz="4" w:space="0" w:color="auto"/>
              <w:right w:val="single" w:sz="4" w:space="0" w:color="auto"/>
            </w:tcBorders>
            <w:shd w:val="clear" w:color="auto" w:fill="auto"/>
            <w:vAlign w:val="center"/>
            <w:hideMark/>
          </w:tcPr>
          <w:p w14:paraId="23203F17"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5310E9" w:rsidRPr="00B53B04" w14:paraId="752E3050" w14:textId="77777777" w:rsidTr="00B53B04">
        <w:trPr>
          <w:trHeight w:val="7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3D0679" w14:textId="77777777" w:rsidR="005310E9" w:rsidRPr="00B53B04" w:rsidRDefault="005310E9" w:rsidP="005310E9">
            <w:pPr>
              <w:spacing w:after="0" w:line="240" w:lineRule="auto"/>
              <w:ind w:firstLineChars="200" w:firstLine="400"/>
              <w:rPr>
                <w:rFonts w:ascii="Times New Roman" w:eastAsia="Times New Roman" w:hAnsi="Times New Roman" w:cs="Times New Roman"/>
                <w:sz w:val="20"/>
                <w:szCs w:val="20"/>
                <w:lang w:eastAsia="ru-RU"/>
              </w:rPr>
            </w:pPr>
            <w:r w:rsidRPr="00B53B04">
              <w:rPr>
                <w:rFonts w:ascii="Times New Roman" w:eastAsia="Times New Roman" w:hAnsi="Times New Roman" w:cs="Times New Roman"/>
                <w:sz w:val="20"/>
                <w:szCs w:val="20"/>
                <w:lang w:eastAsia="ru-RU"/>
              </w:rPr>
              <w:t xml:space="preserve">Наименование производственного отделения (филиала): </w:t>
            </w:r>
          </w:p>
        </w:tc>
      </w:tr>
      <w:tr w:rsidR="00B53B04" w:rsidRPr="00B53B04" w14:paraId="4E2F38D7" w14:textId="77777777" w:rsidTr="00B53B04">
        <w:trPr>
          <w:trHeight w:val="70"/>
        </w:trPr>
        <w:tc>
          <w:tcPr>
            <w:tcW w:w="400" w:type="pct"/>
            <w:tcBorders>
              <w:top w:val="nil"/>
              <w:left w:val="single" w:sz="4" w:space="0" w:color="auto"/>
              <w:bottom w:val="single" w:sz="4" w:space="0" w:color="auto"/>
              <w:right w:val="single" w:sz="4" w:space="0" w:color="auto"/>
            </w:tcBorders>
            <w:shd w:val="clear" w:color="auto" w:fill="auto"/>
            <w:noWrap/>
            <w:vAlign w:val="center"/>
            <w:hideMark/>
          </w:tcPr>
          <w:p w14:paraId="08005D89" w14:textId="77777777" w:rsidR="005310E9" w:rsidRPr="00B53B04" w:rsidRDefault="005310E9" w:rsidP="005310E9">
            <w:pPr>
              <w:spacing w:after="0" w:line="240" w:lineRule="auto"/>
              <w:jc w:val="center"/>
              <w:rPr>
                <w:rFonts w:ascii="Times New Roman" w:eastAsia="Times New Roman" w:hAnsi="Times New Roman" w:cs="Times New Roman"/>
                <w:bCs/>
                <w:sz w:val="20"/>
                <w:szCs w:val="20"/>
                <w:lang w:eastAsia="ru-RU"/>
              </w:rPr>
            </w:pPr>
            <w:r w:rsidRPr="00B53B04">
              <w:rPr>
                <w:rFonts w:ascii="Times New Roman" w:eastAsia="Times New Roman" w:hAnsi="Times New Roman" w:cs="Times New Roman"/>
                <w:bCs/>
                <w:sz w:val="20"/>
                <w:szCs w:val="20"/>
                <w:lang w:eastAsia="ru-RU"/>
              </w:rPr>
              <w:t>1</w:t>
            </w:r>
          </w:p>
        </w:tc>
        <w:tc>
          <w:tcPr>
            <w:tcW w:w="916" w:type="pct"/>
            <w:tcBorders>
              <w:top w:val="nil"/>
              <w:left w:val="nil"/>
              <w:bottom w:val="single" w:sz="4" w:space="0" w:color="auto"/>
              <w:right w:val="single" w:sz="4" w:space="0" w:color="auto"/>
            </w:tcBorders>
            <w:shd w:val="clear" w:color="auto" w:fill="auto"/>
            <w:vAlign w:val="center"/>
            <w:hideMark/>
          </w:tcPr>
          <w:p w14:paraId="1110F69D" w14:textId="77777777" w:rsidR="005310E9" w:rsidRPr="00B53B04" w:rsidRDefault="005310E9" w:rsidP="00282295">
            <w:pPr>
              <w:spacing w:after="0" w:line="240" w:lineRule="auto"/>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ИТОГО по производственному отделению (филиалу)</w:t>
            </w:r>
          </w:p>
        </w:tc>
        <w:tc>
          <w:tcPr>
            <w:tcW w:w="342" w:type="pct"/>
            <w:tcBorders>
              <w:top w:val="nil"/>
              <w:left w:val="nil"/>
              <w:bottom w:val="single" w:sz="4" w:space="0" w:color="auto"/>
              <w:right w:val="single" w:sz="4" w:space="0" w:color="auto"/>
            </w:tcBorders>
            <w:shd w:val="clear" w:color="auto" w:fill="auto"/>
            <w:vAlign w:val="center"/>
          </w:tcPr>
          <w:p w14:paraId="52D18E18"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4C451D3D"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127F83EE"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40F501F9"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1259965C"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11EA064A"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5A000791" w14:textId="77777777" w:rsidR="005310E9" w:rsidRPr="00B53B04" w:rsidRDefault="005310E9" w:rsidP="005310E9">
            <w:pPr>
              <w:spacing w:after="0" w:line="240" w:lineRule="auto"/>
              <w:jc w:val="center"/>
              <w:rPr>
                <w:rFonts w:ascii="Times New Roman" w:eastAsia="Times New Roman" w:hAnsi="Times New Roman" w:cs="Times New Roman"/>
                <w:bCs/>
                <w:color w:val="000000"/>
                <w:sz w:val="20"/>
                <w:szCs w:val="20"/>
                <w:lang w:eastAsia="ru-RU"/>
              </w:rPr>
            </w:pPr>
            <w:r w:rsidRPr="00B53B04">
              <w:rPr>
                <w:rFonts w:ascii="Times New Roman" w:eastAsia="Times New Roman" w:hAnsi="Times New Roman" w:cs="Times New Roman"/>
                <w:bCs/>
                <w:color w:val="000000"/>
                <w:sz w:val="20"/>
                <w:szCs w:val="20"/>
                <w:lang w:eastAsia="ru-RU"/>
              </w:rPr>
              <w:t> </w:t>
            </w:r>
          </w:p>
        </w:tc>
      </w:tr>
      <w:tr w:rsidR="00B53B04" w:rsidRPr="00B53B04" w14:paraId="7D0D080D" w14:textId="77777777" w:rsidTr="00B53B04">
        <w:trPr>
          <w:trHeight w:val="70"/>
        </w:trPr>
        <w:tc>
          <w:tcPr>
            <w:tcW w:w="400" w:type="pct"/>
            <w:tcBorders>
              <w:top w:val="nil"/>
              <w:left w:val="single" w:sz="4" w:space="0" w:color="333333"/>
              <w:bottom w:val="single" w:sz="4" w:space="0" w:color="333333"/>
              <w:right w:val="single" w:sz="4" w:space="0" w:color="333333"/>
            </w:tcBorders>
            <w:shd w:val="clear" w:color="auto" w:fill="auto"/>
            <w:noWrap/>
            <w:vAlign w:val="center"/>
            <w:hideMark/>
          </w:tcPr>
          <w:p w14:paraId="04A470EB" w14:textId="77777777" w:rsidR="005310E9" w:rsidRPr="00B53B04" w:rsidRDefault="005310E9" w:rsidP="005310E9">
            <w:pPr>
              <w:spacing w:after="0" w:line="240" w:lineRule="auto"/>
              <w:jc w:val="center"/>
              <w:rPr>
                <w:rFonts w:ascii="Times New Roman" w:eastAsia="Times New Roman" w:hAnsi="Times New Roman" w:cs="Times New Roman"/>
                <w:sz w:val="20"/>
                <w:szCs w:val="20"/>
                <w:lang w:eastAsia="ru-RU"/>
              </w:rPr>
            </w:pPr>
            <w:r w:rsidRPr="00B53B04">
              <w:rPr>
                <w:rFonts w:ascii="Times New Roman" w:eastAsia="Times New Roman" w:hAnsi="Times New Roman" w:cs="Times New Roman"/>
                <w:sz w:val="20"/>
                <w:szCs w:val="20"/>
                <w:lang w:eastAsia="ru-RU"/>
              </w:rPr>
              <w:t>1.1</w:t>
            </w:r>
          </w:p>
        </w:tc>
        <w:tc>
          <w:tcPr>
            <w:tcW w:w="916" w:type="pct"/>
            <w:tcBorders>
              <w:top w:val="nil"/>
              <w:left w:val="single" w:sz="4" w:space="0" w:color="auto"/>
              <w:bottom w:val="single" w:sz="4" w:space="0" w:color="auto"/>
              <w:right w:val="single" w:sz="4" w:space="0" w:color="auto"/>
            </w:tcBorders>
            <w:shd w:val="clear" w:color="auto" w:fill="auto"/>
            <w:vAlign w:val="center"/>
            <w:hideMark/>
          </w:tcPr>
          <w:p w14:paraId="338C8E8F" w14:textId="77777777" w:rsidR="005310E9" w:rsidRPr="00B53B04" w:rsidRDefault="005310E9" w:rsidP="00B53B04">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в т.ч. капитальный ремонт</w:t>
            </w:r>
          </w:p>
        </w:tc>
        <w:tc>
          <w:tcPr>
            <w:tcW w:w="342" w:type="pct"/>
            <w:tcBorders>
              <w:top w:val="nil"/>
              <w:left w:val="nil"/>
              <w:bottom w:val="single" w:sz="4" w:space="0" w:color="auto"/>
              <w:right w:val="single" w:sz="4" w:space="0" w:color="auto"/>
            </w:tcBorders>
            <w:shd w:val="clear" w:color="auto" w:fill="auto"/>
            <w:vAlign w:val="center"/>
          </w:tcPr>
          <w:p w14:paraId="3245DDB7"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3D57802F"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60DD6895"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29021058"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4F39CF3E"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77D05E1A"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0FB710D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2614D7E9" w14:textId="77777777" w:rsidTr="00B53B04">
        <w:trPr>
          <w:trHeight w:val="7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FACAAA"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1.1.1</w:t>
            </w:r>
          </w:p>
        </w:tc>
        <w:tc>
          <w:tcPr>
            <w:tcW w:w="916" w:type="pct"/>
            <w:tcBorders>
              <w:top w:val="nil"/>
              <w:left w:val="nil"/>
              <w:bottom w:val="single" w:sz="4" w:space="0" w:color="auto"/>
              <w:right w:val="single" w:sz="4" w:space="0" w:color="auto"/>
            </w:tcBorders>
            <w:shd w:val="clear" w:color="auto" w:fill="auto"/>
            <w:vAlign w:val="center"/>
          </w:tcPr>
          <w:p w14:paraId="6B3DC3FB" w14:textId="77777777" w:rsidR="005310E9" w:rsidRPr="00B53B04" w:rsidRDefault="005310E9" w:rsidP="005310E9">
            <w:pPr>
              <w:spacing w:after="0" w:line="240" w:lineRule="auto"/>
              <w:ind w:firstLineChars="300" w:firstLine="600"/>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3B946780"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475361F5"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64E1C047"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439A608C"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1476C543"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2B7A4C1F"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0DC6FE4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60BBD13C" w14:textId="77777777" w:rsidTr="00B53B04">
        <w:trPr>
          <w:trHeight w:val="7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08ABC663"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1.1.2</w:t>
            </w:r>
          </w:p>
        </w:tc>
        <w:tc>
          <w:tcPr>
            <w:tcW w:w="916" w:type="pct"/>
            <w:tcBorders>
              <w:top w:val="nil"/>
              <w:left w:val="nil"/>
              <w:bottom w:val="single" w:sz="4" w:space="0" w:color="auto"/>
              <w:right w:val="single" w:sz="4" w:space="0" w:color="auto"/>
            </w:tcBorders>
            <w:shd w:val="clear" w:color="auto" w:fill="auto"/>
            <w:vAlign w:val="center"/>
          </w:tcPr>
          <w:p w14:paraId="40E6750B" w14:textId="77777777" w:rsidR="005310E9" w:rsidRPr="00B53B04" w:rsidRDefault="005310E9" w:rsidP="005310E9">
            <w:pPr>
              <w:spacing w:after="0" w:line="240" w:lineRule="auto"/>
              <w:ind w:firstLineChars="300" w:firstLine="600"/>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6424FFDC"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7A788518"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7C96D25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410F5D25"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057527B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7A805D35"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2984A507"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3C2A75BB" w14:textId="77777777" w:rsidTr="00B53B04">
        <w:trPr>
          <w:trHeight w:val="143"/>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2056E6E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1.1.3</w:t>
            </w:r>
          </w:p>
        </w:tc>
        <w:tc>
          <w:tcPr>
            <w:tcW w:w="916" w:type="pct"/>
            <w:tcBorders>
              <w:top w:val="nil"/>
              <w:left w:val="nil"/>
              <w:bottom w:val="single" w:sz="4" w:space="0" w:color="auto"/>
              <w:right w:val="single" w:sz="4" w:space="0" w:color="auto"/>
            </w:tcBorders>
            <w:shd w:val="clear" w:color="auto" w:fill="auto"/>
            <w:vAlign w:val="center"/>
          </w:tcPr>
          <w:p w14:paraId="40E417C9" w14:textId="77777777" w:rsidR="005310E9" w:rsidRPr="00B53B04" w:rsidRDefault="005310E9" w:rsidP="005310E9">
            <w:pPr>
              <w:spacing w:after="0" w:line="240" w:lineRule="auto"/>
              <w:ind w:firstLineChars="300" w:firstLine="600"/>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09714FE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5B12977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7348E466"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4E6F2426"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18CAB2D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333B2D8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004D9A70"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778F8F05" w14:textId="77777777" w:rsidTr="00B53B04">
        <w:trPr>
          <w:trHeight w:val="7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43F365DF"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1.1.4</w:t>
            </w:r>
          </w:p>
        </w:tc>
        <w:tc>
          <w:tcPr>
            <w:tcW w:w="916" w:type="pct"/>
            <w:tcBorders>
              <w:top w:val="nil"/>
              <w:left w:val="nil"/>
              <w:bottom w:val="single" w:sz="4" w:space="0" w:color="auto"/>
              <w:right w:val="single" w:sz="4" w:space="0" w:color="auto"/>
            </w:tcBorders>
            <w:shd w:val="clear" w:color="auto" w:fill="auto"/>
            <w:vAlign w:val="center"/>
          </w:tcPr>
          <w:p w14:paraId="6B97E331" w14:textId="77777777" w:rsidR="005310E9" w:rsidRPr="00B53B04" w:rsidRDefault="005310E9" w:rsidP="005310E9">
            <w:pPr>
              <w:spacing w:after="0" w:line="240" w:lineRule="auto"/>
              <w:ind w:firstLineChars="300" w:firstLine="600"/>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3CF3BE1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6DCF8856"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4DAE363D"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2F63AAB0"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1D97E45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671F1B7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2F6CAF58"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22BF277C" w14:textId="77777777" w:rsidTr="00B53B04">
        <w:trPr>
          <w:trHeight w:val="70"/>
        </w:trPr>
        <w:tc>
          <w:tcPr>
            <w:tcW w:w="400" w:type="pct"/>
            <w:tcBorders>
              <w:top w:val="nil"/>
              <w:left w:val="single" w:sz="4" w:space="0" w:color="auto"/>
              <w:bottom w:val="single" w:sz="4" w:space="0" w:color="auto"/>
              <w:right w:val="nil"/>
            </w:tcBorders>
            <w:shd w:val="clear" w:color="auto" w:fill="auto"/>
            <w:vAlign w:val="center"/>
            <w:hideMark/>
          </w:tcPr>
          <w:p w14:paraId="596E9AAA"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916" w:type="pct"/>
            <w:tcBorders>
              <w:top w:val="nil"/>
              <w:left w:val="nil"/>
              <w:bottom w:val="nil"/>
              <w:right w:val="nil"/>
            </w:tcBorders>
            <w:shd w:val="clear" w:color="auto" w:fill="auto"/>
            <w:noWrap/>
            <w:vAlign w:val="center"/>
          </w:tcPr>
          <w:p w14:paraId="033062AC" w14:textId="77777777" w:rsidR="005310E9" w:rsidRPr="00B53B04" w:rsidRDefault="005310E9" w:rsidP="005310E9">
            <w:pPr>
              <w:spacing w:after="0" w:line="240" w:lineRule="auto"/>
              <w:rPr>
                <w:rFonts w:ascii="Times New Roman" w:eastAsia="Times New Roman" w:hAnsi="Times New Roman" w:cs="Times New Roman"/>
                <w:bCs/>
                <w:color w:val="0000FF"/>
                <w:sz w:val="20"/>
                <w:szCs w:val="20"/>
                <w:u w:val="single"/>
                <w:lang w:eastAsia="ru-RU"/>
              </w:rPr>
            </w:pPr>
          </w:p>
        </w:tc>
        <w:tc>
          <w:tcPr>
            <w:tcW w:w="342" w:type="pct"/>
            <w:tcBorders>
              <w:top w:val="nil"/>
              <w:left w:val="nil"/>
              <w:bottom w:val="single" w:sz="4" w:space="0" w:color="auto"/>
              <w:right w:val="nil"/>
            </w:tcBorders>
            <w:shd w:val="clear" w:color="auto" w:fill="auto"/>
            <w:vAlign w:val="center"/>
          </w:tcPr>
          <w:p w14:paraId="72461E13"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nil"/>
            </w:tcBorders>
            <w:shd w:val="clear" w:color="auto" w:fill="auto"/>
            <w:vAlign w:val="center"/>
            <w:hideMark/>
          </w:tcPr>
          <w:p w14:paraId="06FCA496"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572" w:type="pct"/>
            <w:tcBorders>
              <w:top w:val="nil"/>
              <w:left w:val="nil"/>
              <w:bottom w:val="single" w:sz="4" w:space="0" w:color="auto"/>
              <w:right w:val="nil"/>
            </w:tcBorders>
            <w:shd w:val="clear" w:color="auto" w:fill="auto"/>
            <w:vAlign w:val="center"/>
            <w:hideMark/>
          </w:tcPr>
          <w:p w14:paraId="2542C544"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342" w:type="pct"/>
            <w:tcBorders>
              <w:top w:val="nil"/>
              <w:left w:val="nil"/>
              <w:bottom w:val="single" w:sz="4" w:space="0" w:color="auto"/>
              <w:right w:val="nil"/>
            </w:tcBorders>
            <w:shd w:val="clear" w:color="auto" w:fill="auto"/>
            <w:vAlign w:val="center"/>
            <w:hideMark/>
          </w:tcPr>
          <w:p w14:paraId="0D969314"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630" w:type="pct"/>
            <w:tcBorders>
              <w:top w:val="nil"/>
              <w:left w:val="nil"/>
              <w:bottom w:val="single" w:sz="4" w:space="0" w:color="auto"/>
              <w:right w:val="nil"/>
            </w:tcBorders>
            <w:shd w:val="clear" w:color="auto" w:fill="auto"/>
            <w:vAlign w:val="center"/>
            <w:hideMark/>
          </w:tcPr>
          <w:p w14:paraId="649523C8"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572" w:type="pct"/>
            <w:tcBorders>
              <w:top w:val="nil"/>
              <w:left w:val="nil"/>
              <w:bottom w:val="single" w:sz="4" w:space="0" w:color="auto"/>
              <w:right w:val="nil"/>
            </w:tcBorders>
            <w:shd w:val="clear" w:color="auto" w:fill="auto"/>
            <w:vAlign w:val="center"/>
            <w:hideMark/>
          </w:tcPr>
          <w:p w14:paraId="488A8E5E"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c>
          <w:tcPr>
            <w:tcW w:w="596" w:type="pct"/>
            <w:tcBorders>
              <w:top w:val="nil"/>
              <w:left w:val="nil"/>
              <w:bottom w:val="single" w:sz="4" w:space="0" w:color="auto"/>
              <w:right w:val="single" w:sz="4" w:space="0" w:color="auto"/>
            </w:tcBorders>
            <w:shd w:val="clear" w:color="auto" w:fill="auto"/>
            <w:vAlign w:val="center"/>
            <w:hideMark/>
          </w:tcPr>
          <w:p w14:paraId="06847668" w14:textId="77777777" w:rsidR="005310E9" w:rsidRPr="00B53B04" w:rsidRDefault="005310E9" w:rsidP="005310E9">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02181601" w14:textId="77777777" w:rsidTr="00B53B04">
        <w:trPr>
          <w:trHeight w:val="70"/>
        </w:trPr>
        <w:tc>
          <w:tcPr>
            <w:tcW w:w="400" w:type="pct"/>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14:paraId="1A5A8043" w14:textId="77777777" w:rsidR="005310E9" w:rsidRPr="00B53B04" w:rsidRDefault="005310E9" w:rsidP="005310E9">
            <w:pPr>
              <w:spacing w:after="0" w:line="240" w:lineRule="auto"/>
              <w:jc w:val="center"/>
              <w:rPr>
                <w:rFonts w:ascii="Times New Roman" w:eastAsia="Times New Roman" w:hAnsi="Times New Roman" w:cs="Times New Roman"/>
                <w:sz w:val="20"/>
                <w:szCs w:val="20"/>
                <w:lang w:eastAsia="ru-RU"/>
              </w:rPr>
            </w:pPr>
            <w:r w:rsidRPr="00B53B04">
              <w:rPr>
                <w:rFonts w:ascii="Times New Roman" w:eastAsia="Times New Roman" w:hAnsi="Times New Roman" w:cs="Times New Roman"/>
                <w:sz w:val="20"/>
                <w:szCs w:val="20"/>
                <w:lang w:eastAsia="ru-RU"/>
              </w:rPr>
              <w:t>1.2</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F7575E" w14:textId="77777777" w:rsidR="005310E9" w:rsidRPr="00B53B04" w:rsidRDefault="005310E9" w:rsidP="00B53B04">
            <w:pPr>
              <w:spacing w:after="0" w:line="240" w:lineRule="auto"/>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в т.ч. текущий ремонт</w:t>
            </w:r>
          </w:p>
        </w:tc>
        <w:tc>
          <w:tcPr>
            <w:tcW w:w="342" w:type="pct"/>
            <w:tcBorders>
              <w:top w:val="nil"/>
              <w:left w:val="nil"/>
              <w:bottom w:val="single" w:sz="4" w:space="0" w:color="auto"/>
              <w:right w:val="single" w:sz="4" w:space="0" w:color="auto"/>
            </w:tcBorders>
            <w:shd w:val="clear" w:color="auto" w:fill="auto"/>
            <w:vAlign w:val="center"/>
          </w:tcPr>
          <w:p w14:paraId="57DF807F"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34516FB0"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33368DD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4EEBBE27"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44EACA97"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7E6AD65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hideMark/>
          </w:tcPr>
          <w:p w14:paraId="63AD155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 </w:t>
            </w:r>
          </w:p>
        </w:tc>
      </w:tr>
      <w:tr w:rsidR="00B53B04" w:rsidRPr="00B53B04" w14:paraId="6E3FB7EF" w14:textId="77777777" w:rsidTr="00B53B04">
        <w:trPr>
          <w:trHeight w:val="70"/>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0D9B6"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1.2.1</w:t>
            </w:r>
          </w:p>
        </w:tc>
        <w:tc>
          <w:tcPr>
            <w:tcW w:w="916" w:type="pct"/>
            <w:tcBorders>
              <w:top w:val="nil"/>
              <w:left w:val="nil"/>
              <w:bottom w:val="single" w:sz="4" w:space="0" w:color="auto"/>
              <w:right w:val="single" w:sz="4" w:space="0" w:color="auto"/>
            </w:tcBorders>
            <w:shd w:val="clear" w:color="auto" w:fill="auto"/>
            <w:vAlign w:val="center"/>
          </w:tcPr>
          <w:p w14:paraId="2E7D018C" w14:textId="77777777" w:rsidR="005310E9" w:rsidRPr="00B53B04" w:rsidRDefault="005310E9" w:rsidP="005310E9">
            <w:pPr>
              <w:spacing w:after="0" w:line="240" w:lineRule="auto"/>
              <w:ind w:firstLineChars="300" w:firstLine="600"/>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0CB12DF5"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043CB82B"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28720AE3"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3A1861F5"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5472D66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54975A66"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tcPr>
          <w:p w14:paraId="4D73CB0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r>
      <w:tr w:rsidR="00B53B04" w:rsidRPr="00B53B04" w14:paraId="0B5B8F93" w14:textId="77777777" w:rsidTr="00B53B04">
        <w:trPr>
          <w:trHeight w:val="7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1D802C1C"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1.2.2</w:t>
            </w:r>
          </w:p>
        </w:tc>
        <w:tc>
          <w:tcPr>
            <w:tcW w:w="916" w:type="pct"/>
            <w:tcBorders>
              <w:top w:val="nil"/>
              <w:left w:val="nil"/>
              <w:bottom w:val="single" w:sz="4" w:space="0" w:color="auto"/>
              <w:right w:val="single" w:sz="4" w:space="0" w:color="auto"/>
            </w:tcBorders>
            <w:shd w:val="clear" w:color="auto" w:fill="auto"/>
            <w:vAlign w:val="center"/>
          </w:tcPr>
          <w:p w14:paraId="5928F162" w14:textId="77777777" w:rsidR="005310E9" w:rsidRPr="00B53B04" w:rsidRDefault="005310E9" w:rsidP="005310E9">
            <w:pPr>
              <w:spacing w:after="0" w:line="240" w:lineRule="auto"/>
              <w:ind w:firstLineChars="300" w:firstLine="600"/>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12C113D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1422234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7CAF1E6B"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652EFCB5"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56A1A61C"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126E71C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tcPr>
          <w:p w14:paraId="320F2DC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r>
      <w:tr w:rsidR="00B53B04" w:rsidRPr="00B53B04" w14:paraId="65029309" w14:textId="77777777" w:rsidTr="00B53B04">
        <w:trPr>
          <w:trHeight w:val="7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529FA5EF"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1.2.3</w:t>
            </w:r>
          </w:p>
        </w:tc>
        <w:tc>
          <w:tcPr>
            <w:tcW w:w="916" w:type="pct"/>
            <w:tcBorders>
              <w:top w:val="nil"/>
              <w:left w:val="nil"/>
              <w:bottom w:val="single" w:sz="4" w:space="0" w:color="auto"/>
              <w:right w:val="single" w:sz="4" w:space="0" w:color="auto"/>
            </w:tcBorders>
            <w:shd w:val="clear" w:color="auto" w:fill="auto"/>
            <w:vAlign w:val="center"/>
          </w:tcPr>
          <w:p w14:paraId="51ADB01E" w14:textId="77777777" w:rsidR="005310E9" w:rsidRPr="00B53B04" w:rsidRDefault="005310E9" w:rsidP="005310E9">
            <w:pPr>
              <w:spacing w:after="0" w:line="240" w:lineRule="auto"/>
              <w:ind w:firstLineChars="300" w:firstLine="600"/>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0F4A572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31FD3381"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59AD9D46"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74777638"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25FF42D9"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4CB44617"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tcPr>
          <w:p w14:paraId="3AF1B03B"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r>
      <w:tr w:rsidR="00B53B04" w:rsidRPr="00B53B04" w14:paraId="76B6A3E4" w14:textId="77777777" w:rsidTr="00B53B04">
        <w:trPr>
          <w:trHeight w:val="70"/>
        </w:trPr>
        <w:tc>
          <w:tcPr>
            <w:tcW w:w="400" w:type="pct"/>
            <w:tcBorders>
              <w:top w:val="nil"/>
              <w:left w:val="single" w:sz="4" w:space="0" w:color="auto"/>
              <w:bottom w:val="single" w:sz="4" w:space="0" w:color="auto"/>
              <w:right w:val="single" w:sz="4" w:space="0" w:color="auto"/>
            </w:tcBorders>
            <w:shd w:val="clear" w:color="auto" w:fill="auto"/>
            <w:vAlign w:val="center"/>
            <w:hideMark/>
          </w:tcPr>
          <w:p w14:paraId="2ECFA4AD"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r w:rsidRPr="00B53B04">
              <w:rPr>
                <w:rFonts w:ascii="Times New Roman" w:eastAsia="Times New Roman" w:hAnsi="Times New Roman" w:cs="Times New Roman"/>
                <w:color w:val="000000"/>
                <w:sz w:val="20"/>
                <w:szCs w:val="20"/>
                <w:lang w:eastAsia="ru-RU"/>
              </w:rPr>
              <w:t>1.2.4</w:t>
            </w:r>
          </w:p>
        </w:tc>
        <w:tc>
          <w:tcPr>
            <w:tcW w:w="916" w:type="pct"/>
            <w:tcBorders>
              <w:top w:val="nil"/>
              <w:left w:val="nil"/>
              <w:bottom w:val="single" w:sz="4" w:space="0" w:color="auto"/>
              <w:right w:val="single" w:sz="4" w:space="0" w:color="auto"/>
            </w:tcBorders>
            <w:shd w:val="clear" w:color="auto" w:fill="auto"/>
            <w:vAlign w:val="center"/>
          </w:tcPr>
          <w:p w14:paraId="6EED439B" w14:textId="77777777" w:rsidR="005310E9" w:rsidRPr="00B53B04" w:rsidRDefault="005310E9" w:rsidP="005310E9">
            <w:pPr>
              <w:spacing w:after="0" w:line="240" w:lineRule="auto"/>
              <w:ind w:firstLineChars="300" w:firstLine="600"/>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1F478B72"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16BD4AE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76EEC253"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342" w:type="pct"/>
            <w:tcBorders>
              <w:top w:val="nil"/>
              <w:left w:val="nil"/>
              <w:bottom w:val="single" w:sz="4" w:space="0" w:color="auto"/>
              <w:right w:val="single" w:sz="4" w:space="0" w:color="auto"/>
            </w:tcBorders>
            <w:shd w:val="clear" w:color="auto" w:fill="auto"/>
            <w:vAlign w:val="center"/>
          </w:tcPr>
          <w:p w14:paraId="40A1DE84"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630" w:type="pct"/>
            <w:tcBorders>
              <w:top w:val="nil"/>
              <w:left w:val="nil"/>
              <w:bottom w:val="single" w:sz="4" w:space="0" w:color="auto"/>
              <w:right w:val="single" w:sz="4" w:space="0" w:color="auto"/>
            </w:tcBorders>
            <w:shd w:val="clear" w:color="auto" w:fill="auto"/>
            <w:vAlign w:val="center"/>
          </w:tcPr>
          <w:p w14:paraId="1CE24B3E"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72" w:type="pct"/>
            <w:tcBorders>
              <w:top w:val="nil"/>
              <w:left w:val="nil"/>
              <w:bottom w:val="single" w:sz="4" w:space="0" w:color="auto"/>
              <w:right w:val="single" w:sz="4" w:space="0" w:color="auto"/>
            </w:tcBorders>
            <w:shd w:val="clear" w:color="auto" w:fill="auto"/>
            <w:vAlign w:val="center"/>
          </w:tcPr>
          <w:p w14:paraId="306D4278"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c>
          <w:tcPr>
            <w:tcW w:w="596" w:type="pct"/>
            <w:tcBorders>
              <w:top w:val="nil"/>
              <w:left w:val="nil"/>
              <w:bottom w:val="single" w:sz="4" w:space="0" w:color="auto"/>
              <w:right w:val="single" w:sz="4" w:space="0" w:color="auto"/>
            </w:tcBorders>
            <w:shd w:val="clear" w:color="auto" w:fill="auto"/>
            <w:vAlign w:val="center"/>
          </w:tcPr>
          <w:p w14:paraId="6A9BD13B" w14:textId="77777777" w:rsidR="005310E9" w:rsidRPr="00B53B04" w:rsidRDefault="005310E9" w:rsidP="005310E9">
            <w:pPr>
              <w:spacing w:after="0" w:line="240" w:lineRule="auto"/>
              <w:jc w:val="center"/>
              <w:rPr>
                <w:rFonts w:ascii="Times New Roman" w:eastAsia="Times New Roman" w:hAnsi="Times New Roman" w:cs="Times New Roman"/>
                <w:color w:val="000000"/>
                <w:sz w:val="20"/>
                <w:szCs w:val="20"/>
                <w:lang w:eastAsia="ru-RU"/>
              </w:rPr>
            </w:pPr>
          </w:p>
        </w:tc>
      </w:tr>
    </w:tbl>
    <w:p w14:paraId="57BA4B67" w14:textId="77777777" w:rsidR="005310E9" w:rsidRPr="00B53B04" w:rsidRDefault="005310E9" w:rsidP="0076747A">
      <w:pPr>
        <w:widowControl w:val="0"/>
        <w:autoSpaceDE w:val="0"/>
        <w:autoSpaceDN w:val="0"/>
        <w:spacing w:after="0" w:line="240" w:lineRule="auto"/>
        <w:ind w:left="7371"/>
        <w:jc w:val="center"/>
        <w:rPr>
          <w:sz w:val="20"/>
          <w:szCs w:val="20"/>
        </w:rPr>
      </w:pPr>
    </w:p>
    <w:p w14:paraId="20EB85B6" w14:textId="77777777" w:rsidR="005310E9" w:rsidRDefault="005310E9" w:rsidP="0076747A">
      <w:pPr>
        <w:widowControl w:val="0"/>
        <w:autoSpaceDE w:val="0"/>
        <w:autoSpaceDN w:val="0"/>
        <w:spacing w:after="0" w:line="240" w:lineRule="auto"/>
        <w:ind w:left="7371"/>
        <w:jc w:val="center"/>
      </w:pPr>
    </w:p>
    <w:sectPr w:rsidR="005310E9" w:rsidSect="006A75E2">
      <w:pgSz w:w="11906" w:h="16838" w:code="9"/>
      <w:pgMar w:top="992" w:right="1276"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B138C" w14:textId="77777777" w:rsidR="000024E6" w:rsidRDefault="000024E6" w:rsidP="005E1663">
      <w:pPr>
        <w:spacing w:after="0" w:line="240" w:lineRule="auto"/>
      </w:pPr>
      <w:r>
        <w:separator/>
      </w:r>
    </w:p>
  </w:endnote>
  <w:endnote w:type="continuationSeparator" w:id="0">
    <w:p w14:paraId="6A22850B" w14:textId="77777777" w:rsidR="000024E6" w:rsidRDefault="000024E6" w:rsidP="005E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1ABD" w14:textId="77777777" w:rsidR="00BB2448" w:rsidRDefault="00BB2448" w:rsidP="00D22F50">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8E9A23F" w14:textId="77777777" w:rsidR="00BB2448" w:rsidRDefault="00BB2448" w:rsidP="00D22F5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1922" w14:textId="3785929C" w:rsidR="00BB2448" w:rsidRDefault="00BB2448">
    <w:pPr>
      <w:pStyle w:val="a8"/>
      <w:jc w:val="center"/>
    </w:pPr>
  </w:p>
  <w:p w14:paraId="4A872DE8" w14:textId="77777777" w:rsidR="00BB2448" w:rsidRDefault="00BB2448" w:rsidP="00D22F5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7620" w14:textId="77777777" w:rsidR="000024E6" w:rsidRDefault="000024E6" w:rsidP="005E1663">
      <w:pPr>
        <w:spacing w:after="0" w:line="240" w:lineRule="auto"/>
      </w:pPr>
      <w:r>
        <w:separator/>
      </w:r>
    </w:p>
  </w:footnote>
  <w:footnote w:type="continuationSeparator" w:id="0">
    <w:p w14:paraId="0EA04A61" w14:textId="77777777" w:rsidR="000024E6" w:rsidRDefault="000024E6" w:rsidP="005E1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214E" w14:textId="77777777" w:rsidR="00BB2448" w:rsidRDefault="00BB2448" w:rsidP="00D22F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44</w:t>
    </w:r>
    <w:r>
      <w:rPr>
        <w:rStyle w:val="a5"/>
      </w:rPr>
      <w:fldChar w:fldCharType="end"/>
    </w:r>
  </w:p>
  <w:p w14:paraId="64957318" w14:textId="77777777" w:rsidR="00BB2448" w:rsidRDefault="00BB24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121373"/>
      <w:docPartObj>
        <w:docPartGallery w:val="Page Numbers (Top of Page)"/>
        <w:docPartUnique/>
      </w:docPartObj>
    </w:sdtPr>
    <w:sdtEndPr/>
    <w:sdtContent>
      <w:p w14:paraId="7DB1E8B2" w14:textId="13F38BBF" w:rsidR="00BB2448" w:rsidRDefault="00BB2448">
        <w:pPr>
          <w:pStyle w:val="a3"/>
          <w:jc w:val="center"/>
        </w:pPr>
        <w:r>
          <w:fldChar w:fldCharType="begin"/>
        </w:r>
        <w:r>
          <w:instrText>PAGE   \* MERGEFORMAT</w:instrText>
        </w:r>
        <w:r>
          <w:fldChar w:fldCharType="separate"/>
        </w:r>
        <w:r w:rsidR="004C6A4B" w:rsidRPr="004C6A4B">
          <w:rPr>
            <w:noProof/>
            <w:lang w:val="ru-RU"/>
          </w:rPr>
          <w:t>2</w:t>
        </w:r>
        <w:r>
          <w:fldChar w:fldCharType="end"/>
        </w:r>
      </w:p>
    </w:sdtContent>
  </w:sdt>
  <w:p w14:paraId="30E71124" w14:textId="77777777" w:rsidR="00BB2448" w:rsidRPr="00067D36" w:rsidRDefault="00BB2448" w:rsidP="00D22F50">
    <w:pPr>
      <w:pStyle w:val="a3"/>
      <w:jc w:val="center"/>
      <w:rPr>
        <w:sz w:val="28"/>
        <w:szCs w:val="28"/>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0F66D" w14:textId="102B6282" w:rsidR="00BB2448" w:rsidRPr="00BA455F" w:rsidRDefault="00BB2448" w:rsidP="00BA455F">
    <w:pPr>
      <w:pStyle w:val="a3"/>
      <w:tabs>
        <w:tab w:val="clear" w:pos="4677"/>
        <w:tab w:val="clear" w:pos="9355"/>
        <w:tab w:val="left" w:pos="4035"/>
        <w:tab w:val="left" w:pos="5130"/>
      </w:tabs>
      <w:jc w:val="center"/>
      <w:rPr>
        <w:lang w:val="ru-RU"/>
      </w:rPr>
    </w:pPr>
  </w:p>
  <w:p w14:paraId="2971769E" w14:textId="77777777" w:rsidR="00BB2448" w:rsidRDefault="00BB24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4"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8"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0"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3"/>
  </w:num>
  <w:num w:numId="5">
    <w:abstractNumId w:val="1"/>
  </w:num>
  <w:num w:numId="6">
    <w:abstractNumId w:val="13"/>
  </w:num>
  <w:num w:numId="7">
    <w:abstractNumId w:val="8"/>
  </w:num>
  <w:num w:numId="8">
    <w:abstractNumId w:val="4"/>
  </w:num>
  <w:num w:numId="9">
    <w:abstractNumId w:val="0"/>
  </w:num>
  <w:num w:numId="10">
    <w:abstractNumId w:val="14"/>
  </w:num>
  <w:num w:numId="11">
    <w:abstractNumId w:val="11"/>
  </w:num>
  <w:num w:numId="12">
    <w:abstractNumId w:val="15"/>
  </w:num>
  <w:num w:numId="13">
    <w:abstractNumId w:val="16"/>
  </w:num>
  <w:num w:numId="14">
    <w:abstractNumId w:val="12"/>
  </w:num>
  <w:num w:numId="15">
    <w:abstractNumId w:val="17"/>
  </w:num>
  <w:num w:numId="16">
    <w:abstractNumId w:val="2"/>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20"/>
    <w:rsid w:val="000024E6"/>
    <w:rsid w:val="00005FED"/>
    <w:rsid w:val="00015D53"/>
    <w:rsid w:val="00017D5F"/>
    <w:rsid w:val="00036F2D"/>
    <w:rsid w:val="0004088A"/>
    <w:rsid w:val="000502BA"/>
    <w:rsid w:val="000531B2"/>
    <w:rsid w:val="00056051"/>
    <w:rsid w:val="00071D81"/>
    <w:rsid w:val="0008461B"/>
    <w:rsid w:val="000A4BCA"/>
    <w:rsid w:val="000B2157"/>
    <w:rsid w:val="000D057A"/>
    <w:rsid w:val="000F053F"/>
    <w:rsid w:val="000F7695"/>
    <w:rsid w:val="00107644"/>
    <w:rsid w:val="0011224C"/>
    <w:rsid w:val="00112A9F"/>
    <w:rsid w:val="0011363F"/>
    <w:rsid w:val="001205C1"/>
    <w:rsid w:val="00124915"/>
    <w:rsid w:val="00133E96"/>
    <w:rsid w:val="00135CE9"/>
    <w:rsid w:val="00163583"/>
    <w:rsid w:val="00166774"/>
    <w:rsid w:val="001736B8"/>
    <w:rsid w:val="00187B78"/>
    <w:rsid w:val="001A5CF9"/>
    <w:rsid w:val="001B027D"/>
    <w:rsid w:val="001B2F7B"/>
    <w:rsid w:val="001F5D78"/>
    <w:rsid w:val="00202A0F"/>
    <w:rsid w:val="00207476"/>
    <w:rsid w:val="0021001C"/>
    <w:rsid w:val="00226506"/>
    <w:rsid w:val="00251E86"/>
    <w:rsid w:val="00253027"/>
    <w:rsid w:val="002628B9"/>
    <w:rsid w:val="002704C4"/>
    <w:rsid w:val="00275920"/>
    <w:rsid w:val="00282295"/>
    <w:rsid w:val="0028286E"/>
    <w:rsid w:val="00290940"/>
    <w:rsid w:val="00293530"/>
    <w:rsid w:val="002969F4"/>
    <w:rsid w:val="002B488E"/>
    <w:rsid w:val="002C6173"/>
    <w:rsid w:val="002E4936"/>
    <w:rsid w:val="00306058"/>
    <w:rsid w:val="00317C42"/>
    <w:rsid w:val="00317E02"/>
    <w:rsid w:val="00331189"/>
    <w:rsid w:val="003312EF"/>
    <w:rsid w:val="00333E99"/>
    <w:rsid w:val="00334129"/>
    <w:rsid w:val="003353D0"/>
    <w:rsid w:val="00387632"/>
    <w:rsid w:val="003A4AC1"/>
    <w:rsid w:val="003B3E8E"/>
    <w:rsid w:val="003B47D3"/>
    <w:rsid w:val="003C0E06"/>
    <w:rsid w:val="003C3EE0"/>
    <w:rsid w:val="003C5F06"/>
    <w:rsid w:val="003D38E7"/>
    <w:rsid w:val="003E5D3F"/>
    <w:rsid w:val="00412652"/>
    <w:rsid w:val="00415213"/>
    <w:rsid w:val="00415937"/>
    <w:rsid w:val="004166B9"/>
    <w:rsid w:val="00425A3D"/>
    <w:rsid w:val="00444C86"/>
    <w:rsid w:val="004571C6"/>
    <w:rsid w:val="00476D73"/>
    <w:rsid w:val="00480C31"/>
    <w:rsid w:val="004870E8"/>
    <w:rsid w:val="004A61AE"/>
    <w:rsid w:val="004C6A4B"/>
    <w:rsid w:val="004C74D0"/>
    <w:rsid w:val="004C79DB"/>
    <w:rsid w:val="004E0870"/>
    <w:rsid w:val="004E0E82"/>
    <w:rsid w:val="004E17A7"/>
    <w:rsid w:val="004E592A"/>
    <w:rsid w:val="004F3D1C"/>
    <w:rsid w:val="00514254"/>
    <w:rsid w:val="0051530C"/>
    <w:rsid w:val="0052538A"/>
    <w:rsid w:val="00526A24"/>
    <w:rsid w:val="00530C22"/>
    <w:rsid w:val="005310E9"/>
    <w:rsid w:val="005400E5"/>
    <w:rsid w:val="005401B9"/>
    <w:rsid w:val="005415B8"/>
    <w:rsid w:val="00544C7D"/>
    <w:rsid w:val="005463F4"/>
    <w:rsid w:val="0056011A"/>
    <w:rsid w:val="00564122"/>
    <w:rsid w:val="00567C0F"/>
    <w:rsid w:val="00572B8C"/>
    <w:rsid w:val="005852A3"/>
    <w:rsid w:val="00597715"/>
    <w:rsid w:val="005B25C3"/>
    <w:rsid w:val="005B3ED5"/>
    <w:rsid w:val="005B6288"/>
    <w:rsid w:val="005C2790"/>
    <w:rsid w:val="005D0E51"/>
    <w:rsid w:val="005D65DE"/>
    <w:rsid w:val="005E1663"/>
    <w:rsid w:val="005E7E14"/>
    <w:rsid w:val="00605429"/>
    <w:rsid w:val="00637C2D"/>
    <w:rsid w:val="006466EA"/>
    <w:rsid w:val="0065386B"/>
    <w:rsid w:val="00665B96"/>
    <w:rsid w:val="006729E4"/>
    <w:rsid w:val="00692E22"/>
    <w:rsid w:val="006940F7"/>
    <w:rsid w:val="006A75E2"/>
    <w:rsid w:val="006D5DE5"/>
    <w:rsid w:val="006E6200"/>
    <w:rsid w:val="006F331A"/>
    <w:rsid w:val="00713B19"/>
    <w:rsid w:val="007142EB"/>
    <w:rsid w:val="00720354"/>
    <w:rsid w:val="007227C2"/>
    <w:rsid w:val="007253EC"/>
    <w:rsid w:val="00727F3C"/>
    <w:rsid w:val="00727FBB"/>
    <w:rsid w:val="00731208"/>
    <w:rsid w:val="00760EA0"/>
    <w:rsid w:val="00766A43"/>
    <w:rsid w:val="0076747A"/>
    <w:rsid w:val="00780BAE"/>
    <w:rsid w:val="007A579D"/>
    <w:rsid w:val="007B0806"/>
    <w:rsid w:val="007D35FA"/>
    <w:rsid w:val="007D4859"/>
    <w:rsid w:val="007E5813"/>
    <w:rsid w:val="00801174"/>
    <w:rsid w:val="008059AA"/>
    <w:rsid w:val="00861E41"/>
    <w:rsid w:val="0088383E"/>
    <w:rsid w:val="008A78D4"/>
    <w:rsid w:val="008B103D"/>
    <w:rsid w:val="008D4ABD"/>
    <w:rsid w:val="008E2464"/>
    <w:rsid w:val="008F0F72"/>
    <w:rsid w:val="008F64A3"/>
    <w:rsid w:val="009325B9"/>
    <w:rsid w:val="0093741D"/>
    <w:rsid w:val="00940154"/>
    <w:rsid w:val="00950333"/>
    <w:rsid w:val="00974798"/>
    <w:rsid w:val="009818BC"/>
    <w:rsid w:val="009855E4"/>
    <w:rsid w:val="009B13A9"/>
    <w:rsid w:val="009B6F26"/>
    <w:rsid w:val="009C7BC8"/>
    <w:rsid w:val="009D5B57"/>
    <w:rsid w:val="009E0204"/>
    <w:rsid w:val="009E24B3"/>
    <w:rsid w:val="009E69AF"/>
    <w:rsid w:val="00A24947"/>
    <w:rsid w:val="00A27868"/>
    <w:rsid w:val="00A32506"/>
    <w:rsid w:val="00A3336E"/>
    <w:rsid w:val="00A431B2"/>
    <w:rsid w:val="00A751DB"/>
    <w:rsid w:val="00A76245"/>
    <w:rsid w:val="00A940C5"/>
    <w:rsid w:val="00A97626"/>
    <w:rsid w:val="00A97C12"/>
    <w:rsid w:val="00AB4F85"/>
    <w:rsid w:val="00AC45B2"/>
    <w:rsid w:val="00AF6AF4"/>
    <w:rsid w:val="00B36927"/>
    <w:rsid w:val="00B53B04"/>
    <w:rsid w:val="00B56868"/>
    <w:rsid w:val="00B84497"/>
    <w:rsid w:val="00B86E90"/>
    <w:rsid w:val="00BA455F"/>
    <w:rsid w:val="00BB2448"/>
    <w:rsid w:val="00BC0411"/>
    <w:rsid w:val="00BC07B0"/>
    <w:rsid w:val="00BD751C"/>
    <w:rsid w:val="00BF6DBA"/>
    <w:rsid w:val="00C00980"/>
    <w:rsid w:val="00C02EA8"/>
    <w:rsid w:val="00C15A08"/>
    <w:rsid w:val="00C4670E"/>
    <w:rsid w:val="00C57BB4"/>
    <w:rsid w:val="00C669A2"/>
    <w:rsid w:val="00C77DD9"/>
    <w:rsid w:val="00C97358"/>
    <w:rsid w:val="00CB0956"/>
    <w:rsid w:val="00CB5C14"/>
    <w:rsid w:val="00CC0234"/>
    <w:rsid w:val="00CC4B26"/>
    <w:rsid w:val="00CC5A40"/>
    <w:rsid w:val="00CC7EF5"/>
    <w:rsid w:val="00CD3EB6"/>
    <w:rsid w:val="00CE1F9E"/>
    <w:rsid w:val="00CE2DB9"/>
    <w:rsid w:val="00CE5214"/>
    <w:rsid w:val="00CF747F"/>
    <w:rsid w:val="00D03B41"/>
    <w:rsid w:val="00D155B4"/>
    <w:rsid w:val="00D22F50"/>
    <w:rsid w:val="00D251D2"/>
    <w:rsid w:val="00D42398"/>
    <w:rsid w:val="00D45220"/>
    <w:rsid w:val="00D74FD0"/>
    <w:rsid w:val="00DA0F9D"/>
    <w:rsid w:val="00DA5ECF"/>
    <w:rsid w:val="00DB35C3"/>
    <w:rsid w:val="00DC2E20"/>
    <w:rsid w:val="00DC60F8"/>
    <w:rsid w:val="00DC6803"/>
    <w:rsid w:val="00DC6FBD"/>
    <w:rsid w:val="00DF3E84"/>
    <w:rsid w:val="00E16C4D"/>
    <w:rsid w:val="00E229C3"/>
    <w:rsid w:val="00E25152"/>
    <w:rsid w:val="00E2567A"/>
    <w:rsid w:val="00E261E3"/>
    <w:rsid w:val="00E27EEB"/>
    <w:rsid w:val="00E45BA2"/>
    <w:rsid w:val="00E50CD8"/>
    <w:rsid w:val="00E53D1B"/>
    <w:rsid w:val="00E85722"/>
    <w:rsid w:val="00EA1D5B"/>
    <w:rsid w:val="00EB430B"/>
    <w:rsid w:val="00EB7967"/>
    <w:rsid w:val="00ED4E06"/>
    <w:rsid w:val="00EE7291"/>
    <w:rsid w:val="00EF1A87"/>
    <w:rsid w:val="00EF6E0B"/>
    <w:rsid w:val="00F13CD9"/>
    <w:rsid w:val="00F34665"/>
    <w:rsid w:val="00F5451C"/>
    <w:rsid w:val="00F57674"/>
    <w:rsid w:val="00F62FCB"/>
    <w:rsid w:val="00F91313"/>
    <w:rsid w:val="00F96802"/>
    <w:rsid w:val="00FB266A"/>
    <w:rsid w:val="00FC4536"/>
    <w:rsid w:val="00FC739A"/>
    <w:rsid w:val="00FD0F49"/>
    <w:rsid w:val="00FE4921"/>
    <w:rsid w:val="00FF2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42F08F"/>
  <w15:docId w15:val="{E17B9952-DB9A-486E-980C-38EE459A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5E1663"/>
    <w:pPr>
      <w:keepNext/>
      <w:spacing w:before="240" w:after="60" w:line="240" w:lineRule="auto"/>
      <w:outlineLvl w:val="0"/>
    </w:pPr>
    <w:rPr>
      <w:rFonts w:ascii="Cambria" w:eastAsia="Times New Roman" w:hAnsi="Cambria" w:cs="Times New Roman"/>
      <w:b/>
      <w:bCs/>
      <w:kern w:val="32"/>
      <w:sz w:val="32"/>
      <w:szCs w:val="32"/>
      <w:lang w:val="x-none"/>
    </w:rPr>
  </w:style>
  <w:style w:type="paragraph" w:styleId="4">
    <w:name w:val="heading 4"/>
    <w:basedOn w:val="a"/>
    <w:next w:val="a"/>
    <w:link w:val="40"/>
    <w:qFormat/>
    <w:rsid w:val="005E1663"/>
    <w:pPr>
      <w:keepNext/>
      <w:spacing w:after="0" w:line="240" w:lineRule="auto"/>
      <w:jc w:val="center"/>
      <w:outlineLvl w:val="3"/>
    </w:pPr>
    <w:rPr>
      <w:rFonts w:ascii="Times New Roman" w:eastAsia="Times New Roman" w:hAnsi="Times New Roman" w:cs="Times New Roman"/>
      <w:b/>
      <w:sz w:val="36"/>
      <w:szCs w:val="20"/>
      <w:lang w:val="en-GB" w:eastAsia="x-none"/>
    </w:rPr>
  </w:style>
  <w:style w:type="paragraph" w:styleId="5">
    <w:name w:val="heading 5"/>
    <w:basedOn w:val="a"/>
    <w:next w:val="a"/>
    <w:link w:val="50"/>
    <w:qFormat/>
    <w:rsid w:val="005E1663"/>
    <w:pPr>
      <w:keepNext/>
      <w:spacing w:before="120" w:after="0" w:line="240" w:lineRule="auto"/>
      <w:jc w:val="center"/>
      <w:outlineLvl w:val="4"/>
    </w:pPr>
    <w:rPr>
      <w:rFonts w:ascii="Times New Roman" w:eastAsia="Times New Roman" w:hAnsi="Times New Roman" w:cs="Times New Roman"/>
      <w:b/>
      <w:sz w:val="28"/>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663"/>
    <w:rPr>
      <w:rFonts w:ascii="Cambria" w:eastAsia="Times New Roman" w:hAnsi="Cambria" w:cs="Times New Roman"/>
      <w:b/>
      <w:bCs/>
      <w:kern w:val="32"/>
      <w:sz w:val="32"/>
      <w:szCs w:val="32"/>
      <w:lang w:val="x-none"/>
    </w:rPr>
  </w:style>
  <w:style w:type="character" w:customStyle="1" w:styleId="40">
    <w:name w:val="Заголовок 4 Знак"/>
    <w:basedOn w:val="a0"/>
    <w:link w:val="4"/>
    <w:rsid w:val="005E1663"/>
    <w:rPr>
      <w:rFonts w:ascii="Times New Roman" w:eastAsia="Times New Roman" w:hAnsi="Times New Roman" w:cs="Times New Roman"/>
      <w:b/>
      <w:sz w:val="36"/>
      <w:szCs w:val="20"/>
      <w:lang w:val="en-GB" w:eastAsia="x-none"/>
    </w:rPr>
  </w:style>
  <w:style w:type="character" w:customStyle="1" w:styleId="50">
    <w:name w:val="Заголовок 5 Знак"/>
    <w:basedOn w:val="a0"/>
    <w:link w:val="5"/>
    <w:rsid w:val="005E1663"/>
    <w:rPr>
      <w:rFonts w:ascii="Times New Roman" w:eastAsia="Times New Roman" w:hAnsi="Times New Roman" w:cs="Times New Roman"/>
      <w:b/>
      <w:sz w:val="28"/>
      <w:szCs w:val="20"/>
      <w:lang w:val="en-GB" w:eastAsia="x-none"/>
    </w:rPr>
  </w:style>
  <w:style w:type="numbering" w:customStyle="1" w:styleId="11">
    <w:name w:val="Нет списка1"/>
    <w:next w:val="a2"/>
    <w:uiPriority w:val="99"/>
    <w:semiHidden/>
    <w:rsid w:val="005E1663"/>
  </w:style>
  <w:style w:type="paragraph" w:styleId="a3">
    <w:name w:val="header"/>
    <w:basedOn w:val="a"/>
    <w:link w:val="a4"/>
    <w:uiPriority w:val="99"/>
    <w:rsid w:val="005E1663"/>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a4">
    <w:name w:val="Верхний колонтитул Знак"/>
    <w:basedOn w:val="a0"/>
    <w:link w:val="a3"/>
    <w:uiPriority w:val="99"/>
    <w:rsid w:val="005E1663"/>
    <w:rPr>
      <w:rFonts w:ascii="Times New Roman" w:eastAsia="Times New Roman" w:hAnsi="Times New Roman" w:cs="Times New Roman"/>
      <w:sz w:val="24"/>
      <w:szCs w:val="24"/>
      <w:lang w:val="x-none"/>
    </w:rPr>
  </w:style>
  <w:style w:type="character" w:styleId="a5">
    <w:name w:val="page number"/>
    <w:basedOn w:val="a0"/>
    <w:rsid w:val="005E1663"/>
  </w:style>
  <w:style w:type="paragraph" w:customStyle="1" w:styleId="12">
    <w:name w:val="Обычный1"/>
    <w:rsid w:val="005E1663"/>
    <w:pPr>
      <w:spacing w:after="0" w:line="240" w:lineRule="auto"/>
    </w:pPr>
    <w:rPr>
      <w:rFonts w:ascii="Times New Roman" w:eastAsia="Times New Roman" w:hAnsi="Times New Roman" w:cs="Times New Roman"/>
      <w:snapToGrid w:val="0"/>
      <w:sz w:val="24"/>
      <w:szCs w:val="20"/>
      <w:lang w:eastAsia="ru-RU"/>
    </w:rPr>
  </w:style>
  <w:style w:type="paragraph" w:styleId="a6">
    <w:name w:val="Balloon Text"/>
    <w:basedOn w:val="a"/>
    <w:link w:val="a7"/>
    <w:rsid w:val="005E1663"/>
    <w:pPr>
      <w:spacing w:after="0" w:line="240" w:lineRule="auto"/>
    </w:pPr>
    <w:rPr>
      <w:rFonts w:ascii="Tahoma" w:eastAsia="Times New Roman" w:hAnsi="Tahoma" w:cs="Times New Roman"/>
      <w:sz w:val="16"/>
      <w:szCs w:val="16"/>
      <w:lang w:val="x-none"/>
    </w:rPr>
  </w:style>
  <w:style w:type="character" w:customStyle="1" w:styleId="a7">
    <w:name w:val="Текст выноски Знак"/>
    <w:basedOn w:val="a0"/>
    <w:link w:val="a6"/>
    <w:rsid w:val="005E1663"/>
    <w:rPr>
      <w:rFonts w:ascii="Tahoma" w:eastAsia="Times New Roman" w:hAnsi="Tahoma" w:cs="Times New Roman"/>
      <w:sz w:val="16"/>
      <w:szCs w:val="16"/>
      <w:lang w:val="x-none"/>
    </w:rPr>
  </w:style>
  <w:style w:type="paragraph" w:styleId="a8">
    <w:name w:val="footer"/>
    <w:basedOn w:val="a"/>
    <w:link w:val="a9"/>
    <w:uiPriority w:val="99"/>
    <w:rsid w:val="005E1663"/>
    <w:pPr>
      <w:tabs>
        <w:tab w:val="center" w:pos="4677"/>
        <w:tab w:val="right" w:pos="9355"/>
      </w:tabs>
      <w:spacing w:after="0" w:line="240" w:lineRule="auto"/>
    </w:pPr>
    <w:rPr>
      <w:rFonts w:ascii="Times New Roman" w:eastAsia="Times New Roman" w:hAnsi="Times New Roman" w:cs="Times New Roman"/>
      <w:sz w:val="24"/>
      <w:szCs w:val="24"/>
      <w:lang w:val="x-none"/>
    </w:rPr>
  </w:style>
  <w:style w:type="character" w:customStyle="1" w:styleId="a9">
    <w:name w:val="Нижний колонтитул Знак"/>
    <w:basedOn w:val="a0"/>
    <w:link w:val="a8"/>
    <w:uiPriority w:val="99"/>
    <w:rsid w:val="005E1663"/>
    <w:rPr>
      <w:rFonts w:ascii="Times New Roman" w:eastAsia="Times New Roman" w:hAnsi="Times New Roman" w:cs="Times New Roman"/>
      <w:sz w:val="24"/>
      <w:szCs w:val="24"/>
      <w:lang w:val="x-none"/>
    </w:rPr>
  </w:style>
  <w:style w:type="paragraph" w:customStyle="1" w:styleId="21">
    <w:name w:val="Основной текст 21"/>
    <w:basedOn w:val="a"/>
    <w:rsid w:val="005E1663"/>
    <w:pPr>
      <w:spacing w:before="120" w:after="0" w:line="240" w:lineRule="auto"/>
      <w:ind w:firstLine="567"/>
      <w:jc w:val="both"/>
    </w:pPr>
    <w:rPr>
      <w:rFonts w:ascii="TimesDL" w:eastAsia="Times New Roman" w:hAnsi="TimesDL" w:cs="Times New Roman"/>
      <w:sz w:val="24"/>
      <w:szCs w:val="20"/>
      <w:lang w:eastAsia="ru-RU"/>
    </w:rPr>
  </w:style>
  <w:style w:type="table" w:customStyle="1" w:styleId="13">
    <w:name w:val="Сетка таблицы1"/>
    <w:basedOn w:val="a1"/>
    <w:next w:val="aa"/>
    <w:uiPriority w:val="59"/>
    <w:rsid w:val="005E166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rsid w:val="005E16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E1663"/>
    <w:pPr>
      <w:spacing w:after="0" w:line="240" w:lineRule="auto"/>
      <w:ind w:left="720"/>
      <w:contextualSpacing/>
    </w:pPr>
    <w:rPr>
      <w:rFonts w:ascii="Times New Roman" w:eastAsia="Times New Roman" w:hAnsi="Times New Roman" w:cs="Times New Roman"/>
      <w:sz w:val="24"/>
      <w:szCs w:val="24"/>
    </w:rPr>
  </w:style>
  <w:style w:type="paragraph" w:customStyle="1" w:styleId="ac">
    <w:name w:val="Знак Знак Знак Знак Знак Знак Знак Знак Знак Знак Знак Знак"/>
    <w:basedOn w:val="a"/>
    <w:rsid w:val="005E1663"/>
    <w:pPr>
      <w:tabs>
        <w:tab w:val="num" w:pos="360"/>
      </w:tabs>
      <w:spacing w:line="240" w:lineRule="exact"/>
    </w:pPr>
    <w:rPr>
      <w:rFonts w:ascii="Verdana" w:eastAsia="Times New Roman" w:hAnsi="Verdana" w:cs="Verdana"/>
      <w:sz w:val="20"/>
      <w:szCs w:val="20"/>
      <w:lang w:val="en-US"/>
    </w:rPr>
  </w:style>
  <w:style w:type="paragraph" w:customStyle="1" w:styleId="ConsPlusNormal">
    <w:name w:val="ConsPlusNormal"/>
    <w:rsid w:val="005E16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16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E166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Hyperlink"/>
    <w:uiPriority w:val="99"/>
    <w:unhideWhenUsed/>
    <w:rsid w:val="005E1663"/>
    <w:rPr>
      <w:color w:val="0000FF"/>
      <w:u w:val="single"/>
    </w:rPr>
  </w:style>
  <w:style w:type="character" w:styleId="ae">
    <w:name w:val="FollowedHyperlink"/>
    <w:uiPriority w:val="99"/>
    <w:unhideWhenUsed/>
    <w:rsid w:val="005E1663"/>
    <w:rPr>
      <w:color w:val="800080"/>
      <w:u w:val="single"/>
    </w:rPr>
  </w:style>
  <w:style w:type="paragraph" w:customStyle="1" w:styleId="font5">
    <w:name w:val="font5"/>
    <w:basedOn w:val="a"/>
    <w:rsid w:val="005E16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E1663"/>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84">
    <w:name w:val="xl84"/>
    <w:basedOn w:val="a"/>
    <w:rsid w:val="005E1663"/>
    <w:pPr>
      <w:spacing w:before="100" w:beforeAutospacing="1" w:after="100" w:afterAutospacing="1" w:line="240" w:lineRule="auto"/>
      <w:textAlignment w:val="bottom"/>
    </w:pPr>
    <w:rPr>
      <w:rFonts w:ascii="Times New Roman" w:eastAsia="Times New Roman" w:hAnsi="Times New Roman" w:cs="Times New Roman"/>
      <w:sz w:val="24"/>
      <w:szCs w:val="24"/>
      <w:lang w:eastAsia="ru-RU"/>
    </w:rPr>
  </w:style>
  <w:style w:type="paragraph" w:customStyle="1" w:styleId="xl85">
    <w:name w:val="xl85"/>
    <w:basedOn w:val="a"/>
    <w:rsid w:val="005E166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5E166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5E1663"/>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5E1663"/>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5E1663"/>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5E1663"/>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5E1663"/>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5E1663"/>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5E1663"/>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5E1663"/>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5E1663"/>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5E1663"/>
    <w:pPr>
      <w:pBdr>
        <w:top w:val="single" w:sz="4" w:space="0" w:color="C0C0C0"/>
        <w:left w:val="single" w:sz="4" w:space="31" w:color="C0C0C0"/>
        <w:bottom w:val="single" w:sz="4" w:space="0" w:color="C0C0C0"/>
        <w:right w:val="single" w:sz="4" w:space="0" w:color="C0C0C0"/>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5E1663"/>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5E1663"/>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5E1663"/>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5E1663"/>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5E1663"/>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5E1663"/>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5E1663"/>
    <w:pPr>
      <w:pBdr>
        <w:top w:val="single" w:sz="4" w:space="0" w:color="C0C0C0"/>
        <w:left w:val="single" w:sz="4" w:space="31" w:color="C0C0C0"/>
        <w:bottom w:val="single" w:sz="4" w:space="0" w:color="C0C0C0"/>
        <w:right w:val="single" w:sz="4" w:space="0" w:color="C0C0C0"/>
      </w:pBdr>
      <w:spacing w:before="100" w:beforeAutospacing="1" w:after="100" w:afterAutospacing="1" w:line="240" w:lineRule="auto"/>
      <w:ind w:firstLineChars="400" w:firstLine="400"/>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5E1663"/>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5E1663"/>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5E1663"/>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C0C0C0"/>
      <w:sz w:val="24"/>
      <w:szCs w:val="24"/>
      <w:lang w:eastAsia="ru-RU"/>
    </w:rPr>
  </w:style>
  <w:style w:type="paragraph" w:customStyle="1" w:styleId="xl115">
    <w:name w:val="xl115"/>
    <w:basedOn w:val="a"/>
    <w:rsid w:val="005E1663"/>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C0C0C0"/>
      <w:sz w:val="24"/>
      <w:szCs w:val="24"/>
      <w:lang w:eastAsia="ru-RU"/>
    </w:rPr>
  </w:style>
  <w:style w:type="paragraph" w:customStyle="1" w:styleId="xl116">
    <w:name w:val="xl116"/>
    <w:basedOn w:val="a"/>
    <w:rsid w:val="005E1663"/>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5E1663"/>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5E1663"/>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9">
    <w:name w:val="xl119"/>
    <w:basedOn w:val="a"/>
    <w:rsid w:val="005E1663"/>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5E1663"/>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1">
    <w:name w:val="xl121"/>
    <w:basedOn w:val="a"/>
    <w:rsid w:val="005E1663"/>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2">
    <w:name w:val="xl122"/>
    <w:basedOn w:val="a"/>
    <w:rsid w:val="005E1663"/>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3">
    <w:name w:val="xl123"/>
    <w:basedOn w:val="a"/>
    <w:rsid w:val="005E1663"/>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4">
    <w:name w:val="xl124"/>
    <w:basedOn w:val="a"/>
    <w:rsid w:val="005E1663"/>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5E1663"/>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5E1663"/>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5E1663"/>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5E1663"/>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5E1663"/>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5E1663"/>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5E1663"/>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5E1663"/>
    <w:pPr>
      <w:pBdr>
        <w:top w:val="single" w:sz="4" w:space="0" w:color="C0C0C0"/>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sz w:val="2"/>
      <w:szCs w:val="2"/>
      <w:lang w:eastAsia="ru-RU"/>
    </w:rPr>
  </w:style>
  <w:style w:type="paragraph" w:customStyle="1" w:styleId="xl133">
    <w:name w:val="xl133"/>
    <w:basedOn w:val="a"/>
    <w:rsid w:val="005E1663"/>
    <w:pPr>
      <w:pBdr>
        <w:top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
    <w:rsid w:val="005E1663"/>
    <w:pPr>
      <w:pBdr>
        <w:top w:val="single" w:sz="4" w:space="0" w:color="C0C0C0"/>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5E1663"/>
    <w:pPr>
      <w:pBdr>
        <w:top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5E1663"/>
    <w:pPr>
      <w:pBdr>
        <w:bottom w:val="single" w:sz="4" w:space="0" w:color="C0C0C0"/>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5E1663"/>
    <w:pPr>
      <w:pBdr>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5E1663"/>
    <w:pPr>
      <w:pBdr>
        <w:bottom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5E1663"/>
    <w:pPr>
      <w:pBdr>
        <w:top w:val="single" w:sz="4" w:space="0" w:color="C0C0C0"/>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sz w:val="2"/>
      <w:szCs w:val="2"/>
      <w:lang w:eastAsia="ru-RU"/>
    </w:rPr>
  </w:style>
  <w:style w:type="paragraph" w:customStyle="1" w:styleId="xl140">
    <w:name w:val="xl140"/>
    <w:basedOn w:val="a"/>
    <w:rsid w:val="005E1663"/>
    <w:pPr>
      <w:pBdr>
        <w:top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141">
    <w:name w:val="xl141"/>
    <w:basedOn w:val="a"/>
    <w:rsid w:val="005E1663"/>
    <w:pPr>
      <w:pBdr>
        <w:top w:val="single" w:sz="4" w:space="0" w:color="C0C0C0"/>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5E1663"/>
    <w:pPr>
      <w:pBdr>
        <w:top w:val="single" w:sz="4" w:space="0" w:color="C0C0C0"/>
        <w:bottom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3">
    <w:name w:val="xl143"/>
    <w:basedOn w:val="a"/>
    <w:rsid w:val="005E1663"/>
    <w:pPr>
      <w:pBdr>
        <w:top w:val="single" w:sz="4" w:space="0" w:color="C0C0C0"/>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sz w:val="2"/>
      <w:szCs w:val="2"/>
      <w:lang w:eastAsia="ru-RU"/>
    </w:rPr>
  </w:style>
  <w:style w:type="paragraph" w:customStyle="1" w:styleId="xl144">
    <w:name w:val="xl144"/>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145">
    <w:name w:val="xl145"/>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bottom"/>
    </w:pPr>
    <w:rPr>
      <w:rFonts w:ascii="Times New Roman" w:eastAsia="Times New Roman" w:hAnsi="Times New Roman" w:cs="Times New Roman"/>
      <w:color w:val="000000"/>
      <w:sz w:val="24"/>
      <w:szCs w:val="24"/>
      <w:lang w:eastAsia="ru-RU"/>
    </w:rPr>
  </w:style>
  <w:style w:type="paragraph" w:customStyle="1" w:styleId="xl146">
    <w:name w:val="xl146"/>
    <w:basedOn w:val="a"/>
    <w:rsid w:val="005E1663"/>
    <w:pPr>
      <w:pBdr>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5E1663"/>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
    <w:rsid w:val="005E166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5E1663"/>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5E1663"/>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5E1663"/>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5E166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5E166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5E166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5E166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58">
    <w:name w:val="xl158"/>
    <w:basedOn w:val="a"/>
    <w:rsid w:val="005E1663"/>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159">
    <w:name w:val="xl159"/>
    <w:basedOn w:val="a"/>
    <w:rsid w:val="005E1663"/>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4"/>
      <w:szCs w:val="24"/>
      <w:lang w:eastAsia="ru-RU"/>
    </w:rPr>
  </w:style>
  <w:style w:type="paragraph" w:customStyle="1" w:styleId="xl160">
    <w:name w:val="xl160"/>
    <w:basedOn w:val="a"/>
    <w:rsid w:val="005E1663"/>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
    <w:rsid w:val="005E1663"/>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5E1663"/>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3">
    <w:name w:val="xl163"/>
    <w:basedOn w:val="a"/>
    <w:rsid w:val="005E1663"/>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4">
    <w:name w:val="xl164"/>
    <w:basedOn w:val="a"/>
    <w:rsid w:val="005E1663"/>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65">
    <w:name w:val="xl165"/>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6">
    <w:name w:val="xl166"/>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7">
    <w:name w:val="xl167"/>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8">
    <w:name w:val="xl168"/>
    <w:basedOn w:val="a"/>
    <w:rsid w:val="005E1663"/>
    <w:pPr>
      <w:pBdr>
        <w:top w:val="single" w:sz="4" w:space="0" w:color="C0C0C0"/>
        <w:left w:val="single" w:sz="4" w:space="0" w:color="C0C0C0"/>
        <w:bottom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5E1663"/>
    <w:pPr>
      <w:pBdr>
        <w:top w:val="single" w:sz="4" w:space="0" w:color="C0C0C0"/>
        <w:left w:val="single" w:sz="4" w:space="0" w:color="C0C0C0"/>
        <w:bottom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0">
    <w:name w:val="xl170"/>
    <w:basedOn w:val="a"/>
    <w:rsid w:val="005E1663"/>
    <w:pPr>
      <w:pBdr>
        <w:top w:val="single" w:sz="4" w:space="0" w:color="C0C0C0"/>
        <w:left w:val="single" w:sz="4" w:space="0" w:color="C0C0C0"/>
        <w:bottom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1">
    <w:name w:val="xl171"/>
    <w:basedOn w:val="a"/>
    <w:rsid w:val="005E1663"/>
    <w:pPr>
      <w:pBdr>
        <w:top w:val="single" w:sz="4" w:space="0" w:color="C0C0C0"/>
        <w:left w:val="single" w:sz="4" w:space="0" w:color="C0C0C0"/>
        <w:bottom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2">
    <w:name w:val="xl172"/>
    <w:basedOn w:val="a"/>
    <w:rsid w:val="005E1663"/>
    <w:pPr>
      <w:pBdr>
        <w:top w:val="single" w:sz="4" w:space="0" w:color="C0C0C0"/>
        <w:left w:val="single" w:sz="4" w:space="0" w:color="C0C0C0"/>
        <w:bottom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174">
    <w:name w:val="xl174"/>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175">
    <w:name w:val="xl175"/>
    <w:basedOn w:val="a"/>
    <w:rsid w:val="005E1663"/>
    <w:pPr>
      <w:pBdr>
        <w:top w:val="single" w:sz="4" w:space="0" w:color="C0C0C0"/>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176">
    <w:name w:val="xl176"/>
    <w:basedOn w:val="a"/>
    <w:rsid w:val="005E1663"/>
    <w:pPr>
      <w:pBdr>
        <w:top w:val="single" w:sz="4" w:space="0"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177">
    <w:name w:val="xl177"/>
    <w:basedOn w:val="a"/>
    <w:rsid w:val="005E1663"/>
    <w:pPr>
      <w:pBdr>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178">
    <w:name w:val="xl178"/>
    <w:basedOn w:val="a"/>
    <w:rsid w:val="005E1663"/>
    <w:pPr>
      <w:pBdr>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sz w:val="24"/>
      <w:szCs w:val="24"/>
      <w:lang w:eastAsia="ru-RU"/>
    </w:rPr>
  </w:style>
  <w:style w:type="paragraph" w:customStyle="1" w:styleId="xl179">
    <w:name w:val="xl179"/>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180">
    <w:name w:val="xl180"/>
    <w:basedOn w:val="a"/>
    <w:rsid w:val="005E1663"/>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181">
    <w:name w:val="xl181"/>
    <w:basedOn w:val="a"/>
    <w:rsid w:val="005E1663"/>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sz w:val="24"/>
      <w:szCs w:val="24"/>
      <w:lang w:eastAsia="ru-RU"/>
    </w:rPr>
  </w:style>
  <w:style w:type="paragraph" w:customStyle="1" w:styleId="xl182">
    <w:name w:val="xl182"/>
    <w:basedOn w:val="a"/>
    <w:rsid w:val="005E1663"/>
    <w:pPr>
      <w:pBdr>
        <w:top w:val="single" w:sz="4" w:space="0" w:color="auto"/>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3">
    <w:name w:val="xl183"/>
    <w:basedOn w:val="a"/>
    <w:rsid w:val="005E1663"/>
    <w:pPr>
      <w:pBdr>
        <w:top w:val="single" w:sz="4" w:space="0" w:color="auto"/>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4">
    <w:name w:val="xl184"/>
    <w:basedOn w:val="a"/>
    <w:rsid w:val="005E1663"/>
    <w:pPr>
      <w:pBdr>
        <w:top w:val="single" w:sz="4" w:space="0" w:color="auto"/>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
    <w:name w:val="Body Text Indent"/>
    <w:basedOn w:val="a"/>
    <w:link w:val="af0"/>
    <w:rsid w:val="002B488E"/>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2B488E"/>
    <w:rPr>
      <w:rFonts w:ascii="Times New Roman" w:eastAsia="Times New Roman" w:hAnsi="Times New Roman" w:cs="Times New Roman"/>
      <w:sz w:val="20"/>
      <w:szCs w:val="20"/>
      <w:lang w:eastAsia="ru-RU"/>
    </w:rPr>
  </w:style>
  <w:style w:type="character" w:customStyle="1" w:styleId="14">
    <w:name w:val="Упомянуть1"/>
    <w:basedOn w:val="a0"/>
    <w:uiPriority w:val="99"/>
    <w:semiHidden/>
    <w:unhideWhenUsed/>
    <w:rsid w:val="009C7BC8"/>
    <w:rPr>
      <w:color w:val="2B579A"/>
      <w:shd w:val="clear" w:color="auto" w:fill="E6E6E6"/>
    </w:rPr>
  </w:style>
  <w:style w:type="character" w:styleId="af1">
    <w:name w:val="annotation reference"/>
    <w:basedOn w:val="a0"/>
    <w:uiPriority w:val="99"/>
    <w:semiHidden/>
    <w:unhideWhenUsed/>
    <w:rsid w:val="003C5F06"/>
    <w:rPr>
      <w:sz w:val="16"/>
      <w:szCs w:val="16"/>
    </w:rPr>
  </w:style>
  <w:style w:type="paragraph" w:styleId="af2">
    <w:name w:val="annotation text"/>
    <w:basedOn w:val="a"/>
    <w:link w:val="af3"/>
    <w:uiPriority w:val="99"/>
    <w:semiHidden/>
    <w:unhideWhenUsed/>
    <w:rsid w:val="003C5F06"/>
    <w:pPr>
      <w:spacing w:line="240" w:lineRule="auto"/>
    </w:pPr>
    <w:rPr>
      <w:sz w:val="20"/>
      <w:szCs w:val="20"/>
    </w:rPr>
  </w:style>
  <w:style w:type="character" w:customStyle="1" w:styleId="af3">
    <w:name w:val="Текст примечания Знак"/>
    <w:basedOn w:val="a0"/>
    <w:link w:val="af2"/>
    <w:uiPriority w:val="99"/>
    <w:semiHidden/>
    <w:rsid w:val="003C5F06"/>
    <w:rPr>
      <w:sz w:val="20"/>
      <w:szCs w:val="20"/>
    </w:rPr>
  </w:style>
  <w:style w:type="paragraph" w:styleId="af4">
    <w:name w:val="annotation subject"/>
    <w:basedOn w:val="af2"/>
    <w:next w:val="af2"/>
    <w:link w:val="af5"/>
    <w:uiPriority w:val="99"/>
    <w:semiHidden/>
    <w:unhideWhenUsed/>
    <w:rsid w:val="003C5F06"/>
    <w:rPr>
      <w:b/>
      <w:bCs/>
    </w:rPr>
  </w:style>
  <w:style w:type="character" w:customStyle="1" w:styleId="af5">
    <w:name w:val="Тема примечания Знак"/>
    <w:basedOn w:val="af3"/>
    <w:link w:val="af4"/>
    <w:uiPriority w:val="99"/>
    <w:semiHidden/>
    <w:rsid w:val="003C5F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5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D4535BDE73400C31F7749D8419251DD2DC8F613355BC3EA0361EE9CA189B12nAKCL" TargetMode="External"/><Relationship Id="rId18" Type="http://schemas.openxmlformats.org/officeDocument/2006/relationships/hyperlink" Target="consultantplus://offline/ref=B3DB319851B6DB8E4AFE8A881F967CC5766D91C105EE9C4287ADF291124F9B0C1301B257j9C4K" TargetMode="External"/><Relationship Id="rId26" Type="http://schemas.openxmlformats.org/officeDocument/2006/relationships/hyperlink" Target="consultantplus://offline/ref=E1CD9C9DE05359FB61C39B51CBAF6D7ADFE23CE07348A1314C087857A25D37E4847D9111561C7FCAn2e8K" TargetMode="External"/><Relationship Id="rId39" Type="http://schemas.openxmlformats.org/officeDocument/2006/relationships/header" Target="header3.xml"/><Relationship Id="rId21" Type="http://schemas.openxmlformats.org/officeDocument/2006/relationships/hyperlink" Target="consultantplus://offline/ref=C86691F6EF7A73305FB8A291A0D9461F904EC119BB672F481251B25B62j3ZBK" TargetMode="External"/><Relationship Id="rId34" Type="http://schemas.openxmlformats.org/officeDocument/2006/relationships/hyperlink" Target="consultantplus://offline/ref=0978D6954771047208A6ADDCB14182B2D60B5629BC70EDE3675012270AEA9187E6D766323E44F18C02fCG" TargetMode="External"/><Relationship Id="rId42" Type="http://schemas.openxmlformats.org/officeDocument/2006/relationships/hyperlink" Target="consultantplus://offline/ref=0DD42DF06728D2A40B9FA67BA7947C64D77899338D36FD72186771C7963C3C464112A690ECEAA4DE1EMFK" TargetMode="External"/><Relationship Id="rId47" Type="http://schemas.openxmlformats.org/officeDocument/2006/relationships/hyperlink" Target="consultantplus://offline/ref=3810DAB3BB918D8B8F7CA0B28AEDC6C17B87CFC187E35396F9E80950C24047A18E031EB1HAaBL" TargetMode="External"/><Relationship Id="rId50" Type="http://schemas.openxmlformats.org/officeDocument/2006/relationships/hyperlink" Target="consultantplus://offline/ref=0A7C079F62C36A73AE74259074B3F5FCCF0078DB083DB55480BB473042550831164FD731025F2AF6w5z4G" TargetMode="External"/><Relationship Id="rId55" Type="http://schemas.openxmlformats.org/officeDocument/2006/relationships/hyperlink" Target="consultantplus://offline/ref=8BB2FF63433490AD08285535E4E4032DFB11DA6D362BB3A035923304DB22CE955524F34C29x3rD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3DB319851B6DB8E4AFE8A881F967CC5766D91C105EE9C4287ADF291124F9B0C1301B257j9CBK" TargetMode="External"/><Relationship Id="rId29" Type="http://schemas.openxmlformats.org/officeDocument/2006/relationships/hyperlink" Target="consultantplus://offline/ref=8A6D6F95CE4BE47A6BF010B331653949B483873BB29FF6839B21654F762DDB3B98226DA3E9EA1DCEKAh2K" TargetMode="External"/><Relationship Id="rId11" Type="http://schemas.openxmlformats.org/officeDocument/2006/relationships/hyperlink" Target="consultantplus://offline/ref=4224E2225D71B20229EC799A4156F016E3633DE16EDE5EF937E33D3612FB08D" TargetMode="External"/><Relationship Id="rId24" Type="http://schemas.openxmlformats.org/officeDocument/2006/relationships/hyperlink" Target="consultantplus://offline/ref=E1CD9C9DE05359FB61C39B51CBAF6D7ADFE23CE07348A1314C087857A25D37E4847D9111561C73CDn2e5K" TargetMode="External"/><Relationship Id="rId32" Type="http://schemas.openxmlformats.org/officeDocument/2006/relationships/hyperlink" Target="consultantplus://offline/ref=8A6D6F95CE4BE47A6BF010B331653949B483873BB29FF6839B21654F762DDB3B98226DA3E9EA1DCEKAh2K" TargetMode="External"/><Relationship Id="rId37" Type="http://schemas.openxmlformats.org/officeDocument/2006/relationships/footer" Target="footer1.xml"/><Relationship Id="rId40" Type="http://schemas.openxmlformats.org/officeDocument/2006/relationships/hyperlink" Target="consultantplus://offline/ref=6089D727FE0685EA3A85070954587396E65B57BC7EB3F68E4306F29AA6D97D25840D4D8907BA09DBpED5K" TargetMode="External"/><Relationship Id="rId45" Type="http://schemas.openxmlformats.org/officeDocument/2006/relationships/hyperlink" Target="consultantplus://offline/ref=0EB5BE8449A4E9B9D98437BA3B906520A887AAA9CFBB7B3F6A81718B44509F878169D64180548F06O2Z9K" TargetMode="External"/><Relationship Id="rId53" Type="http://schemas.openxmlformats.org/officeDocument/2006/relationships/hyperlink" Target="consultantplus://offline/ref=409C76B9C7B325EE76E9D4FCB9E7DA6BA6B08456F9CFD0BBDE8544E4188F1C4D36F60CFF320E8CA900OCH" TargetMode="External"/><Relationship Id="rId5" Type="http://schemas.openxmlformats.org/officeDocument/2006/relationships/webSettings" Target="webSettings.xml"/><Relationship Id="rId19" Type="http://schemas.openxmlformats.org/officeDocument/2006/relationships/hyperlink" Target="consultantplus://offline/ref=B3DB319851B6DB8E4AFE8A881F967CC5766D91C105EE9C4287ADF291124F9B0C1301B257j9CBK" TargetMode="External"/><Relationship Id="rId4" Type="http://schemas.openxmlformats.org/officeDocument/2006/relationships/settings" Target="settings.xml"/><Relationship Id="rId9" Type="http://schemas.openxmlformats.org/officeDocument/2006/relationships/hyperlink" Target="consultantplus://offline/ref=4224E2225D71B20229EC799A4156F016E36033E06FD45EF937E33D3612FB08D" TargetMode="External"/><Relationship Id="rId14" Type="http://schemas.openxmlformats.org/officeDocument/2006/relationships/hyperlink" Target="consultantplus://offline/ref=B3DB319851B6DB8E4AFE8A881F967CC5766D91C105EE9C4287ADF291124F9B0C1301B25793B0B316j7CBK" TargetMode="External"/><Relationship Id="rId22" Type="http://schemas.openxmlformats.org/officeDocument/2006/relationships/hyperlink" Target="consultantplus://offline/ref=C86691F6EF7A73305FB8A291A0D9461F9347C419B3632F481251B25B623B12256A53AE76B7BAA216jEZ8K" TargetMode="External"/><Relationship Id="rId27" Type="http://schemas.openxmlformats.org/officeDocument/2006/relationships/hyperlink" Target="consultantplus://offline/ref=E1CD9C9DE05359FB61C39B51CBAF6D7ADFE23CE07348A1314C087857A25D37E4847D9111561C7FCDn2e1K" TargetMode="External"/><Relationship Id="rId30" Type="http://schemas.openxmlformats.org/officeDocument/2006/relationships/hyperlink" Target="consultantplus://offline/ref=B7859F24E0E418A60FDB70308CEBB469032288556F32388C120C5B07A7578E9A9D71BD9AF3911182a1d4K" TargetMode="External"/><Relationship Id="rId35" Type="http://schemas.openxmlformats.org/officeDocument/2006/relationships/header" Target="header1.xml"/><Relationship Id="rId43" Type="http://schemas.openxmlformats.org/officeDocument/2006/relationships/hyperlink" Target="consultantplus://offline/ref=1FD56A7CF7DC2F88418BF34F61DD9B39A60883A20690CDAF3A9E07E83DB783ECD45D70D8A183F6C2Y1U1K" TargetMode="External"/><Relationship Id="rId48" Type="http://schemas.openxmlformats.org/officeDocument/2006/relationships/hyperlink" Target="consultantplus://offline/ref=3858CDEC187DC799E62958CEAAC194DA4A317BA460723EEBDBE189ED9AE55E3A4C32BB74A6AF368743b4L"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B126E69CD80EDC7C610FF7B59DD74AEC97912B9CC883F83D43D47BB1864CE56A83757A9C9690F1E3HC31G" TargetMode="External"/><Relationship Id="rId3" Type="http://schemas.openxmlformats.org/officeDocument/2006/relationships/styles" Target="styles.xml"/><Relationship Id="rId12" Type="http://schemas.openxmlformats.org/officeDocument/2006/relationships/hyperlink" Target="consultantplus://offline/ref=4224E2225D71B20229EC6797573AAC13E66E65EC6ED556A662BC666B45B1C53FF30DD" TargetMode="External"/><Relationship Id="rId17" Type="http://schemas.openxmlformats.org/officeDocument/2006/relationships/hyperlink" Target="consultantplus://offline/ref=B3DB319851B6DB8E4AFE8A881F967CC5766D91C105EE9C4287ADF291124F9B0C1301B25793B0B316j7CBK" TargetMode="External"/><Relationship Id="rId25" Type="http://schemas.openxmlformats.org/officeDocument/2006/relationships/hyperlink" Target="consultantplus://offline/ref=E1CD9C9DE05359FB61C39B51CBAF6D7ADFE23CE07348A1314C087857A25D37E4847D9111561C7FCAn2e3K" TargetMode="External"/><Relationship Id="rId33" Type="http://schemas.openxmlformats.org/officeDocument/2006/relationships/hyperlink" Target="consultantplus://offline/ref=0978D6954771047208A6ADDCB14182B2D60B5629BC70EDE3675012270AEA9187E6D766323E44F18C02fCG" TargetMode="External"/><Relationship Id="rId38" Type="http://schemas.openxmlformats.org/officeDocument/2006/relationships/footer" Target="footer2.xml"/><Relationship Id="rId46" Type="http://schemas.openxmlformats.org/officeDocument/2006/relationships/hyperlink" Target="consultantplus://offline/ref=6C198F35FACE6E765B8B48DBEAB1E3611B66C008C90BEC3EB6E42E1A37993CE30592CC709C32115AuBcAK" TargetMode="External"/><Relationship Id="rId20" Type="http://schemas.openxmlformats.org/officeDocument/2006/relationships/hyperlink" Target="consultantplus://offline/ref=99BA6DA72E756B2528E0E3CF682CDF537D94DD234E95C88D80AF534850ED1400C17B1633687C7D79Z5BCL" TargetMode="External"/><Relationship Id="rId41" Type="http://schemas.openxmlformats.org/officeDocument/2006/relationships/hyperlink" Target="consultantplus://offline/ref=780ADD58139705A8303941DCFEC8F5A92CF36EBF3A3FE6F93E0613CDCDA93BB9BB09AAE9328E4B63qCJ4K" TargetMode="External"/><Relationship Id="rId54" Type="http://schemas.openxmlformats.org/officeDocument/2006/relationships/hyperlink" Target="consultantplus://offline/ref=C05590840A4A9F876FC05F711259F65DD2CB5422B0C94DE2674811F291A5B864883C14FB3C5A1AB0A1q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3DB319851B6DB8E4AFE8A881F967CC5766D91C105EE9C4287ADF291124F9B0C1301B257j9C4K" TargetMode="External"/><Relationship Id="rId23" Type="http://schemas.openxmlformats.org/officeDocument/2006/relationships/hyperlink" Target="consultantplus://offline/ref=C86691F6EF7A73305FB8A291A0D9461F904EC119BB672F481251B25B62j3ZBK" TargetMode="External"/><Relationship Id="rId28" Type="http://schemas.openxmlformats.org/officeDocument/2006/relationships/hyperlink" Target="consultantplus://offline/ref=8A6D6F95CE4BE47A6BF010B331653949B483873BB29FF6839B21654F762DDB3B98226DA3E9EA10CCKAhAK" TargetMode="External"/><Relationship Id="rId36" Type="http://schemas.openxmlformats.org/officeDocument/2006/relationships/header" Target="header2.xml"/><Relationship Id="rId49" Type="http://schemas.openxmlformats.org/officeDocument/2006/relationships/hyperlink" Target="consultantplus://offline/ref=FC5786050C4CC09E33FE9C9674077CE24DC2864790C236CA83FFCF5F9BF7CB83D3257BAA8F830749TBw0G" TargetMode="External"/><Relationship Id="rId57" Type="http://schemas.openxmlformats.org/officeDocument/2006/relationships/theme" Target="theme/theme1.xml"/><Relationship Id="rId10" Type="http://schemas.openxmlformats.org/officeDocument/2006/relationships/hyperlink" Target="consultantplus://offline/ref=4224E2225D71B20229EC799A4156F016E06D3CE4608A09FB66B633F303D" TargetMode="External"/><Relationship Id="rId31" Type="http://schemas.openxmlformats.org/officeDocument/2006/relationships/hyperlink" Target="consultantplus://offline/ref=B7859F24E0E418A60FDB70308CEBB469032288556F32388C120C5B07A7578E9A9D71BD9AF3911182a1d4K" TargetMode="External"/><Relationship Id="rId44" Type="http://schemas.openxmlformats.org/officeDocument/2006/relationships/hyperlink" Target="consultantplus://offline/ref=D80F1AAF10824C7B8B22EAF3F707441D78774665B3ED34273A2C0C7DBEDDDAA9E77A5AC42D88CD9CLBX6K" TargetMode="External"/><Relationship Id="rId52" Type="http://schemas.openxmlformats.org/officeDocument/2006/relationships/hyperlink" Target="consultantplus://offline/ref=87083F0F5158AE236F9513C64355F9FB61F760BFFF800CAF19BC7BC39BFD7480773441263854F85Fv6M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D5F6-8D66-460D-8FBE-E9D56F97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83</Pages>
  <Words>17629</Words>
  <Characters>100488</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Анна Выходцева</dc:creator>
  <cp:lastModifiedBy>Ксения Юхневич</cp:lastModifiedBy>
  <cp:revision>7</cp:revision>
  <cp:lastPrinted>2017-08-23T07:58:00Z</cp:lastPrinted>
  <dcterms:created xsi:type="dcterms:W3CDTF">2017-08-30T14:08:00Z</dcterms:created>
  <dcterms:modified xsi:type="dcterms:W3CDTF">2017-09-01T10:50:00Z</dcterms:modified>
</cp:coreProperties>
</file>