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203F41">
      <w:pPr>
        <w:pStyle w:val="5"/>
        <w:spacing w:before="0"/>
        <w:ind w:right="142"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3924935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203F41">
      <w:pPr>
        <w:pStyle w:val="5"/>
        <w:spacing w:before="0"/>
        <w:ind w:right="142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203F41">
      <w:pPr>
        <w:pStyle w:val="5"/>
        <w:spacing w:before="0"/>
        <w:ind w:right="142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203F41">
      <w:pPr>
        <w:pStyle w:val="4"/>
        <w:ind w:right="142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203F41">
      <w:pPr>
        <w:pStyle w:val="4"/>
        <w:ind w:right="142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203F41">
      <w:pPr>
        <w:ind w:right="142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BF4D12" w:rsidRDefault="00593DA3" w:rsidP="00203F41">
      <w:pPr>
        <w:ind w:right="142" w:firstLine="709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52679C">
        <w:rPr>
          <w:color w:val="000000"/>
          <w:sz w:val="28"/>
          <w:szCs w:val="28"/>
          <w:lang w:eastAsia="ru-RU"/>
        </w:rPr>
        <w:t>«</w:t>
      </w:r>
      <w:r w:rsidR="00BF4D12" w:rsidRPr="00BF4D12">
        <w:rPr>
          <w:color w:val="000000"/>
          <w:sz w:val="28"/>
          <w:szCs w:val="28"/>
          <w:lang w:eastAsia="ru-RU"/>
        </w:rPr>
        <w:t>26</w:t>
      </w:r>
      <w:r w:rsidR="0052679C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FA5CC3">
        <w:rPr>
          <w:color w:val="000000"/>
          <w:sz w:val="28"/>
          <w:szCs w:val="28"/>
          <w:lang w:eastAsia="ru-RU"/>
        </w:rPr>
        <w:t>октября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FA5CC3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F4D12" w:rsidRPr="00BF4D12">
        <w:rPr>
          <w:color w:val="000000"/>
          <w:sz w:val="28"/>
          <w:szCs w:val="28"/>
          <w:lang w:eastAsia="ru-RU"/>
        </w:rPr>
        <w:t>30</w:t>
      </w:r>
      <w:r w:rsidR="00BF4D12">
        <w:rPr>
          <w:color w:val="000000"/>
          <w:sz w:val="28"/>
          <w:szCs w:val="28"/>
          <w:lang w:val="en-US" w:eastAsia="ru-RU"/>
        </w:rPr>
        <w:t>7</w:t>
      </w:r>
    </w:p>
    <w:p w:rsidR="00971DDA" w:rsidRDefault="00971DDA" w:rsidP="00203F41">
      <w:pPr>
        <w:ind w:right="142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203F41">
      <w:pPr>
        <w:ind w:right="142" w:firstLine="709"/>
        <w:jc w:val="center"/>
        <w:rPr>
          <w:color w:val="000000"/>
          <w:lang w:eastAsia="ru-RU"/>
        </w:rPr>
      </w:pPr>
    </w:p>
    <w:p w:rsidR="007800FE" w:rsidRPr="00677C8E" w:rsidRDefault="007800FE" w:rsidP="00203F41">
      <w:pPr>
        <w:ind w:right="142" w:firstLine="709"/>
        <w:jc w:val="center"/>
        <w:rPr>
          <w:color w:val="000000"/>
          <w:lang w:eastAsia="ru-RU"/>
        </w:rPr>
      </w:pPr>
    </w:p>
    <w:p w:rsidR="00203F41" w:rsidRDefault="00FA5CC3" w:rsidP="00203F41">
      <w:pPr>
        <w:tabs>
          <w:tab w:val="left" w:pos="851"/>
        </w:tabs>
        <w:ind w:left="993" w:right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</w:t>
      </w:r>
      <w:r w:rsidR="00203F41">
        <w:rPr>
          <w:b/>
          <w:bCs/>
          <w:color w:val="000000"/>
          <w:kern w:val="32"/>
          <w:sz w:val="28"/>
          <w:szCs w:val="28"/>
        </w:rPr>
        <w:t xml:space="preserve">региональной энергетической комиссии Кемеровской области от 31.12.2016 </w:t>
      </w:r>
    </w:p>
    <w:p w:rsidR="00203F41" w:rsidRPr="00203F41" w:rsidRDefault="00203F41" w:rsidP="00203F41">
      <w:pPr>
        <w:tabs>
          <w:tab w:val="left" w:pos="851"/>
        </w:tabs>
        <w:ind w:left="993" w:right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№ 743 «</w:t>
      </w:r>
      <w:r w:rsidRPr="00203F41">
        <w:rPr>
          <w:b/>
          <w:bCs/>
          <w:color w:val="000000"/>
          <w:kern w:val="32"/>
          <w:sz w:val="28"/>
          <w:szCs w:val="28"/>
        </w:rPr>
        <w:t>Об установлении ООО «Кузбасская Энергокомпания»</w:t>
      </w:r>
    </w:p>
    <w:p w:rsidR="00203F41" w:rsidRPr="00203F41" w:rsidRDefault="00203F41" w:rsidP="00203F41">
      <w:pPr>
        <w:tabs>
          <w:tab w:val="left" w:pos="851"/>
        </w:tabs>
        <w:ind w:left="993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203F41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 долгосрочных</w:t>
      </w:r>
    </w:p>
    <w:p w:rsidR="00203F41" w:rsidRPr="00203F41" w:rsidRDefault="00203F41" w:rsidP="00203F41">
      <w:pPr>
        <w:tabs>
          <w:tab w:val="left" w:pos="851"/>
        </w:tabs>
        <w:ind w:left="993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203F41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</w:p>
    <w:p w:rsidR="00EC05BE" w:rsidRPr="00677C8E" w:rsidRDefault="00203F41" w:rsidP="00203F41">
      <w:pPr>
        <w:tabs>
          <w:tab w:val="left" w:pos="851"/>
        </w:tabs>
        <w:ind w:left="993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203F41">
        <w:rPr>
          <w:b/>
          <w:bCs/>
          <w:color w:val="000000"/>
          <w:kern w:val="32"/>
          <w:sz w:val="28"/>
          <w:szCs w:val="28"/>
        </w:rPr>
        <w:t>на потребительском рынке г. Тайги, на 2017-2019 годы</w:t>
      </w:r>
    </w:p>
    <w:p w:rsidR="008F0D48" w:rsidRDefault="008F0D48" w:rsidP="00203F41">
      <w:pPr>
        <w:ind w:right="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03F41" w:rsidRDefault="00203F41" w:rsidP="00203F41">
      <w:pPr>
        <w:tabs>
          <w:tab w:val="left" w:pos="0"/>
          <w:tab w:val="left" w:pos="993"/>
          <w:tab w:val="left" w:pos="1560"/>
          <w:tab w:val="left" w:pos="2127"/>
        </w:tabs>
        <w:ind w:right="142" w:firstLine="709"/>
        <w:jc w:val="both"/>
        <w:rPr>
          <w:bCs/>
          <w:color w:val="000000"/>
          <w:kern w:val="32"/>
          <w:sz w:val="28"/>
          <w:szCs w:val="28"/>
        </w:rPr>
      </w:pPr>
    </w:p>
    <w:p w:rsidR="00203F41" w:rsidRDefault="00203F41" w:rsidP="00203F41">
      <w:pPr>
        <w:tabs>
          <w:tab w:val="left" w:pos="0"/>
          <w:tab w:val="left" w:pos="993"/>
          <w:tab w:val="left" w:pos="1560"/>
          <w:tab w:val="left" w:pos="2127"/>
        </w:tabs>
        <w:ind w:right="142" w:firstLine="709"/>
        <w:jc w:val="both"/>
        <w:rPr>
          <w:bCs/>
          <w:color w:val="000000"/>
          <w:kern w:val="32"/>
          <w:sz w:val="28"/>
          <w:szCs w:val="28"/>
        </w:rPr>
      </w:pPr>
    </w:p>
    <w:p w:rsidR="000C1E8D" w:rsidRPr="00677C8E" w:rsidRDefault="00FA5CC3" w:rsidP="00203F41">
      <w:pPr>
        <w:tabs>
          <w:tab w:val="left" w:pos="0"/>
          <w:tab w:val="left" w:pos="993"/>
          <w:tab w:val="left" w:pos="1560"/>
          <w:tab w:val="left" w:pos="2127"/>
        </w:tabs>
        <w:ind w:right="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тарифов, </w:t>
      </w:r>
      <w:r w:rsidR="000C1E8D"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</w:t>
      </w:r>
      <w:r w:rsidR="00E379E3">
        <w:rPr>
          <w:bCs/>
          <w:color w:val="000000"/>
          <w:kern w:val="32"/>
          <w:sz w:val="28"/>
          <w:szCs w:val="28"/>
        </w:rPr>
        <w:t>комиссия</w:t>
      </w:r>
      <w:r w:rsidR="000C1E8D" w:rsidRPr="001C1D71">
        <w:rPr>
          <w:bCs/>
          <w:color w:val="000000"/>
          <w:kern w:val="32"/>
          <w:sz w:val="28"/>
          <w:szCs w:val="28"/>
        </w:rPr>
        <w:t xml:space="preserve"> Кемеровской области п о с </w:t>
      </w:r>
      <w:proofErr w:type="gramStart"/>
      <w:r w:rsidR="000C1E8D" w:rsidRPr="001C1D71">
        <w:rPr>
          <w:bCs/>
          <w:color w:val="000000"/>
          <w:kern w:val="32"/>
          <w:sz w:val="28"/>
          <w:szCs w:val="28"/>
        </w:rPr>
        <w:t>т</w:t>
      </w:r>
      <w:proofErr w:type="gramEnd"/>
      <w:r w:rsidR="000C1E8D" w:rsidRPr="001C1D71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FA5CC3" w:rsidRPr="00FA5CC3" w:rsidRDefault="00FA5CC3" w:rsidP="00203F41">
      <w:pPr>
        <w:pStyle w:val="ab"/>
        <w:numPr>
          <w:ilvl w:val="0"/>
          <w:numId w:val="6"/>
        </w:numPr>
        <w:ind w:left="0" w:right="142" w:firstLine="709"/>
        <w:jc w:val="both"/>
        <w:rPr>
          <w:bCs/>
          <w:color w:val="000000"/>
          <w:kern w:val="32"/>
          <w:sz w:val="28"/>
          <w:szCs w:val="28"/>
        </w:rPr>
      </w:pPr>
      <w:r w:rsidRPr="00FA5CC3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</w:t>
      </w:r>
      <w:r w:rsidR="009F17A8">
        <w:rPr>
          <w:bCs/>
          <w:color w:val="000000"/>
          <w:kern w:val="32"/>
          <w:sz w:val="28"/>
          <w:szCs w:val="28"/>
        </w:rPr>
        <w:t>ой комиссии Кемеровской области</w:t>
      </w:r>
      <w:r w:rsidRPr="00FA5CC3">
        <w:rPr>
          <w:bCs/>
          <w:color w:val="000000"/>
          <w:kern w:val="32"/>
          <w:sz w:val="28"/>
          <w:szCs w:val="28"/>
        </w:rPr>
        <w:t xml:space="preserve"> от 31.12.2016 №</w:t>
      </w:r>
      <w:r w:rsidR="009F17A8">
        <w:rPr>
          <w:bCs/>
          <w:color w:val="000000"/>
          <w:kern w:val="32"/>
          <w:sz w:val="28"/>
          <w:szCs w:val="28"/>
        </w:rPr>
        <w:t xml:space="preserve"> </w:t>
      </w:r>
      <w:r w:rsidRPr="00FA5CC3">
        <w:rPr>
          <w:bCs/>
          <w:color w:val="000000"/>
          <w:kern w:val="32"/>
          <w:sz w:val="28"/>
          <w:szCs w:val="28"/>
        </w:rPr>
        <w:t>743 «Об установлении ООО «Кузбасская Энергокомпания» долгосрочных параметров регулирования и долгосрочных тарифов на тепловую энергию, реализуемую на потребительском рынке г. Тайги, на 2017-2019 годы»</w:t>
      </w:r>
      <w:r w:rsidR="002868E0">
        <w:rPr>
          <w:bCs/>
          <w:color w:val="000000"/>
          <w:kern w:val="32"/>
          <w:sz w:val="28"/>
          <w:szCs w:val="28"/>
        </w:rPr>
        <w:t>,</w:t>
      </w:r>
      <w:r w:rsidRPr="00FA5CC3">
        <w:rPr>
          <w:bCs/>
          <w:color w:val="000000"/>
          <w:kern w:val="32"/>
          <w:sz w:val="28"/>
          <w:szCs w:val="28"/>
        </w:rPr>
        <w:t xml:space="preserve"> изложив его в новой редакции</w:t>
      </w:r>
      <w:r w:rsidR="00203F41">
        <w:rPr>
          <w:bCs/>
          <w:color w:val="000000"/>
          <w:kern w:val="32"/>
          <w:sz w:val="28"/>
          <w:szCs w:val="28"/>
        </w:rPr>
        <w:t xml:space="preserve"> согласно</w:t>
      </w:r>
      <w:r w:rsidRPr="00FA5CC3">
        <w:rPr>
          <w:bCs/>
          <w:color w:val="000000"/>
          <w:kern w:val="32"/>
          <w:sz w:val="28"/>
          <w:szCs w:val="28"/>
        </w:rPr>
        <w:t xml:space="preserve"> приложению к настоящему постановлению.</w:t>
      </w:r>
    </w:p>
    <w:p w:rsidR="000C1E8D" w:rsidRPr="00677C8E" w:rsidRDefault="000C1E8D" w:rsidP="00203F41">
      <w:pPr>
        <w:numPr>
          <w:ilvl w:val="0"/>
          <w:numId w:val="6"/>
        </w:numPr>
        <w:tabs>
          <w:tab w:val="left" w:pos="0"/>
          <w:tab w:val="left" w:pos="1134"/>
        </w:tabs>
        <w:ind w:left="0" w:right="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Pr="00677C8E">
        <w:rPr>
          <w:color w:val="000000"/>
          <w:sz w:val="28"/>
        </w:rPr>
        <w:t xml:space="preserve"> на сайте «Электронный бюллетень </w:t>
      </w:r>
      <w:r>
        <w:rPr>
          <w:color w:val="000000"/>
          <w:sz w:val="28"/>
        </w:rPr>
        <w:t>региональной энергетической комиссии</w:t>
      </w:r>
      <w:r w:rsidRPr="00677C8E">
        <w:rPr>
          <w:color w:val="000000"/>
          <w:sz w:val="28"/>
        </w:rPr>
        <w:t xml:space="preserve"> Кемеровской области».</w:t>
      </w:r>
    </w:p>
    <w:p w:rsidR="000C1E8D" w:rsidRDefault="000C1E8D" w:rsidP="00203F41">
      <w:pPr>
        <w:pStyle w:val="ab"/>
        <w:numPr>
          <w:ilvl w:val="0"/>
          <w:numId w:val="6"/>
        </w:numPr>
        <w:ind w:left="0" w:right="142" w:firstLine="709"/>
        <w:jc w:val="both"/>
        <w:rPr>
          <w:bCs/>
          <w:color w:val="000000"/>
          <w:sz w:val="28"/>
          <w:szCs w:val="28"/>
        </w:rPr>
      </w:pPr>
      <w:r w:rsidRPr="000C1E8D">
        <w:rPr>
          <w:bCs/>
          <w:color w:val="000000"/>
          <w:sz w:val="28"/>
          <w:szCs w:val="28"/>
        </w:rPr>
        <w:t>Настоящее постановление вступает в силу со дня его офици</w:t>
      </w:r>
      <w:r w:rsidR="00FA5CC3">
        <w:rPr>
          <w:bCs/>
          <w:color w:val="000000"/>
          <w:sz w:val="28"/>
          <w:szCs w:val="28"/>
        </w:rPr>
        <w:t xml:space="preserve">ального </w:t>
      </w:r>
      <w:r w:rsidRPr="000C1E8D">
        <w:rPr>
          <w:bCs/>
          <w:color w:val="000000"/>
          <w:sz w:val="28"/>
          <w:szCs w:val="28"/>
        </w:rPr>
        <w:t>опубликования.</w:t>
      </w:r>
    </w:p>
    <w:p w:rsidR="000C1E8D" w:rsidRDefault="000C1E8D" w:rsidP="00203F41">
      <w:pPr>
        <w:pStyle w:val="ab"/>
        <w:ind w:left="0" w:right="142" w:firstLine="709"/>
        <w:jc w:val="both"/>
        <w:rPr>
          <w:bCs/>
          <w:color w:val="000000"/>
          <w:sz w:val="28"/>
          <w:szCs w:val="28"/>
        </w:rPr>
      </w:pPr>
    </w:p>
    <w:p w:rsidR="00203F41" w:rsidRDefault="00203F41" w:rsidP="00203F41">
      <w:pPr>
        <w:pStyle w:val="ab"/>
        <w:ind w:left="0" w:right="142" w:firstLine="709"/>
        <w:jc w:val="both"/>
        <w:rPr>
          <w:bCs/>
          <w:color w:val="000000"/>
          <w:sz w:val="28"/>
          <w:szCs w:val="28"/>
        </w:rPr>
      </w:pPr>
    </w:p>
    <w:p w:rsidR="00203F41" w:rsidRPr="000C1E8D" w:rsidRDefault="00203F41" w:rsidP="00203F41">
      <w:pPr>
        <w:pStyle w:val="ab"/>
        <w:ind w:left="0" w:right="142" w:firstLine="709"/>
        <w:jc w:val="both"/>
        <w:rPr>
          <w:bCs/>
          <w:color w:val="000000"/>
          <w:sz w:val="28"/>
          <w:szCs w:val="28"/>
        </w:rPr>
      </w:pPr>
    </w:p>
    <w:p w:rsidR="000C1E8D" w:rsidRDefault="000C1E8D" w:rsidP="00203F41">
      <w:pPr>
        <w:tabs>
          <w:tab w:val="left" w:pos="0"/>
        </w:tabs>
        <w:ind w:right="142"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Pr="00D37237">
        <w:rPr>
          <w:color w:val="000000"/>
          <w:sz w:val="28"/>
          <w:szCs w:val="28"/>
        </w:rPr>
        <w:t xml:space="preserve">Председатель региональной  </w:t>
      </w:r>
    </w:p>
    <w:p w:rsidR="00203F41" w:rsidRPr="00203F41" w:rsidRDefault="000C1E8D" w:rsidP="00203F41">
      <w:pPr>
        <w:ind w:right="142"/>
        <w:jc w:val="center"/>
        <w:rPr>
          <w:color w:val="000000"/>
          <w:sz w:val="28"/>
          <w:szCs w:val="28"/>
        </w:rPr>
        <w:sectPr w:rsidR="00203F41" w:rsidRPr="00203F41" w:rsidSect="00203F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707" w:bottom="284" w:left="1701" w:header="680" w:footer="709" w:gutter="0"/>
          <w:cols w:space="708"/>
          <w:titlePg/>
          <w:docGrid w:linePitch="360"/>
        </w:sectPr>
      </w:pPr>
      <w:r w:rsidRPr="00D37237">
        <w:rPr>
          <w:color w:val="000000"/>
          <w:sz w:val="28"/>
          <w:szCs w:val="28"/>
        </w:rPr>
        <w:t>энергетической комиссии Кемеровск</w:t>
      </w:r>
      <w:r w:rsidR="00203F41">
        <w:rPr>
          <w:color w:val="000000"/>
          <w:sz w:val="28"/>
          <w:szCs w:val="28"/>
        </w:rPr>
        <w:t xml:space="preserve">ой области                         </w:t>
      </w:r>
      <w:r>
        <w:rPr>
          <w:color w:val="000000"/>
          <w:sz w:val="28"/>
          <w:szCs w:val="28"/>
        </w:rPr>
        <w:t xml:space="preserve">  Д.В. </w:t>
      </w:r>
      <w:proofErr w:type="spellStart"/>
      <w:r>
        <w:rPr>
          <w:color w:val="000000"/>
          <w:sz w:val="28"/>
          <w:szCs w:val="28"/>
        </w:rPr>
        <w:t>Малют</w:t>
      </w:r>
      <w:r w:rsidR="00203F41">
        <w:rPr>
          <w:color w:val="000000"/>
          <w:sz w:val="28"/>
          <w:szCs w:val="28"/>
        </w:rPr>
        <w:t>а</w:t>
      </w:r>
      <w:proofErr w:type="spellEnd"/>
    </w:p>
    <w:p w:rsidR="005963B4" w:rsidRPr="00203F41" w:rsidRDefault="005963B4" w:rsidP="00151787">
      <w:pPr>
        <w:tabs>
          <w:tab w:val="left" w:pos="5245"/>
        </w:tabs>
        <w:ind w:left="4536" w:right="-283" w:firstLine="284"/>
        <w:jc w:val="center"/>
        <w:rPr>
          <w:sz w:val="2"/>
          <w:szCs w:val="2"/>
          <w:lang w:eastAsia="ru-RU"/>
        </w:rPr>
      </w:pPr>
    </w:p>
    <w:p w:rsidR="00FA5CC3" w:rsidRPr="00FA5CC3" w:rsidRDefault="00FA5CC3" w:rsidP="00FA5CC3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t xml:space="preserve">Приложение </w:t>
      </w:r>
    </w:p>
    <w:p w:rsidR="00FA5CC3" w:rsidRPr="00FA5CC3" w:rsidRDefault="00FA5CC3" w:rsidP="00FA5CC3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t>к постановлению региональной</w:t>
      </w:r>
    </w:p>
    <w:p w:rsidR="00FA5CC3" w:rsidRPr="00FA5CC3" w:rsidRDefault="00FA5CC3" w:rsidP="00FA5CC3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t xml:space="preserve"> энергетической комиссии </w:t>
      </w:r>
    </w:p>
    <w:p w:rsidR="00FA5CC3" w:rsidRPr="00FA5CC3" w:rsidRDefault="00FA5CC3" w:rsidP="00FA5CC3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t>Кемеровской области</w:t>
      </w:r>
    </w:p>
    <w:p w:rsidR="00CD03E5" w:rsidRPr="00BF4D12" w:rsidRDefault="00FA5CC3" w:rsidP="00FA5CC3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от «</w:t>
      </w:r>
      <w:r w:rsidR="00BF4D12">
        <w:rPr>
          <w:sz w:val="28"/>
          <w:szCs w:val="28"/>
          <w:lang w:val="en-US" w:eastAsia="ru-RU"/>
        </w:rPr>
        <w:t>26</w:t>
      </w:r>
      <w:r>
        <w:rPr>
          <w:sz w:val="28"/>
          <w:szCs w:val="28"/>
          <w:lang w:eastAsia="ru-RU"/>
        </w:rPr>
        <w:t>» октября 2017</w:t>
      </w:r>
      <w:r w:rsidRPr="00FA5CC3">
        <w:rPr>
          <w:sz w:val="28"/>
          <w:szCs w:val="28"/>
          <w:lang w:eastAsia="ru-RU"/>
        </w:rPr>
        <w:t xml:space="preserve"> г. № </w:t>
      </w:r>
      <w:r w:rsidR="00BF4D12">
        <w:rPr>
          <w:sz w:val="28"/>
          <w:szCs w:val="28"/>
          <w:lang w:val="en-US" w:eastAsia="ru-RU"/>
        </w:rPr>
        <w:t>307</w:t>
      </w:r>
      <w:bookmarkStart w:id="0" w:name="_GoBack"/>
      <w:bookmarkEnd w:id="0"/>
    </w:p>
    <w:p w:rsidR="00CD03E5" w:rsidRPr="00203F41" w:rsidRDefault="00CD03E5" w:rsidP="00151787">
      <w:pPr>
        <w:tabs>
          <w:tab w:val="left" w:pos="5245"/>
        </w:tabs>
        <w:ind w:left="4536" w:right="-283" w:firstLine="284"/>
        <w:jc w:val="center"/>
        <w:rPr>
          <w:sz w:val="16"/>
          <w:szCs w:val="16"/>
          <w:lang w:eastAsia="ru-RU"/>
        </w:rPr>
      </w:pPr>
    </w:p>
    <w:p w:rsidR="005963B4" w:rsidRPr="005963B4" w:rsidRDefault="009F17A8" w:rsidP="005963B4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5963B4" w:rsidRPr="005963B4">
        <w:rPr>
          <w:sz w:val="28"/>
          <w:szCs w:val="28"/>
          <w:lang w:eastAsia="ru-RU"/>
        </w:rPr>
        <w:t>Приложение № 2</w:t>
      </w:r>
    </w:p>
    <w:p w:rsidR="005963B4" w:rsidRPr="005963B4" w:rsidRDefault="005963B4" w:rsidP="005963B4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5963B4">
        <w:rPr>
          <w:sz w:val="28"/>
          <w:szCs w:val="28"/>
          <w:lang w:eastAsia="ru-RU"/>
        </w:rPr>
        <w:t>к постановлению региональной</w:t>
      </w:r>
    </w:p>
    <w:p w:rsidR="005963B4" w:rsidRPr="005963B4" w:rsidRDefault="005963B4" w:rsidP="005963B4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5963B4">
        <w:rPr>
          <w:sz w:val="28"/>
          <w:szCs w:val="28"/>
          <w:lang w:eastAsia="ru-RU"/>
        </w:rPr>
        <w:t>энергетической комиссии</w:t>
      </w:r>
    </w:p>
    <w:p w:rsidR="005963B4" w:rsidRPr="005963B4" w:rsidRDefault="005963B4" w:rsidP="005963B4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5963B4">
        <w:rPr>
          <w:sz w:val="28"/>
          <w:szCs w:val="28"/>
          <w:lang w:eastAsia="ru-RU"/>
        </w:rPr>
        <w:t>Кемеровской области</w:t>
      </w:r>
    </w:p>
    <w:p w:rsidR="005963B4" w:rsidRDefault="005963B4" w:rsidP="005963B4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5963B4">
        <w:rPr>
          <w:sz w:val="28"/>
          <w:szCs w:val="28"/>
          <w:lang w:eastAsia="ru-RU"/>
        </w:rPr>
        <w:t>от «31» декабря 2016 г. № 743</w:t>
      </w:r>
    </w:p>
    <w:p w:rsidR="005963B4" w:rsidRDefault="005963B4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D03E5" w:rsidRPr="00211496" w:rsidRDefault="00CD03E5" w:rsidP="00CD03E5">
      <w:pPr>
        <w:tabs>
          <w:tab w:val="left" w:pos="0"/>
        </w:tabs>
        <w:ind w:left="6237" w:right="-1278"/>
        <w:jc w:val="center"/>
        <w:rPr>
          <w:color w:val="000000"/>
          <w:sz w:val="8"/>
          <w:szCs w:val="8"/>
        </w:rPr>
      </w:pPr>
    </w:p>
    <w:p w:rsidR="00CD03E5" w:rsidRPr="00590BC9" w:rsidRDefault="00CD03E5" w:rsidP="00CD03E5">
      <w:pPr>
        <w:ind w:right="-2"/>
        <w:jc w:val="center"/>
        <w:rPr>
          <w:bCs/>
          <w:sz w:val="4"/>
          <w:szCs w:val="4"/>
        </w:rPr>
      </w:pPr>
    </w:p>
    <w:p w:rsidR="00203F41" w:rsidRDefault="00CD03E5" w:rsidP="00203F41">
      <w:pPr>
        <w:ind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74091A">
        <w:rPr>
          <w:b/>
          <w:bCs/>
          <w:sz w:val="28"/>
          <w:szCs w:val="28"/>
        </w:rPr>
        <w:t xml:space="preserve">Долгосрочные </w:t>
      </w:r>
      <w:r w:rsidRPr="0074091A">
        <w:rPr>
          <w:b/>
          <w:bCs/>
          <w:sz w:val="28"/>
          <w:szCs w:val="28"/>
          <w:lang w:val="x-none"/>
        </w:rPr>
        <w:t xml:space="preserve">тарифы </w:t>
      </w:r>
      <w:r w:rsidRPr="00CC007D">
        <w:rPr>
          <w:b/>
          <w:bCs/>
          <w:color w:val="000000"/>
          <w:kern w:val="32"/>
          <w:sz w:val="28"/>
          <w:szCs w:val="28"/>
        </w:rPr>
        <w:t>О</w:t>
      </w:r>
      <w:r>
        <w:rPr>
          <w:b/>
          <w:bCs/>
          <w:color w:val="000000"/>
          <w:kern w:val="32"/>
          <w:sz w:val="28"/>
          <w:szCs w:val="28"/>
        </w:rPr>
        <w:t>О</w:t>
      </w:r>
      <w:r w:rsidRPr="00CC007D">
        <w:rPr>
          <w:b/>
          <w:bCs/>
          <w:color w:val="000000"/>
          <w:kern w:val="32"/>
          <w:sz w:val="28"/>
          <w:szCs w:val="28"/>
        </w:rPr>
        <w:t>О «</w:t>
      </w:r>
      <w:r>
        <w:rPr>
          <w:b/>
          <w:bCs/>
          <w:color w:val="000000"/>
          <w:kern w:val="32"/>
          <w:sz w:val="28"/>
          <w:szCs w:val="28"/>
        </w:rPr>
        <w:t>Кузбасская Энергокомпания»</w:t>
      </w:r>
      <w:r w:rsidRPr="0074091A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CD03E5" w:rsidRDefault="00CD03E5" w:rsidP="00203F41">
      <w:pPr>
        <w:ind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74091A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74091A">
        <w:rPr>
          <w:b/>
          <w:bCs/>
          <w:sz w:val="28"/>
          <w:szCs w:val="28"/>
        </w:rPr>
        <w:t xml:space="preserve">ую </w:t>
      </w:r>
      <w:r w:rsidRPr="0074091A">
        <w:rPr>
          <w:b/>
          <w:bCs/>
          <w:sz w:val="28"/>
          <w:szCs w:val="28"/>
          <w:lang w:val="x-none"/>
        </w:rPr>
        <w:t>на потребительском рынке</w:t>
      </w:r>
      <w:r w:rsidRPr="005E5D20">
        <w:rPr>
          <w:b/>
          <w:bCs/>
          <w:color w:val="000000"/>
          <w:kern w:val="32"/>
          <w:sz w:val="28"/>
          <w:szCs w:val="28"/>
        </w:rPr>
        <w:t xml:space="preserve"> </w:t>
      </w:r>
      <w:r w:rsidRPr="00CC007D">
        <w:rPr>
          <w:b/>
          <w:bCs/>
          <w:color w:val="000000"/>
          <w:kern w:val="32"/>
          <w:sz w:val="28"/>
          <w:szCs w:val="28"/>
        </w:rPr>
        <w:t xml:space="preserve">г. </w:t>
      </w:r>
      <w:r>
        <w:rPr>
          <w:b/>
          <w:bCs/>
          <w:color w:val="000000"/>
          <w:kern w:val="32"/>
          <w:sz w:val="28"/>
          <w:szCs w:val="28"/>
        </w:rPr>
        <w:t>Тайги,</w:t>
      </w:r>
    </w:p>
    <w:p w:rsidR="00CD03E5" w:rsidRDefault="00CD03E5" w:rsidP="00203F41">
      <w:pPr>
        <w:ind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период с 01.01.2017</w:t>
      </w:r>
      <w:r w:rsidRPr="0074091A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31.12.2019</w:t>
      </w:r>
    </w:p>
    <w:p w:rsidR="00AC2FEB" w:rsidRPr="00DC0DF6" w:rsidRDefault="00AC2FEB" w:rsidP="00203F41">
      <w:pPr>
        <w:ind w:right="283"/>
        <w:jc w:val="center"/>
        <w:rPr>
          <w:b/>
          <w:bCs/>
          <w:sz w:val="28"/>
          <w:szCs w:val="28"/>
        </w:rPr>
      </w:pPr>
    </w:p>
    <w:tbl>
      <w:tblPr>
        <w:tblW w:w="10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850"/>
        <w:gridCol w:w="992"/>
        <w:gridCol w:w="993"/>
        <w:gridCol w:w="889"/>
        <w:gridCol w:w="1060"/>
        <w:gridCol w:w="930"/>
        <w:gridCol w:w="670"/>
        <w:gridCol w:w="83"/>
        <w:gridCol w:w="588"/>
        <w:gridCol w:w="777"/>
      </w:tblGrid>
      <w:tr w:rsidR="00CD03E5" w:rsidRPr="00203F41" w:rsidTr="00AC2FEB"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203F41">
              <w:rPr>
                <w:sz w:val="23"/>
                <w:szCs w:val="23"/>
              </w:rPr>
              <w:t>Наимено</w:t>
            </w:r>
            <w:r w:rsidR="00AC2FEB">
              <w:rPr>
                <w:sz w:val="23"/>
                <w:szCs w:val="23"/>
              </w:rPr>
              <w:t>-ва</w:t>
            </w:r>
            <w:r w:rsidRPr="00203F41">
              <w:rPr>
                <w:sz w:val="23"/>
                <w:szCs w:val="23"/>
              </w:rPr>
              <w:t>ние</w:t>
            </w:r>
            <w:proofErr w:type="spellEnd"/>
            <w:proofErr w:type="gramEnd"/>
            <w:r w:rsidRPr="00203F41">
              <w:rPr>
                <w:sz w:val="23"/>
                <w:szCs w:val="23"/>
              </w:rPr>
              <w:t xml:space="preserve"> </w:t>
            </w:r>
            <w:proofErr w:type="spellStart"/>
            <w:r w:rsidRPr="00203F41">
              <w:rPr>
                <w:sz w:val="23"/>
                <w:szCs w:val="23"/>
              </w:rPr>
              <w:t>регули</w:t>
            </w:r>
            <w:r w:rsidR="00AC2FEB">
              <w:rPr>
                <w:sz w:val="23"/>
                <w:szCs w:val="23"/>
              </w:rPr>
              <w:t>-руе</w:t>
            </w:r>
            <w:r w:rsidRPr="00203F41">
              <w:rPr>
                <w:sz w:val="23"/>
                <w:szCs w:val="23"/>
              </w:rPr>
              <w:t>мой</w:t>
            </w:r>
            <w:proofErr w:type="spellEnd"/>
            <w:r w:rsidRPr="00203F41">
              <w:rPr>
                <w:sz w:val="23"/>
                <w:szCs w:val="23"/>
              </w:rPr>
              <w:t xml:space="preserve"> </w:t>
            </w:r>
            <w:proofErr w:type="spellStart"/>
            <w:r w:rsidRPr="00203F41">
              <w:rPr>
                <w:sz w:val="23"/>
                <w:szCs w:val="23"/>
              </w:rPr>
              <w:t>организа</w:t>
            </w:r>
            <w:r w:rsidR="00AC2FEB">
              <w:rPr>
                <w:sz w:val="23"/>
                <w:szCs w:val="23"/>
              </w:rPr>
              <w:t>-</w:t>
            </w:r>
            <w:r w:rsidRPr="00203F41">
              <w:rPr>
                <w:sz w:val="23"/>
                <w:szCs w:val="23"/>
              </w:rPr>
              <w:t>ции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Год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Вода</w:t>
            </w:r>
          </w:p>
        </w:tc>
        <w:tc>
          <w:tcPr>
            <w:tcW w:w="4220" w:type="dxa"/>
            <w:gridSpan w:val="6"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:rsidR="00CD03E5" w:rsidRPr="00203F41" w:rsidRDefault="00AC2FEB" w:rsidP="00F95D8A">
            <w:pPr>
              <w:ind w:left="-108" w:right="-2"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proofErr w:type="gramStart"/>
            <w:r w:rsidR="00CD03E5" w:rsidRPr="00203F41">
              <w:rPr>
                <w:sz w:val="23"/>
                <w:szCs w:val="23"/>
              </w:rPr>
              <w:t>Ост-</w:t>
            </w:r>
            <w:proofErr w:type="spellStart"/>
            <w:r w:rsidR="00CD03E5" w:rsidRPr="00203F41">
              <w:rPr>
                <w:sz w:val="23"/>
                <w:szCs w:val="23"/>
              </w:rPr>
              <w:t>рый</w:t>
            </w:r>
            <w:proofErr w:type="spellEnd"/>
            <w:proofErr w:type="gramEnd"/>
            <w:r w:rsidR="00CD03E5" w:rsidRPr="00203F41">
              <w:rPr>
                <w:sz w:val="23"/>
                <w:szCs w:val="23"/>
              </w:rPr>
              <w:t xml:space="preserve"> и </w:t>
            </w:r>
            <w:proofErr w:type="spellStart"/>
            <w:r w:rsidR="00CD03E5" w:rsidRPr="00203F41">
              <w:rPr>
                <w:sz w:val="23"/>
                <w:szCs w:val="23"/>
              </w:rPr>
              <w:t>реду-циро-ван-ный</w:t>
            </w:r>
            <w:proofErr w:type="spellEnd"/>
            <w:r w:rsidR="00CD03E5" w:rsidRPr="00203F41">
              <w:rPr>
                <w:sz w:val="23"/>
                <w:szCs w:val="23"/>
              </w:rPr>
              <w:t xml:space="preserve"> пар</w:t>
            </w:r>
          </w:p>
        </w:tc>
      </w:tr>
      <w:tr w:rsidR="00CD03E5" w:rsidRPr="00203F41" w:rsidTr="00AC2FEB">
        <w:trPr>
          <w:trHeight w:val="447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CD03E5" w:rsidRPr="00203F41" w:rsidRDefault="00CD03E5" w:rsidP="00F95D8A">
            <w:pPr>
              <w:ind w:left="-108" w:right="-125"/>
              <w:jc w:val="center"/>
              <w:rPr>
                <w:bCs/>
                <w:color w:val="000000"/>
                <w:kern w:val="32"/>
                <w:sz w:val="23"/>
                <w:szCs w:val="23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203F41">
              <w:rPr>
                <w:sz w:val="23"/>
                <w:szCs w:val="23"/>
              </w:rPr>
              <w:t>от 1,2 до 2,5 кг/см</w:t>
            </w:r>
            <w:r w:rsidRPr="00203F41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от 2,5 до 7,0 кг/см</w:t>
            </w:r>
            <w:r w:rsidRPr="00EC2AA5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670" w:type="dxa"/>
            <w:vMerge w:val="restart"/>
            <w:shd w:val="clear" w:color="auto" w:fill="auto"/>
            <w:vAlign w:val="center"/>
          </w:tcPr>
          <w:p w:rsidR="00CD03E5" w:rsidRPr="00203F41" w:rsidRDefault="00CD03E5" w:rsidP="00203F41">
            <w:pPr>
              <w:ind w:left="-108" w:right="-10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от 7,0 до 13,0 кг/см</w:t>
            </w:r>
            <w:r w:rsidRPr="00203F41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671" w:type="dxa"/>
            <w:gridSpan w:val="2"/>
            <w:vMerge w:val="restart"/>
            <w:shd w:val="clear" w:color="auto" w:fill="auto"/>
            <w:vAlign w:val="center"/>
          </w:tcPr>
          <w:p w:rsidR="00CD03E5" w:rsidRPr="00203F41" w:rsidRDefault="00CD03E5" w:rsidP="00F95D8A">
            <w:pPr>
              <w:ind w:left="-108" w:right="-108" w:hanging="108"/>
              <w:jc w:val="center"/>
              <w:rPr>
                <w:sz w:val="23"/>
                <w:szCs w:val="23"/>
              </w:rPr>
            </w:pPr>
            <w:proofErr w:type="spellStart"/>
            <w:r w:rsidRPr="00203F41">
              <w:rPr>
                <w:sz w:val="23"/>
                <w:szCs w:val="23"/>
              </w:rPr>
              <w:t>Свы</w:t>
            </w:r>
            <w:proofErr w:type="spellEnd"/>
            <w:r w:rsidRPr="00203F41">
              <w:rPr>
                <w:sz w:val="23"/>
                <w:szCs w:val="23"/>
              </w:rPr>
              <w:t>-</w:t>
            </w:r>
          </w:p>
          <w:p w:rsidR="00CD03E5" w:rsidRPr="00203F41" w:rsidRDefault="00CD03E5" w:rsidP="00F95D8A">
            <w:pPr>
              <w:ind w:left="-108" w:right="-108" w:hanging="108"/>
              <w:jc w:val="center"/>
              <w:rPr>
                <w:sz w:val="23"/>
                <w:szCs w:val="23"/>
              </w:rPr>
            </w:pPr>
            <w:proofErr w:type="spellStart"/>
            <w:r w:rsidRPr="00203F41">
              <w:rPr>
                <w:sz w:val="23"/>
                <w:szCs w:val="23"/>
              </w:rPr>
              <w:t>ше</w:t>
            </w:r>
            <w:proofErr w:type="spellEnd"/>
            <w:r w:rsidRPr="00203F41">
              <w:rPr>
                <w:sz w:val="23"/>
                <w:szCs w:val="23"/>
              </w:rPr>
              <w:t xml:space="preserve"> </w:t>
            </w:r>
          </w:p>
          <w:p w:rsidR="00CD03E5" w:rsidRPr="00203F41" w:rsidRDefault="00CD03E5" w:rsidP="00F95D8A">
            <w:pPr>
              <w:ind w:left="-108" w:right="-108" w:hanging="108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13,0 кг/см</w:t>
            </w:r>
            <w:r w:rsidRPr="00203F41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777" w:type="dxa"/>
            <w:vMerge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1053AA" w:rsidRPr="00203F41" w:rsidTr="00AC2FEB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CD03E5" w:rsidRPr="00203F41" w:rsidRDefault="00CD03E5" w:rsidP="00F95D8A">
            <w:pPr>
              <w:ind w:left="-108" w:right="-125" w:hanging="254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F41" w:rsidRPr="00203F41" w:rsidRDefault="00CD03E5" w:rsidP="00F95D8A">
            <w:pPr>
              <w:ind w:right="-108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 xml:space="preserve">с 01.01. </w:t>
            </w:r>
          </w:p>
          <w:p w:rsidR="00CD03E5" w:rsidRPr="00203F41" w:rsidRDefault="00CD03E5" w:rsidP="00F95D8A">
            <w:pPr>
              <w:ind w:right="-108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по 30.06.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03E5" w:rsidRPr="00203F41" w:rsidRDefault="00203F41" w:rsidP="00203F41">
            <w:pPr>
              <w:ind w:left="-250" w:right="-108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 xml:space="preserve">с </w:t>
            </w:r>
            <w:r w:rsidR="00CD03E5" w:rsidRPr="00203F41">
              <w:rPr>
                <w:sz w:val="23"/>
                <w:szCs w:val="23"/>
              </w:rPr>
              <w:t>01.07</w:t>
            </w:r>
            <w:r w:rsidRPr="00203F41">
              <w:rPr>
                <w:sz w:val="23"/>
                <w:szCs w:val="23"/>
              </w:rPr>
              <w:t>.</w:t>
            </w:r>
          </w:p>
          <w:p w:rsidR="00CD03E5" w:rsidRPr="00203F41" w:rsidRDefault="00CD03E5" w:rsidP="00203F41">
            <w:pPr>
              <w:ind w:left="-250" w:right="-108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 xml:space="preserve"> по 31.12.</w:t>
            </w: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 xml:space="preserve">с 01.01. </w:t>
            </w:r>
          </w:p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 xml:space="preserve">по </w:t>
            </w:r>
          </w:p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30.06.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D03E5" w:rsidRPr="00203F41" w:rsidRDefault="00CD03E5" w:rsidP="00F95D8A">
            <w:pPr>
              <w:ind w:left="-174"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с 01.07</w:t>
            </w:r>
            <w:r w:rsidR="00C237BB">
              <w:rPr>
                <w:sz w:val="23"/>
                <w:szCs w:val="23"/>
              </w:rPr>
              <w:t>.</w:t>
            </w:r>
          </w:p>
          <w:p w:rsidR="00CD03E5" w:rsidRPr="00203F41" w:rsidRDefault="00CD03E5" w:rsidP="00F95D8A">
            <w:pPr>
              <w:ind w:left="-174"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 xml:space="preserve"> по </w:t>
            </w:r>
          </w:p>
          <w:p w:rsidR="00CD03E5" w:rsidRPr="00203F41" w:rsidRDefault="00CD03E5" w:rsidP="00F95D8A">
            <w:pPr>
              <w:ind w:left="-174"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31.12.</w:t>
            </w:r>
          </w:p>
        </w:tc>
        <w:tc>
          <w:tcPr>
            <w:tcW w:w="670" w:type="dxa"/>
            <w:vMerge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671" w:type="dxa"/>
            <w:gridSpan w:val="2"/>
            <w:vMerge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AC2FEB" w:rsidRPr="00203F41" w:rsidTr="00AC2FEB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left="-108" w:right="-125" w:hanging="25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2FEB" w:rsidRPr="00203F41" w:rsidRDefault="00AC2FEB" w:rsidP="00203F41">
            <w:pPr>
              <w:ind w:left="-250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C2FEB" w:rsidRPr="00AC2FEB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left="-174"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AC2FEB" w:rsidRPr="00203F41" w:rsidTr="00AC2FEB">
        <w:trPr>
          <w:trHeight w:val="596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C2FEB" w:rsidRPr="00203F41" w:rsidRDefault="00AC2FEB" w:rsidP="00F95D8A">
            <w:pPr>
              <w:ind w:left="-220" w:right="-125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ООО</w:t>
            </w:r>
          </w:p>
          <w:p w:rsidR="00AC2FEB" w:rsidRPr="00203F41" w:rsidRDefault="00AC2FEB" w:rsidP="00CD03E5">
            <w:pPr>
              <w:ind w:left="-220" w:right="-125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 xml:space="preserve">«Кузбасская </w:t>
            </w:r>
            <w:proofErr w:type="spellStart"/>
            <w:proofErr w:type="gramStart"/>
            <w:r w:rsidRPr="00203F41">
              <w:rPr>
                <w:sz w:val="23"/>
                <w:szCs w:val="23"/>
              </w:rPr>
              <w:t>Энерго</w:t>
            </w:r>
            <w:proofErr w:type="spellEnd"/>
            <w:r w:rsidRPr="00203F41">
              <w:rPr>
                <w:sz w:val="23"/>
                <w:szCs w:val="23"/>
              </w:rPr>
              <w:t>-компания</w:t>
            </w:r>
            <w:proofErr w:type="gramEnd"/>
            <w:r w:rsidRPr="00203F41">
              <w:rPr>
                <w:sz w:val="23"/>
                <w:szCs w:val="23"/>
              </w:rPr>
              <w:t>»</w:t>
            </w:r>
          </w:p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392" w:type="dxa"/>
            <w:gridSpan w:val="11"/>
            <w:shd w:val="clear" w:color="auto" w:fill="auto"/>
            <w:vAlign w:val="center"/>
          </w:tcPr>
          <w:p w:rsidR="00AC2FEB" w:rsidRPr="00203F41" w:rsidRDefault="00AC2FEB" w:rsidP="00F95D8A">
            <w:pPr>
              <w:ind w:right="-994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 xml:space="preserve">Для потребителей, в </w:t>
            </w:r>
            <w:r>
              <w:rPr>
                <w:sz w:val="23"/>
                <w:szCs w:val="23"/>
              </w:rPr>
              <w:t>случае отсутствия дифференциации</w:t>
            </w:r>
            <w:r w:rsidRPr="00203F41">
              <w:rPr>
                <w:sz w:val="23"/>
                <w:szCs w:val="23"/>
              </w:rPr>
              <w:t xml:space="preserve"> тарифов</w:t>
            </w:r>
          </w:p>
          <w:p w:rsidR="00AC2FEB" w:rsidRPr="00203F41" w:rsidRDefault="00AC2FEB" w:rsidP="00F95D8A">
            <w:pPr>
              <w:ind w:right="-994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по схеме подключения (без учета НДС)</w:t>
            </w:r>
          </w:p>
        </w:tc>
      </w:tr>
      <w:tr w:rsidR="00AC2FEB" w:rsidRPr="00203F41" w:rsidTr="002868E0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203F41">
              <w:rPr>
                <w:sz w:val="23"/>
                <w:szCs w:val="23"/>
              </w:rPr>
              <w:t>Одноставоч</w:t>
            </w:r>
            <w:r>
              <w:rPr>
                <w:sz w:val="23"/>
                <w:szCs w:val="23"/>
              </w:rPr>
              <w:t>-</w:t>
            </w:r>
            <w:r w:rsidRPr="00203F41">
              <w:rPr>
                <w:sz w:val="23"/>
                <w:szCs w:val="23"/>
              </w:rPr>
              <w:t>ный</w:t>
            </w:r>
            <w:proofErr w:type="spellEnd"/>
          </w:p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FEB" w:rsidRPr="00203F41" w:rsidRDefault="00AC2FEB" w:rsidP="00F95D8A">
            <w:pPr>
              <w:tabs>
                <w:tab w:val="left" w:pos="767"/>
              </w:tabs>
              <w:ind w:left="-83" w:right="-2"/>
              <w:jc w:val="center"/>
              <w:rPr>
                <w:color w:val="000000" w:themeColor="text1"/>
                <w:sz w:val="23"/>
                <w:szCs w:val="23"/>
              </w:rPr>
            </w:pPr>
            <w:r w:rsidRPr="00203F41">
              <w:rPr>
                <w:color w:val="000000" w:themeColor="text1"/>
                <w:sz w:val="23"/>
                <w:szCs w:val="23"/>
              </w:rPr>
              <w:t>986,46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C2FEB" w:rsidRPr="00203F41" w:rsidRDefault="00AC2FEB" w:rsidP="00F95D8A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203F41">
              <w:rPr>
                <w:color w:val="000000" w:themeColor="text1"/>
                <w:sz w:val="23"/>
                <w:szCs w:val="23"/>
              </w:rPr>
              <w:t>1059,81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03F41">
              <w:rPr>
                <w:color w:val="000000" w:themeColor="text1"/>
                <w:sz w:val="23"/>
                <w:szCs w:val="23"/>
              </w:rPr>
              <w:t>x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03F41">
              <w:rPr>
                <w:color w:val="000000" w:themeColor="text1"/>
                <w:sz w:val="23"/>
                <w:szCs w:val="23"/>
              </w:rPr>
              <w:t>1021,29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C2FEB" w:rsidRPr="00203F41" w:rsidRDefault="00AC2FEB" w:rsidP="001053AA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203F41">
              <w:rPr>
                <w:color w:val="000000" w:themeColor="text1"/>
                <w:sz w:val="23"/>
                <w:szCs w:val="23"/>
              </w:rPr>
              <w:t>1097,23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</w:tr>
      <w:tr w:rsidR="00AC2FEB" w:rsidRPr="00203F41" w:rsidTr="002868E0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FEB" w:rsidRPr="00203F41" w:rsidRDefault="00AC2FEB" w:rsidP="00F95D8A">
            <w:pPr>
              <w:tabs>
                <w:tab w:val="left" w:pos="767"/>
              </w:tabs>
              <w:ind w:left="-83"/>
              <w:jc w:val="center"/>
              <w:rPr>
                <w:color w:val="000000" w:themeColor="text1"/>
                <w:sz w:val="23"/>
                <w:szCs w:val="23"/>
              </w:rPr>
            </w:pPr>
            <w:r w:rsidRPr="00203F41">
              <w:rPr>
                <w:color w:val="000000" w:themeColor="text1"/>
                <w:sz w:val="23"/>
                <w:szCs w:val="23"/>
              </w:rPr>
              <w:t>1059,81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C2FEB" w:rsidRPr="00AC2FEB" w:rsidRDefault="00AC2FEB" w:rsidP="00F95D8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AC2FEB">
              <w:rPr>
                <w:sz w:val="23"/>
                <w:szCs w:val="23"/>
              </w:rPr>
              <w:t>1165,79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C2FEB" w:rsidRPr="00AC2FEB" w:rsidRDefault="00AC2FEB" w:rsidP="00F95D8A">
            <w:pPr>
              <w:jc w:val="center"/>
              <w:rPr>
                <w:sz w:val="23"/>
                <w:szCs w:val="23"/>
              </w:rPr>
            </w:pPr>
            <w:r w:rsidRPr="00AC2FEB">
              <w:rPr>
                <w:sz w:val="23"/>
                <w:szCs w:val="23"/>
              </w:rPr>
              <w:t>x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C2FEB" w:rsidRPr="00AC2FEB" w:rsidRDefault="00AC2FEB" w:rsidP="00F95D8A">
            <w:pPr>
              <w:jc w:val="center"/>
              <w:rPr>
                <w:sz w:val="23"/>
                <w:szCs w:val="23"/>
              </w:rPr>
            </w:pPr>
            <w:r w:rsidRPr="00AC2FEB">
              <w:rPr>
                <w:sz w:val="23"/>
                <w:szCs w:val="23"/>
              </w:rPr>
              <w:t>1097,23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C2FEB" w:rsidRPr="00AC2FEB" w:rsidRDefault="00AC2FEB" w:rsidP="00F95D8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AC2FEB">
              <w:rPr>
                <w:sz w:val="23"/>
                <w:szCs w:val="23"/>
              </w:rPr>
              <w:t>1206,95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</w:tr>
      <w:tr w:rsidR="00AC2FEB" w:rsidRPr="00203F41" w:rsidTr="002868E0">
        <w:trPr>
          <w:trHeight w:val="189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FEB" w:rsidRPr="00203F41" w:rsidRDefault="00AC2FEB" w:rsidP="00F95D8A">
            <w:pPr>
              <w:tabs>
                <w:tab w:val="left" w:pos="767"/>
              </w:tabs>
              <w:ind w:left="-83"/>
              <w:jc w:val="center"/>
              <w:rPr>
                <w:color w:val="000000" w:themeColor="text1"/>
                <w:sz w:val="23"/>
                <w:szCs w:val="23"/>
              </w:rPr>
            </w:pPr>
            <w:r w:rsidRPr="00203F41">
              <w:rPr>
                <w:color w:val="000000" w:themeColor="text1"/>
                <w:sz w:val="23"/>
                <w:szCs w:val="23"/>
              </w:rPr>
              <w:t>1113,86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C2FEB" w:rsidRPr="00203F41" w:rsidRDefault="00AC2FEB" w:rsidP="00F95D8A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203F41">
              <w:rPr>
                <w:color w:val="000000" w:themeColor="text1"/>
                <w:sz w:val="23"/>
                <w:szCs w:val="23"/>
              </w:rPr>
              <w:t>1166,21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03F41">
              <w:rPr>
                <w:color w:val="000000" w:themeColor="text1"/>
                <w:sz w:val="23"/>
                <w:szCs w:val="23"/>
              </w:rPr>
              <w:t>x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03F41">
              <w:rPr>
                <w:color w:val="000000" w:themeColor="text1"/>
                <w:sz w:val="23"/>
                <w:szCs w:val="23"/>
              </w:rPr>
              <w:t>1153,19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203F41">
              <w:rPr>
                <w:color w:val="000000" w:themeColor="text1"/>
                <w:sz w:val="23"/>
                <w:szCs w:val="23"/>
              </w:rPr>
              <w:t>1207,39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</w:tr>
      <w:tr w:rsidR="00AC2FEB" w:rsidRPr="00203F41" w:rsidTr="002868E0">
        <w:trPr>
          <w:trHeight w:val="33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203F41">
              <w:rPr>
                <w:sz w:val="23"/>
                <w:szCs w:val="23"/>
              </w:rPr>
              <w:t>Двухставоч</w:t>
            </w:r>
            <w:r>
              <w:rPr>
                <w:sz w:val="23"/>
                <w:szCs w:val="23"/>
              </w:rPr>
              <w:t>-</w:t>
            </w:r>
            <w:r w:rsidRPr="00203F41">
              <w:rPr>
                <w:sz w:val="23"/>
                <w:szCs w:val="23"/>
              </w:rPr>
              <w:t>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FEB" w:rsidRPr="00203F41" w:rsidRDefault="00AC2FEB" w:rsidP="00F95D8A">
            <w:pPr>
              <w:tabs>
                <w:tab w:val="left" w:pos="767"/>
              </w:tabs>
              <w:ind w:left="-83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</w:tr>
      <w:tr w:rsidR="00AC2FEB" w:rsidRPr="00203F41" w:rsidTr="002868E0">
        <w:trPr>
          <w:trHeight w:val="90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Ставка за тепловую энергию, 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FEB" w:rsidRPr="00203F41" w:rsidRDefault="00AC2FEB" w:rsidP="00F95D8A">
            <w:pPr>
              <w:tabs>
                <w:tab w:val="left" w:pos="767"/>
              </w:tabs>
              <w:ind w:left="-83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</w:tr>
      <w:tr w:rsidR="00AC2FEB" w:rsidRPr="00203F41" w:rsidTr="002868E0">
        <w:trPr>
          <w:trHeight w:val="141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C2FEB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Ставка за содер</w:t>
            </w:r>
            <w:r w:rsidRPr="00203F41">
              <w:rPr>
                <w:sz w:val="23"/>
                <w:szCs w:val="23"/>
              </w:rPr>
              <w:t xml:space="preserve">жание тепловой мощности, </w:t>
            </w:r>
            <w:proofErr w:type="spellStart"/>
            <w:r w:rsidRPr="00203F41">
              <w:rPr>
                <w:sz w:val="23"/>
                <w:szCs w:val="23"/>
              </w:rPr>
              <w:t>тыс.руб</w:t>
            </w:r>
            <w:proofErr w:type="spellEnd"/>
            <w:r w:rsidRPr="00203F41">
              <w:rPr>
                <w:sz w:val="23"/>
                <w:szCs w:val="23"/>
              </w:rPr>
              <w:t>./</w:t>
            </w:r>
          </w:p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Гкал/ч</w:t>
            </w:r>
          </w:p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в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FEB" w:rsidRPr="00203F41" w:rsidRDefault="00AC2FEB" w:rsidP="00F95D8A">
            <w:pPr>
              <w:tabs>
                <w:tab w:val="left" w:pos="767"/>
              </w:tabs>
              <w:ind w:left="-83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</w:tr>
      <w:tr w:rsidR="00AC2FEB" w:rsidRPr="00203F41" w:rsidTr="00AC2FEB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392" w:type="dxa"/>
            <w:gridSpan w:val="11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Население (тарифы указываются с учетом НДС) *</w:t>
            </w:r>
          </w:p>
        </w:tc>
      </w:tr>
      <w:tr w:rsidR="00AC2FEB" w:rsidRPr="00203F41" w:rsidTr="002868E0">
        <w:trPr>
          <w:trHeight w:val="225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203F41">
              <w:rPr>
                <w:sz w:val="23"/>
                <w:szCs w:val="23"/>
              </w:rPr>
              <w:t>Одноставоч</w:t>
            </w:r>
            <w:r>
              <w:rPr>
                <w:sz w:val="23"/>
                <w:szCs w:val="23"/>
              </w:rPr>
              <w:t>-</w:t>
            </w:r>
            <w:r w:rsidRPr="00203F41">
              <w:rPr>
                <w:sz w:val="23"/>
                <w:szCs w:val="23"/>
              </w:rPr>
              <w:t>ный</w:t>
            </w:r>
            <w:proofErr w:type="spellEnd"/>
          </w:p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1164,02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1250,58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</w:tr>
      <w:tr w:rsidR="00AC2FEB" w:rsidRPr="00203F41" w:rsidTr="002868E0">
        <w:trPr>
          <w:trHeight w:val="18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1250,58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2FEB" w:rsidRPr="00AC2FEB" w:rsidRDefault="00AC2FEB" w:rsidP="00396897">
            <w:pPr>
              <w:jc w:val="center"/>
              <w:rPr>
                <w:sz w:val="23"/>
                <w:szCs w:val="23"/>
              </w:rPr>
            </w:pPr>
            <w:r w:rsidRPr="00AC2FEB">
              <w:rPr>
                <w:sz w:val="23"/>
                <w:szCs w:val="23"/>
              </w:rPr>
              <w:t>1375,63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</w:tr>
      <w:tr w:rsidR="00AC2FEB" w:rsidRPr="00203F41" w:rsidTr="002868E0">
        <w:trPr>
          <w:trHeight w:val="247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1314,36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1376,13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</w:tr>
      <w:tr w:rsidR="00AC2FEB" w:rsidRPr="00203F41" w:rsidTr="002868E0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203F41">
              <w:rPr>
                <w:sz w:val="23"/>
                <w:szCs w:val="23"/>
              </w:rPr>
              <w:t>Двухставоч</w:t>
            </w:r>
            <w:r>
              <w:rPr>
                <w:sz w:val="23"/>
                <w:szCs w:val="23"/>
              </w:rPr>
              <w:t>-</w:t>
            </w:r>
            <w:r w:rsidRPr="00203F41">
              <w:rPr>
                <w:sz w:val="23"/>
                <w:szCs w:val="23"/>
              </w:rPr>
              <w:t>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</w:tr>
      <w:tr w:rsidR="00AC2FEB" w:rsidRPr="00203F41" w:rsidTr="002868E0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Ставка за тепловую энергию, 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</w:tr>
      <w:tr w:rsidR="00AC2FEB" w:rsidRPr="00203F41" w:rsidTr="002868E0">
        <w:trPr>
          <w:trHeight w:val="41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C2FEB" w:rsidRPr="00203F41" w:rsidRDefault="00AC2FEB" w:rsidP="00F95D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1053AA" w:rsidRPr="00203F41" w:rsidTr="002868E0">
        <w:trPr>
          <w:trHeight w:val="1529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C2FEB" w:rsidRPr="00203F41" w:rsidRDefault="00AC2FEB" w:rsidP="00AC2FEB">
            <w:pPr>
              <w:ind w:left="-220" w:right="-125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ООО</w:t>
            </w:r>
          </w:p>
          <w:p w:rsidR="00AC2FEB" w:rsidRPr="00203F41" w:rsidRDefault="00AC2FEB" w:rsidP="00AC2FEB">
            <w:pPr>
              <w:ind w:left="-220" w:right="-125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 xml:space="preserve">«Кузбасская </w:t>
            </w:r>
            <w:proofErr w:type="spellStart"/>
            <w:proofErr w:type="gramStart"/>
            <w:r w:rsidRPr="00203F41">
              <w:rPr>
                <w:sz w:val="23"/>
                <w:szCs w:val="23"/>
              </w:rPr>
              <w:t>Энерго</w:t>
            </w:r>
            <w:proofErr w:type="spellEnd"/>
            <w:r w:rsidRPr="00203F41">
              <w:rPr>
                <w:sz w:val="23"/>
                <w:szCs w:val="23"/>
              </w:rPr>
              <w:t>-компания</w:t>
            </w:r>
            <w:proofErr w:type="gramEnd"/>
            <w:r w:rsidRPr="00203F41">
              <w:rPr>
                <w:sz w:val="23"/>
                <w:szCs w:val="23"/>
              </w:rPr>
              <w:t>»</w:t>
            </w:r>
          </w:p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Ставка за содержание тепловой мощности,</w:t>
            </w:r>
          </w:p>
          <w:p w:rsidR="00AC2FEB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 xml:space="preserve"> тыс. руб./</w:t>
            </w:r>
          </w:p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Гкал/ч</w:t>
            </w:r>
          </w:p>
          <w:p w:rsidR="00CD03E5" w:rsidRPr="00203F41" w:rsidRDefault="00CD03E5" w:rsidP="00F95D8A">
            <w:pPr>
              <w:ind w:right="-2"/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в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3E5" w:rsidRPr="00203F41" w:rsidRDefault="00CD03E5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3E5" w:rsidRPr="00203F41" w:rsidRDefault="00CD03E5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03E5" w:rsidRPr="00203F41" w:rsidRDefault="00CD03E5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D03E5" w:rsidRPr="00203F41" w:rsidRDefault="00CD03E5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D03E5" w:rsidRPr="00203F41" w:rsidRDefault="00CD03E5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D03E5" w:rsidRPr="00203F41" w:rsidRDefault="00CD03E5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CD03E5" w:rsidRPr="00203F41" w:rsidRDefault="00CD03E5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D03E5" w:rsidRPr="00203F41" w:rsidRDefault="00CD03E5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CD03E5" w:rsidRPr="00203F41" w:rsidRDefault="00CD03E5" w:rsidP="00F95D8A">
            <w:pPr>
              <w:jc w:val="center"/>
              <w:rPr>
                <w:sz w:val="23"/>
                <w:szCs w:val="23"/>
              </w:rPr>
            </w:pPr>
            <w:r w:rsidRPr="00203F41">
              <w:rPr>
                <w:sz w:val="23"/>
                <w:szCs w:val="23"/>
              </w:rPr>
              <w:t>x</w:t>
            </w:r>
          </w:p>
        </w:tc>
      </w:tr>
    </w:tbl>
    <w:p w:rsidR="00AC2FEB" w:rsidRDefault="00AC2FEB" w:rsidP="00AC2FEB">
      <w:pPr>
        <w:ind w:left="-142" w:right="-284" w:firstLine="568"/>
        <w:jc w:val="both"/>
        <w:rPr>
          <w:sz w:val="26"/>
          <w:szCs w:val="26"/>
        </w:rPr>
      </w:pPr>
    </w:p>
    <w:p w:rsidR="0033366D" w:rsidRDefault="00CD03E5" w:rsidP="00AC2FEB">
      <w:pPr>
        <w:ind w:left="-142" w:right="-284" w:firstLine="568"/>
        <w:jc w:val="both"/>
        <w:rPr>
          <w:sz w:val="26"/>
          <w:szCs w:val="26"/>
        </w:rPr>
      </w:pPr>
      <w:r w:rsidRPr="00643A6E">
        <w:rPr>
          <w:sz w:val="26"/>
          <w:szCs w:val="26"/>
        </w:rPr>
        <w:t xml:space="preserve">* Выделяется в целях реализации пункта 6 статьи 168 Налогового кодекса Российской </w:t>
      </w:r>
    </w:p>
    <w:p w:rsidR="009F17A8" w:rsidRDefault="00CD03E5" w:rsidP="009F17A8">
      <w:pPr>
        <w:ind w:left="-142" w:right="-284"/>
        <w:jc w:val="both"/>
        <w:rPr>
          <w:color w:val="FF0000"/>
          <w:sz w:val="26"/>
          <w:szCs w:val="26"/>
        </w:rPr>
      </w:pPr>
      <w:r w:rsidRPr="00643A6E">
        <w:rPr>
          <w:sz w:val="26"/>
          <w:szCs w:val="26"/>
        </w:rPr>
        <w:t>Федерации (часть вторая).</w:t>
      </w:r>
      <w:r w:rsidRPr="00643A6E">
        <w:rPr>
          <w:color w:val="FF0000"/>
          <w:sz w:val="26"/>
          <w:szCs w:val="26"/>
        </w:rPr>
        <w:tab/>
      </w:r>
    </w:p>
    <w:p w:rsidR="009F17A8" w:rsidRPr="009F17A8" w:rsidRDefault="009F17A8" w:rsidP="009F17A8">
      <w:pPr>
        <w:ind w:left="-142" w:right="-284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Pr="009F17A8">
        <w:rPr>
          <w:sz w:val="28"/>
          <w:szCs w:val="28"/>
        </w:rPr>
        <w:t>».</w:t>
      </w:r>
    </w:p>
    <w:sectPr w:rsidR="009F17A8" w:rsidRPr="009F17A8" w:rsidSect="00151787"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C7A" w:rsidRDefault="00217C7A">
      <w:r>
        <w:separator/>
      </w:r>
    </w:p>
  </w:endnote>
  <w:endnote w:type="continuationSeparator" w:id="0">
    <w:p w:rsidR="00217C7A" w:rsidRDefault="0021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C7A" w:rsidRDefault="00217C7A">
      <w:r>
        <w:separator/>
      </w:r>
    </w:p>
  </w:footnote>
  <w:footnote w:type="continuationSeparator" w:id="0">
    <w:p w:rsidR="00217C7A" w:rsidRDefault="0021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4D12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604708"/>
      <w:docPartObj>
        <w:docPartGallery w:val="Page Numbers (Top of Page)"/>
        <w:docPartUnique/>
      </w:docPartObj>
    </w:sdtPr>
    <w:sdtEndPr/>
    <w:sdtContent>
      <w:p w:rsidR="00203F41" w:rsidRDefault="00203F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D12" w:rsidRPr="00BF4D12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176"/>
    <w:rsid w:val="00005FC2"/>
    <w:rsid w:val="00016745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1E8D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3AA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0C77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3F41"/>
    <w:rsid w:val="002066C9"/>
    <w:rsid w:val="002106F9"/>
    <w:rsid w:val="00211F84"/>
    <w:rsid w:val="002135F3"/>
    <w:rsid w:val="0021633C"/>
    <w:rsid w:val="00217C7A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68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868E0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81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366D"/>
    <w:rsid w:val="0033732A"/>
    <w:rsid w:val="0034682E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3356"/>
    <w:rsid w:val="003852F0"/>
    <w:rsid w:val="00390B3A"/>
    <w:rsid w:val="003945A8"/>
    <w:rsid w:val="00396897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3E5"/>
    <w:rsid w:val="003D0639"/>
    <w:rsid w:val="003D76D3"/>
    <w:rsid w:val="003E2CFE"/>
    <w:rsid w:val="003E30BF"/>
    <w:rsid w:val="003E46C4"/>
    <w:rsid w:val="003E6921"/>
    <w:rsid w:val="003F0C47"/>
    <w:rsid w:val="003F15B4"/>
    <w:rsid w:val="003F1B0C"/>
    <w:rsid w:val="00405B1F"/>
    <w:rsid w:val="00407DCE"/>
    <w:rsid w:val="00412354"/>
    <w:rsid w:val="00421330"/>
    <w:rsid w:val="00423B65"/>
    <w:rsid w:val="004255D5"/>
    <w:rsid w:val="00426BD2"/>
    <w:rsid w:val="00433CDA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E88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D664A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79C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3B4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10FE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761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00FE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65B37"/>
    <w:rsid w:val="00870937"/>
    <w:rsid w:val="00871C61"/>
    <w:rsid w:val="00875C2B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C79D4"/>
    <w:rsid w:val="008D146B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17A8"/>
    <w:rsid w:val="009F30DF"/>
    <w:rsid w:val="009F4344"/>
    <w:rsid w:val="009F4989"/>
    <w:rsid w:val="009F4ECA"/>
    <w:rsid w:val="009F79F4"/>
    <w:rsid w:val="00A0078E"/>
    <w:rsid w:val="00A0270B"/>
    <w:rsid w:val="00A03629"/>
    <w:rsid w:val="00A145FB"/>
    <w:rsid w:val="00A20B80"/>
    <w:rsid w:val="00A22621"/>
    <w:rsid w:val="00A25F1E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2FEB"/>
    <w:rsid w:val="00AC3194"/>
    <w:rsid w:val="00AC4C20"/>
    <w:rsid w:val="00AC6610"/>
    <w:rsid w:val="00AD3433"/>
    <w:rsid w:val="00AD3C4B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3B51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01AA"/>
    <w:rsid w:val="00BF20DC"/>
    <w:rsid w:val="00BF4561"/>
    <w:rsid w:val="00BF473F"/>
    <w:rsid w:val="00BF4D12"/>
    <w:rsid w:val="00BF5EAB"/>
    <w:rsid w:val="00C06B2F"/>
    <w:rsid w:val="00C07EE2"/>
    <w:rsid w:val="00C20BE1"/>
    <w:rsid w:val="00C237BB"/>
    <w:rsid w:val="00C27262"/>
    <w:rsid w:val="00C30B5F"/>
    <w:rsid w:val="00C33EBF"/>
    <w:rsid w:val="00C33F43"/>
    <w:rsid w:val="00C34729"/>
    <w:rsid w:val="00C35817"/>
    <w:rsid w:val="00C402B3"/>
    <w:rsid w:val="00C4272A"/>
    <w:rsid w:val="00C45297"/>
    <w:rsid w:val="00C56BC5"/>
    <w:rsid w:val="00C56D14"/>
    <w:rsid w:val="00C652F5"/>
    <w:rsid w:val="00C712E9"/>
    <w:rsid w:val="00C72109"/>
    <w:rsid w:val="00C75A0D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03E5"/>
    <w:rsid w:val="00CD6CD9"/>
    <w:rsid w:val="00CD7589"/>
    <w:rsid w:val="00CD7A08"/>
    <w:rsid w:val="00CE1CB9"/>
    <w:rsid w:val="00CE2FB0"/>
    <w:rsid w:val="00CE48F0"/>
    <w:rsid w:val="00CF1E5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4CA2"/>
    <w:rsid w:val="00D65736"/>
    <w:rsid w:val="00D67408"/>
    <w:rsid w:val="00D704CB"/>
    <w:rsid w:val="00D711FD"/>
    <w:rsid w:val="00D76D54"/>
    <w:rsid w:val="00D80A63"/>
    <w:rsid w:val="00D85671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5AD4"/>
    <w:rsid w:val="00DC7082"/>
    <w:rsid w:val="00DD2A77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379E3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2AA5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1E34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A5CC3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7A2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FE3260"/>
  <w15:docId w15:val="{5E446004-3C3E-46BB-A1D5-8CB49D6C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 Spacing"/>
    <w:uiPriority w:val="1"/>
    <w:qFormat/>
    <w:rsid w:val="00FD17A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A9EC-C7AE-49FF-92B3-761E382D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46</cp:revision>
  <cp:lastPrinted>2017-10-25T08:30:00Z</cp:lastPrinted>
  <dcterms:created xsi:type="dcterms:W3CDTF">2016-09-30T03:24:00Z</dcterms:created>
  <dcterms:modified xsi:type="dcterms:W3CDTF">2017-10-26T08:46:00Z</dcterms:modified>
</cp:coreProperties>
</file>