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FA086E">
        <w:rPr>
          <w:b/>
        </w:rPr>
        <w:t>61</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FA086E" w:rsidP="008311A7">
      <w:r>
        <w:t>22</w:t>
      </w:r>
      <w:r w:rsidR="00A86720">
        <w:t>.</w:t>
      </w:r>
      <w:r>
        <w:t>11</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B246C6">
        <w:tab/>
      </w:r>
      <w:r w:rsidR="003015EF">
        <w:t xml:space="preserve"> </w:t>
      </w:r>
      <w:r w:rsidR="007C5E20" w:rsidRPr="000F3683">
        <w:t>г. Кемерово</w:t>
      </w:r>
    </w:p>
    <w:p w:rsidR="00875F06" w:rsidRPr="000F3683" w:rsidRDefault="00875F06" w:rsidP="007C5E20">
      <w:pPr>
        <w:jc w:val="both"/>
      </w:pPr>
    </w:p>
    <w:p w:rsidR="007C5E20" w:rsidRPr="000F3683" w:rsidRDefault="007C5E20" w:rsidP="007C5E20">
      <w:pPr>
        <w:jc w:val="both"/>
        <w:rPr>
          <w:b/>
        </w:rPr>
      </w:pPr>
      <w:r w:rsidRPr="000F3683">
        <w:t xml:space="preserve">Председательствующий – </w:t>
      </w:r>
      <w:proofErr w:type="spellStart"/>
      <w:r w:rsidR="00A86720">
        <w:rPr>
          <w:b/>
        </w:rPr>
        <w:t>Малюта</w:t>
      </w:r>
      <w:proofErr w:type="spellEnd"/>
      <w:r w:rsidR="00A86720">
        <w:rPr>
          <w:b/>
        </w:rPr>
        <w:t xml:space="preserve"> Д.В.</w:t>
      </w:r>
    </w:p>
    <w:p w:rsidR="007C5E20" w:rsidRPr="007D23D9" w:rsidRDefault="007C5E20" w:rsidP="007C5E20">
      <w:pPr>
        <w:jc w:val="both"/>
        <w:rPr>
          <w:b/>
        </w:rPr>
      </w:pPr>
      <w:r w:rsidRPr="000F3683">
        <w:t xml:space="preserve">Секретарь – </w:t>
      </w:r>
      <w:r w:rsidR="00477DAB">
        <w:rPr>
          <w:b/>
        </w:rPr>
        <w:t>Юхневич К.С.</w:t>
      </w:r>
    </w:p>
    <w:p w:rsidR="00875F06" w:rsidRPr="000F3683" w:rsidRDefault="00875F06" w:rsidP="007C5E20"/>
    <w:p w:rsidR="007C5E20" w:rsidRPr="000F3683" w:rsidRDefault="007C5E20" w:rsidP="007C5E20">
      <w:pPr>
        <w:jc w:val="both"/>
        <w:rPr>
          <w:b/>
        </w:rPr>
      </w:pPr>
      <w:r w:rsidRPr="000F3683">
        <w:rPr>
          <w:b/>
        </w:rPr>
        <w:t>Присутствовали:</w:t>
      </w:r>
    </w:p>
    <w:p w:rsidR="00A975DA" w:rsidRDefault="00A975DA" w:rsidP="00635C26">
      <w:pPr>
        <w:ind w:right="-142"/>
        <w:jc w:val="both"/>
      </w:pPr>
    </w:p>
    <w:p w:rsidR="00A86720" w:rsidRPr="00603935" w:rsidRDefault="007C5E20" w:rsidP="00A86720">
      <w:pPr>
        <w:ind w:right="-142"/>
        <w:jc w:val="both"/>
      </w:pPr>
      <w:r w:rsidRPr="00D00C6F">
        <w:t>Члены Правления:</w:t>
      </w:r>
      <w:r w:rsidRPr="00D00C6F">
        <w:rPr>
          <w:b/>
        </w:rPr>
        <w:t xml:space="preserve"> </w:t>
      </w:r>
      <w:r w:rsidR="00A86720">
        <w:rPr>
          <w:b/>
        </w:rPr>
        <w:t xml:space="preserve">Чурсина О.А., </w:t>
      </w:r>
      <w:r w:rsidR="000D5D61">
        <w:rPr>
          <w:b/>
        </w:rPr>
        <w:t>Дюков А.В.</w:t>
      </w:r>
      <w:r w:rsidR="000D7772">
        <w:rPr>
          <w:b/>
        </w:rPr>
        <w:t xml:space="preserve">, </w:t>
      </w:r>
      <w:r w:rsidR="005C3164">
        <w:rPr>
          <w:b/>
        </w:rPr>
        <w:t xml:space="preserve">Незнанов П.Г., </w:t>
      </w:r>
      <w:r w:rsidR="000D7772">
        <w:rPr>
          <w:b/>
        </w:rPr>
        <w:t>Гусельщиков Э.Б.</w:t>
      </w:r>
    </w:p>
    <w:p w:rsidR="00013CF5" w:rsidRDefault="00013CF5" w:rsidP="00955937">
      <w:pPr>
        <w:ind w:right="-142"/>
        <w:jc w:val="both"/>
        <w:rPr>
          <w:b/>
        </w:rPr>
      </w:pPr>
    </w:p>
    <w:p w:rsidR="00B943C4" w:rsidRDefault="00B943C4" w:rsidP="00B943C4">
      <w:pPr>
        <w:rPr>
          <w:b/>
        </w:rPr>
      </w:pPr>
      <w:r w:rsidRPr="00E54BE9">
        <w:rPr>
          <w:b/>
        </w:rPr>
        <w:t>Приглашенные:</w:t>
      </w:r>
    </w:p>
    <w:p w:rsidR="005C1A21" w:rsidRDefault="005C1A21" w:rsidP="007C5E20">
      <w:pPr>
        <w:rPr>
          <w:b/>
        </w:rPr>
      </w:pPr>
    </w:p>
    <w:tbl>
      <w:tblPr>
        <w:tblW w:w="5000" w:type="pct"/>
        <w:jc w:val="center"/>
        <w:tblLook w:val="04A0" w:firstRow="1" w:lastRow="0" w:firstColumn="1" w:lastColumn="0" w:noHBand="0" w:noVBand="1"/>
      </w:tblPr>
      <w:tblGrid>
        <w:gridCol w:w="2144"/>
        <w:gridCol w:w="7210"/>
      </w:tblGrid>
      <w:tr w:rsidR="00C00850" w:rsidRPr="003349C0" w:rsidTr="00955937">
        <w:trPr>
          <w:jc w:val="center"/>
        </w:trPr>
        <w:tc>
          <w:tcPr>
            <w:tcW w:w="2144" w:type="dxa"/>
            <w:shd w:val="clear" w:color="auto" w:fill="auto"/>
          </w:tcPr>
          <w:p w:rsidR="00C00850" w:rsidRPr="00CD4A95" w:rsidRDefault="00C00850" w:rsidP="00C00850">
            <w:pPr>
              <w:ind w:right="-142"/>
              <w:rPr>
                <w:b/>
              </w:rPr>
            </w:pPr>
            <w:r w:rsidRPr="00CD4A95">
              <w:rPr>
                <w:b/>
              </w:rPr>
              <w:t>Бушуева О.В.</w:t>
            </w:r>
          </w:p>
        </w:tc>
        <w:tc>
          <w:tcPr>
            <w:tcW w:w="7210" w:type="dxa"/>
            <w:shd w:val="clear" w:color="auto" w:fill="auto"/>
          </w:tcPr>
          <w:p w:rsidR="00C00850" w:rsidRPr="00CD4A95" w:rsidRDefault="00C00850" w:rsidP="00C00850">
            <w:pPr>
              <w:ind w:right="-142"/>
            </w:pPr>
            <w:r w:rsidRPr="00CD4A95">
              <w:t xml:space="preserve">- начальник </w:t>
            </w:r>
            <w:proofErr w:type="spellStart"/>
            <w:r w:rsidRPr="00CD4A95">
              <w:t>контрольно</w:t>
            </w:r>
            <w:proofErr w:type="spellEnd"/>
            <w:r w:rsidRPr="00CD4A95">
              <w:t xml:space="preserve"> – правового управления </w:t>
            </w:r>
            <w:r>
              <w:t>региональной энергетической комиссии Кемеровской области</w:t>
            </w:r>
            <w:r w:rsidRPr="00CD4A95">
              <w:t>;</w:t>
            </w:r>
          </w:p>
        </w:tc>
      </w:tr>
      <w:tr w:rsidR="000D7772" w:rsidTr="00E765BA">
        <w:trPr>
          <w:jc w:val="center"/>
        </w:trPr>
        <w:tc>
          <w:tcPr>
            <w:tcW w:w="2144" w:type="dxa"/>
            <w:shd w:val="clear" w:color="auto" w:fill="auto"/>
          </w:tcPr>
          <w:p w:rsidR="000D7772" w:rsidRDefault="005C3164" w:rsidP="00E765BA">
            <w:pPr>
              <w:ind w:right="-142"/>
              <w:rPr>
                <w:b/>
              </w:rPr>
            </w:pPr>
            <w:proofErr w:type="spellStart"/>
            <w:r>
              <w:rPr>
                <w:b/>
              </w:rPr>
              <w:t>Кулебакин</w:t>
            </w:r>
            <w:proofErr w:type="spellEnd"/>
            <w:r>
              <w:rPr>
                <w:b/>
              </w:rPr>
              <w:t xml:space="preserve"> С.В.</w:t>
            </w:r>
          </w:p>
        </w:tc>
        <w:tc>
          <w:tcPr>
            <w:tcW w:w="7210" w:type="dxa"/>
            <w:shd w:val="clear" w:color="auto" w:fill="auto"/>
          </w:tcPr>
          <w:p w:rsidR="000D7772" w:rsidRDefault="005C3164" w:rsidP="00E765BA">
            <w:pPr>
              <w:ind w:right="-142"/>
            </w:pPr>
            <w:r w:rsidRPr="005C3164">
              <w:t>- начальник технического отдела региональной энергетической комиссии Кемеровской области;</w:t>
            </w:r>
          </w:p>
        </w:tc>
      </w:tr>
      <w:tr w:rsidR="005C3164" w:rsidTr="00E765BA">
        <w:trPr>
          <w:jc w:val="center"/>
        </w:trPr>
        <w:tc>
          <w:tcPr>
            <w:tcW w:w="2144" w:type="dxa"/>
            <w:shd w:val="clear" w:color="auto" w:fill="auto"/>
          </w:tcPr>
          <w:p w:rsidR="005C3164" w:rsidRDefault="005C3164" w:rsidP="00E765BA">
            <w:pPr>
              <w:ind w:right="-142"/>
              <w:rPr>
                <w:b/>
              </w:rPr>
            </w:pPr>
            <w:r>
              <w:rPr>
                <w:b/>
              </w:rPr>
              <w:t>Рюмшина М.Н.</w:t>
            </w:r>
          </w:p>
        </w:tc>
        <w:tc>
          <w:tcPr>
            <w:tcW w:w="7210" w:type="dxa"/>
            <w:shd w:val="clear" w:color="auto" w:fill="auto"/>
          </w:tcPr>
          <w:p w:rsidR="005C3164" w:rsidRDefault="005C3164" w:rsidP="00E765BA">
            <w:pPr>
              <w:ind w:right="-142"/>
            </w:pPr>
            <w:r>
              <w:t xml:space="preserve">- начальник отдела ценообразования транспортных и социально-значимых услуг </w:t>
            </w:r>
            <w:r w:rsidRPr="005C3164">
              <w:t>региональной энергетической комиссии Кемеровской области</w:t>
            </w:r>
            <w:r>
              <w:t>;</w:t>
            </w:r>
          </w:p>
        </w:tc>
      </w:tr>
      <w:tr w:rsidR="005C3164" w:rsidTr="00E765BA">
        <w:trPr>
          <w:jc w:val="center"/>
        </w:trPr>
        <w:tc>
          <w:tcPr>
            <w:tcW w:w="2144" w:type="dxa"/>
            <w:shd w:val="clear" w:color="auto" w:fill="auto"/>
          </w:tcPr>
          <w:p w:rsidR="005C3164" w:rsidRDefault="005C3164" w:rsidP="00E765BA">
            <w:pPr>
              <w:ind w:right="-142"/>
              <w:rPr>
                <w:b/>
              </w:rPr>
            </w:pPr>
            <w:r>
              <w:rPr>
                <w:b/>
              </w:rPr>
              <w:t>Богомолов В.С.</w:t>
            </w:r>
          </w:p>
        </w:tc>
        <w:tc>
          <w:tcPr>
            <w:tcW w:w="7210" w:type="dxa"/>
            <w:shd w:val="clear" w:color="auto" w:fill="auto"/>
          </w:tcPr>
          <w:p w:rsidR="005C3164" w:rsidRDefault="005C3164" w:rsidP="00E765BA">
            <w:pPr>
              <w:ind w:right="-142"/>
            </w:pPr>
            <w:r>
              <w:t>- начальник отдела департамента транспорта и связи Кемеровской области.</w:t>
            </w:r>
          </w:p>
        </w:tc>
      </w:tr>
    </w:tbl>
    <w:p w:rsidR="000D5D61" w:rsidRDefault="000D5D61" w:rsidP="007C5E20">
      <w:pPr>
        <w:ind w:right="-426"/>
        <w:jc w:val="both"/>
      </w:pPr>
    </w:p>
    <w:p w:rsidR="007C5E20" w:rsidRPr="00EE3AB3" w:rsidRDefault="007C5E20" w:rsidP="007C5E20">
      <w:pPr>
        <w:ind w:right="-426"/>
        <w:jc w:val="both"/>
        <w:rPr>
          <w:b/>
        </w:rPr>
      </w:pPr>
      <w:r w:rsidRPr="00EE3AB3">
        <w:rPr>
          <w:b/>
        </w:rPr>
        <w:t>Повестка дня:</w:t>
      </w:r>
    </w:p>
    <w:p w:rsidR="00A975DA" w:rsidRDefault="00A975DA" w:rsidP="007C5E20"/>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8"/>
      </w:tblGrid>
      <w:tr w:rsidR="00946DDD" w:rsidRPr="009214F0" w:rsidTr="00487696">
        <w:trPr>
          <w:trHeight w:val="276"/>
          <w:jc w:val="center"/>
        </w:trPr>
        <w:tc>
          <w:tcPr>
            <w:tcW w:w="543" w:type="dxa"/>
            <w:shd w:val="clear" w:color="auto" w:fill="auto"/>
          </w:tcPr>
          <w:p w:rsidR="00946DDD" w:rsidRDefault="00946DDD" w:rsidP="00946DDD">
            <w:pPr>
              <w:jc w:val="center"/>
            </w:pPr>
            <w:r>
              <w:t>1.</w:t>
            </w:r>
          </w:p>
        </w:tc>
        <w:tc>
          <w:tcPr>
            <w:tcW w:w="8808" w:type="dxa"/>
            <w:shd w:val="clear" w:color="auto" w:fill="auto"/>
          </w:tcPr>
          <w:p w:rsidR="00946DDD" w:rsidRPr="000D7772" w:rsidRDefault="005C3164" w:rsidP="005C3164">
            <w:pPr>
              <w:rPr>
                <w:bCs/>
                <w:color w:val="000000"/>
                <w:kern w:val="32"/>
              </w:rPr>
            </w:pPr>
            <w:r w:rsidRPr="005C3164">
              <w:rPr>
                <w:bCs/>
                <w:color w:val="000000"/>
                <w:kern w:val="32"/>
              </w:rPr>
              <w:t>О внесении изменений в постановление региональной энергетической комиссии Кемеровской области от 16.12.2016 № 522 «Об установлении тарифов</w:t>
            </w:r>
            <w:r>
              <w:rPr>
                <w:bCs/>
                <w:color w:val="000000"/>
                <w:kern w:val="32"/>
              </w:rPr>
              <w:t xml:space="preserve"> </w:t>
            </w:r>
            <w:r w:rsidRPr="005C3164">
              <w:rPr>
                <w:bCs/>
                <w:color w:val="000000"/>
                <w:kern w:val="32"/>
              </w:rPr>
              <w:t>на услуги по перевозке пассажиров железнодорожным транспортом</w:t>
            </w:r>
            <w:r>
              <w:rPr>
                <w:bCs/>
                <w:color w:val="000000"/>
                <w:kern w:val="32"/>
              </w:rPr>
              <w:t xml:space="preserve"> </w:t>
            </w:r>
            <w:r w:rsidRPr="005C3164">
              <w:rPr>
                <w:bCs/>
                <w:color w:val="000000"/>
                <w:kern w:val="32"/>
              </w:rPr>
              <w:t>в пригородном сообщении на территории Кемеровской области</w:t>
            </w:r>
            <w:r>
              <w:rPr>
                <w:bCs/>
                <w:color w:val="000000"/>
                <w:kern w:val="32"/>
              </w:rPr>
              <w:t xml:space="preserve"> </w:t>
            </w:r>
            <w:r w:rsidRPr="005C3164">
              <w:rPr>
                <w:bCs/>
                <w:color w:val="000000"/>
                <w:kern w:val="32"/>
              </w:rPr>
              <w:t>для АО «</w:t>
            </w:r>
            <w:proofErr w:type="spellStart"/>
            <w:r w:rsidRPr="005C3164">
              <w:rPr>
                <w:bCs/>
                <w:color w:val="000000"/>
                <w:kern w:val="32"/>
              </w:rPr>
              <w:t>Краспригород</w:t>
            </w:r>
            <w:proofErr w:type="spellEnd"/>
            <w:r w:rsidRPr="005C3164">
              <w:rPr>
                <w:bCs/>
                <w:color w:val="000000"/>
                <w:kern w:val="32"/>
              </w:rPr>
              <w:t>»</w:t>
            </w:r>
          </w:p>
        </w:tc>
      </w:tr>
    </w:tbl>
    <w:p w:rsidR="000D7772" w:rsidRDefault="000D7772" w:rsidP="009803B1">
      <w:pPr>
        <w:ind w:firstLine="567"/>
        <w:jc w:val="both"/>
        <w:rPr>
          <w:b/>
        </w:rPr>
      </w:pPr>
      <w:bookmarkStart w:id="0" w:name="_Hlk490206666"/>
    </w:p>
    <w:p w:rsidR="000D7772" w:rsidRDefault="00970AB1" w:rsidP="000D7772">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ятию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p>
    <w:p w:rsidR="000D7772" w:rsidRDefault="000D7772" w:rsidP="000D7772">
      <w:pPr>
        <w:ind w:firstLine="567"/>
        <w:jc w:val="both"/>
      </w:pPr>
    </w:p>
    <w:p w:rsidR="00CD6B9B" w:rsidRDefault="000D7772" w:rsidP="00CD6B9B">
      <w:pPr>
        <w:ind w:firstLine="567"/>
        <w:jc w:val="both"/>
      </w:pPr>
      <w:r w:rsidRPr="000D7772">
        <w:rPr>
          <w:b/>
        </w:rPr>
        <w:t xml:space="preserve">1. </w:t>
      </w:r>
      <w:r w:rsidR="005C3164" w:rsidRPr="005C3164">
        <w:rPr>
          <w:b/>
        </w:rPr>
        <w:t>О внесении изменений в постановление региональной энергетической комиссии Кемеровской области от 16.12.2016 № 522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АО «</w:t>
      </w:r>
      <w:proofErr w:type="spellStart"/>
      <w:r w:rsidR="005C3164" w:rsidRPr="005C3164">
        <w:rPr>
          <w:b/>
        </w:rPr>
        <w:t>Краспригород</w:t>
      </w:r>
      <w:proofErr w:type="spellEnd"/>
      <w:r w:rsidR="005C3164" w:rsidRPr="005C3164">
        <w:rPr>
          <w:b/>
        </w:rPr>
        <w:t>»</w:t>
      </w:r>
      <w:r w:rsidR="005C3164">
        <w:rPr>
          <w:b/>
        </w:rPr>
        <w:t>.</w:t>
      </w:r>
    </w:p>
    <w:p w:rsidR="00CD6B9B" w:rsidRDefault="00CD6B9B" w:rsidP="00CD6B9B">
      <w:pPr>
        <w:ind w:firstLine="567"/>
        <w:jc w:val="both"/>
      </w:pPr>
    </w:p>
    <w:p w:rsidR="005A0138" w:rsidRPr="005A0138" w:rsidRDefault="005A0138" w:rsidP="005A0138">
      <w:pPr>
        <w:ind w:firstLine="720"/>
        <w:jc w:val="both"/>
      </w:pPr>
      <w:r w:rsidRPr="005A0138">
        <w:t xml:space="preserve">Докладчик </w:t>
      </w:r>
      <w:r w:rsidRPr="005A0138">
        <w:rPr>
          <w:b/>
        </w:rPr>
        <w:t xml:space="preserve">Рюмшина М.Н., </w:t>
      </w:r>
      <w:r w:rsidRPr="005A0138">
        <w:t xml:space="preserve">огласив экспертное заключение (приложение № </w:t>
      </w:r>
      <w:r>
        <w:t>1</w:t>
      </w:r>
      <w:r w:rsidRPr="005A0138">
        <w:t xml:space="preserve"> к настоящему протоколу) предлагает:</w:t>
      </w:r>
    </w:p>
    <w:p w:rsidR="00590EB3" w:rsidRDefault="00590EB3" w:rsidP="00590EB3">
      <w:pPr>
        <w:ind w:firstLine="567"/>
        <w:jc w:val="both"/>
        <w:rPr>
          <w:b/>
        </w:rPr>
      </w:pPr>
    </w:p>
    <w:p w:rsidR="00161D97" w:rsidRPr="00161D97" w:rsidRDefault="00161D97" w:rsidP="00161D97">
      <w:pPr>
        <w:ind w:firstLine="720"/>
        <w:jc w:val="both"/>
      </w:pPr>
      <w:r w:rsidRPr="00161D97">
        <w:t xml:space="preserve">Внести в постановление региональной энергетической комиссии Кемеровской области от 16.12.2016 № 522 «Об установлении тарифов на услуги по перевозке пассажиров  </w:t>
      </w:r>
      <w:r w:rsidRPr="00161D97">
        <w:lastRenderedPageBreak/>
        <w:t>железнодорожным транспортом в пригородном сообщении  на территории Кемеровской области для АО «</w:t>
      </w:r>
      <w:proofErr w:type="spellStart"/>
      <w:r w:rsidRPr="00161D97">
        <w:t>Краспригород</w:t>
      </w:r>
      <w:proofErr w:type="spellEnd"/>
      <w:r w:rsidRPr="00161D97">
        <w:t>»» (в редакции постановления региональной энергетической комиссии Кемеровской области от 27.12.2016 № 721</w:t>
      </w:r>
      <w:hyperlink r:id="rId8" w:history="1">
        <w:r w:rsidRPr="00161D97">
          <w:t xml:space="preserve">) </w:t>
        </w:r>
      </w:hyperlink>
      <w:r w:rsidRPr="00161D97">
        <w:t xml:space="preserve"> следующие изменения:</w:t>
      </w:r>
    </w:p>
    <w:p w:rsidR="00161D97" w:rsidRPr="00161D97" w:rsidRDefault="00161D97" w:rsidP="00161D97">
      <w:pPr>
        <w:ind w:firstLine="720"/>
        <w:jc w:val="both"/>
      </w:pPr>
      <w:r w:rsidRPr="00161D97">
        <w:t>В подпункте 1.1 пункта 1, заголовке приложения к постановлению № 1 после слов «Кемеровской области» дополнить словами «кроме маршрута «</w:t>
      </w:r>
      <w:proofErr w:type="spellStart"/>
      <w:r w:rsidRPr="00161D97">
        <w:t>Лужба</w:t>
      </w:r>
      <w:proofErr w:type="spellEnd"/>
      <w:r w:rsidRPr="00161D97">
        <w:t xml:space="preserve"> - Междуреченск - </w:t>
      </w:r>
      <w:proofErr w:type="spellStart"/>
      <w:r w:rsidRPr="00161D97">
        <w:t>Лужба</w:t>
      </w:r>
      <w:proofErr w:type="spellEnd"/>
      <w:r w:rsidRPr="00161D97">
        <w:t>».</w:t>
      </w:r>
    </w:p>
    <w:p w:rsidR="00161D97" w:rsidRPr="00161D97" w:rsidRDefault="00161D97" w:rsidP="00161D97">
      <w:pPr>
        <w:ind w:firstLine="720"/>
        <w:jc w:val="both"/>
      </w:pPr>
      <w:r w:rsidRPr="00161D97">
        <w:t>Пункт 1 дополнить подпунктом 1.4 следующего содержания:</w:t>
      </w:r>
    </w:p>
    <w:p w:rsidR="00161D97" w:rsidRPr="00161D97" w:rsidRDefault="00161D97" w:rsidP="00161D97">
      <w:pPr>
        <w:ind w:firstLine="720"/>
        <w:jc w:val="both"/>
      </w:pPr>
      <w:r w:rsidRPr="00161D97">
        <w:t xml:space="preserve">«1.4. Тарифы на услуги по перевозке пассажиров железнодорожным транспортом в пригородном сообщении на территории Кемеровской области по </w:t>
      </w:r>
      <w:proofErr w:type="gramStart"/>
      <w:r w:rsidRPr="00161D97">
        <w:t>маршруту  «</w:t>
      </w:r>
      <w:proofErr w:type="spellStart"/>
      <w:proofErr w:type="gramEnd"/>
      <w:r w:rsidRPr="00161D97">
        <w:t>Лужба</w:t>
      </w:r>
      <w:proofErr w:type="spellEnd"/>
      <w:r w:rsidRPr="00161D97">
        <w:t xml:space="preserve"> - Междуреченск - </w:t>
      </w:r>
      <w:proofErr w:type="spellStart"/>
      <w:r w:rsidRPr="00161D97">
        <w:t>Лужба</w:t>
      </w:r>
      <w:proofErr w:type="spellEnd"/>
      <w:r w:rsidRPr="00161D97">
        <w:t>» на экономически обоснованном уровне согласно приложению № 4 к настоящему постановлению».</w:t>
      </w:r>
    </w:p>
    <w:p w:rsidR="00161D97" w:rsidRPr="00161D97" w:rsidRDefault="00161D97" w:rsidP="00161D97">
      <w:pPr>
        <w:ind w:firstLine="720"/>
        <w:jc w:val="both"/>
      </w:pPr>
      <w:r w:rsidRPr="00161D97">
        <w:t>1.3. Дополнить приложением № 4</w:t>
      </w:r>
      <w:r>
        <w:t>,</w:t>
      </w:r>
      <w:r w:rsidRPr="00161D97">
        <w:t xml:space="preserve"> согласно приложению </w:t>
      </w:r>
      <w:r>
        <w:t xml:space="preserve">№ 2 </w:t>
      </w:r>
      <w:r w:rsidRPr="00161D97">
        <w:t>к настоящему п</w:t>
      </w:r>
      <w:r>
        <w:t>ротоколу.</w:t>
      </w:r>
    </w:p>
    <w:p w:rsidR="005A0138" w:rsidRDefault="005A0138" w:rsidP="00590EB3">
      <w:pPr>
        <w:ind w:firstLine="567"/>
        <w:jc w:val="both"/>
        <w:rPr>
          <w:b/>
        </w:rPr>
      </w:pPr>
    </w:p>
    <w:p w:rsidR="0069412A" w:rsidRPr="00D77EDD" w:rsidRDefault="0069412A" w:rsidP="0069412A">
      <w:pPr>
        <w:ind w:firstLine="709"/>
        <w:jc w:val="both"/>
        <w:rPr>
          <w:bCs/>
          <w:color w:val="000000"/>
          <w:kern w:val="32"/>
        </w:rPr>
      </w:pPr>
      <w:r>
        <w:t>Выслушав докладчика</w:t>
      </w:r>
      <w:r w:rsidRPr="00E93ADB">
        <w:t xml:space="preserve">,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69412A" w:rsidRPr="00D77EDD" w:rsidRDefault="0069412A" w:rsidP="0069412A">
      <w:pPr>
        <w:ind w:firstLine="567"/>
        <w:jc w:val="both"/>
        <w:rPr>
          <w:b/>
          <w:color w:val="000000"/>
        </w:rPr>
      </w:pPr>
    </w:p>
    <w:p w:rsidR="0069412A" w:rsidRDefault="0069412A" w:rsidP="0069412A">
      <w:pPr>
        <w:ind w:firstLine="567"/>
        <w:jc w:val="both"/>
        <w:rPr>
          <w:b/>
        </w:rPr>
      </w:pPr>
      <w:r w:rsidRPr="00E93ADB">
        <w:rPr>
          <w:b/>
        </w:rPr>
        <w:t>ПОСТАНОВИЛО:</w:t>
      </w:r>
    </w:p>
    <w:p w:rsidR="0069412A" w:rsidRDefault="0069412A" w:rsidP="0069412A">
      <w:pPr>
        <w:ind w:firstLine="567"/>
        <w:jc w:val="both"/>
        <w:rPr>
          <w:b/>
        </w:rPr>
      </w:pPr>
    </w:p>
    <w:p w:rsidR="0069412A" w:rsidRPr="00F24A99" w:rsidRDefault="0069412A" w:rsidP="0069412A">
      <w:pPr>
        <w:ind w:firstLine="567"/>
        <w:jc w:val="both"/>
      </w:pPr>
      <w:r w:rsidRPr="00F24A99">
        <w:t>Согласиться с предложением докладчика</w:t>
      </w:r>
    </w:p>
    <w:p w:rsidR="0069412A" w:rsidRDefault="0069412A" w:rsidP="0069412A">
      <w:pPr>
        <w:ind w:firstLine="567"/>
        <w:jc w:val="both"/>
        <w:rPr>
          <w:b/>
        </w:rPr>
      </w:pPr>
    </w:p>
    <w:p w:rsidR="0069412A" w:rsidRDefault="0069412A" w:rsidP="0069412A">
      <w:pPr>
        <w:ind w:firstLine="567"/>
        <w:jc w:val="both"/>
        <w:rPr>
          <w:b/>
        </w:rPr>
      </w:pPr>
      <w:r w:rsidRPr="00E93ADB">
        <w:rPr>
          <w:b/>
        </w:rPr>
        <w:t>Голосовали ЗА единогласно</w:t>
      </w:r>
      <w:r>
        <w:rPr>
          <w:b/>
        </w:rPr>
        <w:t>.</w:t>
      </w:r>
    </w:p>
    <w:p w:rsidR="005A0138" w:rsidRDefault="005A0138" w:rsidP="00590EB3">
      <w:pPr>
        <w:ind w:firstLine="567"/>
        <w:jc w:val="both"/>
        <w:rPr>
          <w:b/>
        </w:rPr>
      </w:pPr>
    </w:p>
    <w:p w:rsidR="00161D97" w:rsidRDefault="00161D97" w:rsidP="00590EB3">
      <w:pPr>
        <w:ind w:firstLine="567"/>
        <w:jc w:val="both"/>
        <w:rPr>
          <w:b/>
        </w:rPr>
      </w:pPr>
    </w:p>
    <w:p w:rsidR="00161D97" w:rsidRDefault="00161D97" w:rsidP="00590EB3">
      <w:pPr>
        <w:ind w:firstLine="567"/>
        <w:jc w:val="both"/>
        <w:rPr>
          <w:b/>
        </w:rPr>
      </w:pPr>
    </w:p>
    <w:p w:rsidR="00940555" w:rsidRDefault="00940555" w:rsidP="00590EB3">
      <w:pPr>
        <w:ind w:firstLine="567"/>
        <w:jc w:val="both"/>
        <w:rPr>
          <w:b/>
        </w:rPr>
      </w:pPr>
    </w:p>
    <w:p w:rsidR="00940555" w:rsidRDefault="00940555" w:rsidP="00590EB3">
      <w:pPr>
        <w:ind w:firstLine="567"/>
        <w:jc w:val="both"/>
        <w:rPr>
          <w:b/>
        </w:rPr>
      </w:pPr>
    </w:p>
    <w:p w:rsidR="00940555" w:rsidRDefault="00940555" w:rsidP="00590EB3">
      <w:pPr>
        <w:ind w:firstLine="567"/>
        <w:jc w:val="both"/>
        <w:rPr>
          <w:b/>
        </w:rPr>
      </w:pPr>
    </w:p>
    <w:p w:rsidR="00940555" w:rsidRDefault="00940555" w:rsidP="00590EB3">
      <w:pPr>
        <w:ind w:firstLine="567"/>
        <w:jc w:val="both"/>
        <w:rPr>
          <w:b/>
        </w:rPr>
      </w:pPr>
      <w:bookmarkStart w:id="1" w:name="_GoBack"/>
      <w:bookmarkEnd w:id="1"/>
    </w:p>
    <w:p w:rsidR="00161D97" w:rsidRDefault="00161D97" w:rsidP="00590EB3">
      <w:pPr>
        <w:ind w:firstLine="567"/>
        <w:jc w:val="both"/>
        <w:rPr>
          <w:b/>
        </w:rPr>
      </w:pPr>
    </w:p>
    <w:p w:rsidR="005A0138" w:rsidRDefault="005A0138" w:rsidP="00590EB3">
      <w:pPr>
        <w:ind w:firstLine="567"/>
        <w:jc w:val="both"/>
        <w:rPr>
          <w:b/>
        </w:rPr>
      </w:pPr>
    </w:p>
    <w:p w:rsidR="002D3E35" w:rsidRPr="00EB0A60" w:rsidRDefault="007139FE" w:rsidP="00EB0A60">
      <w:pPr>
        <w:ind w:firstLine="709"/>
        <w:jc w:val="both"/>
        <w:rPr>
          <w:bCs/>
          <w:kern w:val="32"/>
        </w:rPr>
      </w:pPr>
      <w:r w:rsidRPr="00A850D5">
        <w:rPr>
          <w:color w:val="000000"/>
        </w:rPr>
        <w:t>Члены Правления РЭК КО:</w:t>
      </w:r>
    </w:p>
    <w:p w:rsidR="00480AFD" w:rsidRDefault="00480AFD" w:rsidP="003349C0">
      <w:pPr>
        <w:tabs>
          <w:tab w:val="left" w:pos="3450"/>
        </w:tabs>
        <w:jc w:val="both"/>
      </w:pPr>
    </w:p>
    <w:p w:rsidR="008C5164" w:rsidRDefault="008C5164" w:rsidP="000E38AB">
      <w:pPr>
        <w:jc w:val="both"/>
      </w:pPr>
    </w:p>
    <w:p w:rsidR="00807F94" w:rsidRDefault="00807F94" w:rsidP="00807F94">
      <w:pPr>
        <w:ind w:firstLine="567"/>
        <w:jc w:val="both"/>
      </w:pPr>
      <w:r w:rsidRPr="005354A6">
        <w:t>_____________________</w:t>
      </w:r>
      <w:r w:rsidR="002E48C7">
        <w:t>О.А. Чурсина</w:t>
      </w:r>
    </w:p>
    <w:p w:rsidR="008C5164" w:rsidRDefault="008C5164" w:rsidP="005B5D25">
      <w:pPr>
        <w:jc w:val="both"/>
      </w:pPr>
    </w:p>
    <w:p w:rsidR="002E48C7" w:rsidRDefault="002E48C7" w:rsidP="002E48C7">
      <w:pPr>
        <w:ind w:firstLine="567"/>
        <w:jc w:val="both"/>
      </w:pPr>
    </w:p>
    <w:p w:rsidR="002E48C7" w:rsidRDefault="002E48C7" w:rsidP="002E48C7">
      <w:pPr>
        <w:ind w:firstLine="567"/>
        <w:jc w:val="both"/>
      </w:pPr>
      <w:r w:rsidRPr="005354A6">
        <w:t>_____________________</w:t>
      </w:r>
      <w:r>
        <w:t>А.В. Дюков</w:t>
      </w:r>
    </w:p>
    <w:p w:rsidR="002E48C7" w:rsidRDefault="002E48C7" w:rsidP="002E48C7">
      <w:pPr>
        <w:jc w:val="both"/>
      </w:pPr>
    </w:p>
    <w:p w:rsidR="002E48C7" w:rsidRDefault="002E48C7" w:rsidP="002E48C7">
      <w:pPr>
        <w:ind w:firstLine="567"/>
        <w:jc w:val="both"/>
      </w:pPr>
    </w:p>
    <w:p w:rsidR="002E48C7" w:rsidRDefault="002E48C7" w:rsidP="002E48C7">
      <w:pPr>
        <w:ind w:firstLine="567"/>
        <w:jc w:val="both"/>
      </w:pPr>
      <w:r w:rsidRPr="005354A6">
        <w:t>_____________________</w:t>
      </w:r>
      <w:r w:rsidR="000D7772">
        <w:t>Э.Б. Гусельщиков</w:t>
      </w:r>
    </w:p>
    <w:p w:rsidR="005A0138" w:rsidRDefault="005A0138" w:rsidP="002E48C7">
      <w:pPr>
        <w:ind w:firstLine="567"/>
        <w:jc w:val="both"/>
      </w:pPr>
    </w:p>
    <w:p w:rsidR="005A0138" w:rsidRDefault="005A0138" w:rsidP="002E48C7">
      <w:pPr>
        <w:ind w:firstLine="567"/>
        <w:jc w:val="both"/>
      </w:pPr>
    </w:p>
    <w:p w:rsidR="005A0138" w:rsidRDefault="005A0138" w:rsidP="002E48C7">
      <w:pPr>
        <w:ind w:firstLine="567"/>
        <w:jc w:val="both"/>
      </w:pPr>
      <w:r>
        <w:t>_____________________П.Г. Незнанов</w:t>
      </w:r>
    </w:p>
    <w:p w:rsidR="00487887" w:rsidRDefault="00487887" w:rsidP="000F3683">
      <w:pPr>
        <w:ind w:firstLine="567"/>
        <w:jc w:val="both"/>
      </w:pPr>
    </w:p>
    <w:p w:rsidR="002E48C7" w:rsidRDefault="002E48C7" w:rsidP="000F3683">
      <w:pPr>
        <w:ind w:firstLine="567"/>
        <w:jc w:val="both"/>
      </w:pPr>
    </w:p>
    <w:p w:rsidR="00FD75E2" w:rsidRDefault="000F3683" w:rsidP="00524C26">
      <w:pPr>
        <w:ind w:firstLine="567"/>
      </w:pPr>
      <w:r w:rsidRPr="005354A6">
        <w:t xml:space="preserve">Секретарь заседания: ____________________ </w:t>
      </w:r>
      <w:r w:rsidR="00477DAB">
        <w:t>К.С. Юхневич</w:t>
      </w:r>
    </w:p>
    <w:p w:rsidR="009300C2" w:rsidRDefault="009300C2" w:rsidP="001957E1">
      <w:pPr>
        <w:ind w:firstLine="567"/>
        <w:sectPr w:rsidR="009300C2" w:rsidSect="00477DAB">
          <w:headerReference w:type="default" r:id="rId9"/>
          <w:headerReference w:type="first" r:id="rId10"/>
          <w:pgSz w:w="11906" w:h="16838"/>
          <w:pgMar w:top="709" w:right="851" w:bottom="1134" w:left="1701" w:header="709" w:footer="709" w:gutter="0"/>
          <w:cols w:space="708"/>
          <w:titlePg/>
          <w:docGrid w:linePitch="360"/>
        </w:sectPr>
      </w:pPr>
    </w:p>
    <w:p w:rsidR="001F0878" w:rsidRPr="00F1446A" w:rsidRDefault="00F1446A" w:rsidP="00590EB3">
      <w:pPr>
        <w:ind w:left="-2379" w:right="-144" w:firstLine="8475"/>
        <w:jc w:val="center"/>
      </w:pPr>
      <w:r w:rsidRPr="00F1446A">
        <w:lastRenderedPageBreak/>
        <w:t xml:space="preserve">Приложение № 1 </w:t>
      </w:r>
      <w:r w:rsidR="001F0878" w:rsidRPr="00F1446A">
        <w:t>к протоколу</w:t>
      </w:r>
    </w:p>
    <w:p w:rsidR="001F0878" w:rsidRDefault="000D7772" w:rsidP="00590EB3">
      <w:pPr>
        <w:ind w:left="-2379" w:firstLine="8475"/>
        <w:jc w:val="center"/>
      </w:pPr>
      <w:r>
        <w:t xml:space="preserve">№ </w:t>
      </w:r>
      <w:r w:rsidR="005A0138">
        <w:t>61</w:t>
      </w:r>
      <w:r w:rsidR="001F0878" w:rsidRPr="00F1446A">
        <w:t xml:space="preserve"> заседания правления</w:t>
      </w:r>
    </w:p>
    <w:p w:rsidR="005B5D25" w:rsidRDefault="005B5D25" w:rsidP="00590EB3">
      <w:pPr>
        <w:ind w:left="-2379" w:firstLine="8475"/>
        <w:jc w:val="center"/>
      </w:pPr>
      <w:r>
        <w:t>региональной энергетической</w:t>
      </w:r>
    </w:p>
    <w:p w:rsidR="005B5D25" w:rsidRDefault="005B5D25" w:rsidP="00590EB3">
      <w:pPr>
        <w:ind w:left="-2379" w:firstLine="8475"/>
        <w:jc w:val="center"/>
      </w:pPr>
      <w:r>
        <w:t xml:space="preserve">комиссии Кемеровской </w:t>
      </w:r>
    </w:p>
    <w:p w:rsidR="001F0878" w:rsidRDefault="000D7772" w:rsidP="00590EB3">
      <w:pPr>
        <w:ind w:left="-2379" w:firstLine="8475"/>
        <w:jc w:val="center"/>
      </w:pPr>
      <w:r>
        <w:t xml:space="preserve">области от </w:t>
      </w:r>
      <w:r w:rsidR="005A0138">
        <w:t>22</w:t>
      </w:r>
      <w:r w:rsidR="00590EB3">
        <w:t>.</w:t>
      </w:r>
      <w:r w:rsidR="005A0138">
        <w:t>11</w:t>
      </w:r>
      <w:r w:rsidR="001F0878">
        <w:t>.2017</w:t>
      </w:r>
    </w:p>
    <w:p w:rsidR="005A0138" w:rsidRDefault="005A0138" w:rsidP="005A0138"/>
    <w:p w:rsidR="0069412A" w:rsidRPr="0069412A" w:rsidRDefault="0069412A" w:rsidP="0069412A">
      <w:pPr>
        <w:keepNext/>
        <w:keepLines/>
        <w:jc w:val="center"/>
        <w:outlineLvl w:val="0"/>
        <w:rPr>
          <w:b/>
          <w:bCs/>
          <w:iCs/>
          <w:sz w:val="28"/>
          <w:szCs w:val="28"/>
          <w:lang w:eastAsia="en-US"/>
        </w:rPr>
      </w:pPr>
      <w:r w:rsidRPr="0069412A">
        <w:rPr>
          <w:b/>
          <w:bCs/>
          <w:iCs/>
          <w:sz w:val="28"/>
          <w:szCs w:val="28"/>
          <w:lang w:eastAsia="en-US"/>
        </w:rPr>
        <w:t>Экспертное заключение</w:t>
      </w:r>
    </w:p>
    <w:p w:rsidR="0069412A" w:rsidRPr="0069412A" w:rsidRDefault="0069412A" w:rsidP="0069412A">
      <w:pPr>
        <w:keepNext/>
        <w:keepLines/>
        <w:jc w:val="center"/>
        <w:outlineLvl w:val="0"/>
        <w:rPr>
          <w:b/>
          <w:bCs/>
          <w:iCs/>
          <w:sz w:val="28"/>
          <w:szCs w:val="28"/>
          <w:lang w:eastAsia="en-US"/>
        </w:rPr>
      </w:pPr>
      <w:r w:rsidRPr="0069412A">
        <w:rPr>
          <w:b/>
          <w:bCs/>
          <w:iCs/>
          <w:sz w:val="28"/>
          <w:szCs w:val="28"/>
          <w:lang w:eastAsia="en-US"/>
        </w:rPr>
        <w:t>региональной энергетической комиссии Кемеровской области</w:t>
      </w:r>
    </w:p>
    <w:p w:rsidR="0069412A" w:rsidRPr="0069412A" w:rsidRDefault="0069412A" w:rsidP="0069412A">
      <w:pPr>
        <w:jc w:val="center"/>
        <w:rPr>
          <w:b/>
          <w:sz w:val="28"/>
          <w:szCs w:val="28"/>
        </w:rPr>
      </w:pPr>
      <w:r w:rsidRPr="0069412A">
        <w:rPr>
          <w:b/>
          <w:sz w:val="28"/>
          <w:szCs w:val="28"/>
        </w:rPr>
        <w:t>по материалам, представленным АО «</w:t>
      </w:r>
      <w:proofErr w:type="spellStart"/>
      <w:r w:rsidRPr="0069412A">
        <w:rPr>
          <w:b/>
          <w:sz w:val="28"/>
          <w:szCs w:val="28"/>
        </w:rPr>
        <w:t>Краспригород</w:t>
      </w:r>
      <w:proofErr w:type="spellEnd"/>
      <w:r w:rsidRPr="0069412A">
        <w:rPr>
          <w:b/>
          <w:sz w:val="28"/>
          <w:szCs w:val="28"/>
        </w:rPr>
        <w:t>»</w:t>
      </w:r>
      <w:r w:rsidRPr="0069412A">
        <w:rPr>
          <w:b/>
          <w:bCs/>
          <w:sz w:val="28"/>
          <w:szCs w:val="28"/>
        </w:rPr>
        <w:t xml:space="preserve"> для установления </w:t>
      </w:r>
      <w:r w:rsidRPr="0069412A">
        <w:rPr>
          <w:b/>
          <w:sz w:val="28"/>
          <w:szCs w:val="28"/>
        </w:rPr>
        <w:t>экономически обоснованных тарифов на перевозку пассажиров железнодорожным транспортом в пригородном сообщении в границах Кемеровской области по маршруту «</w:t>
      </w:r>
      <w:proofErr w:type="spellStart"/>
      <w:r w:rsidRPr="0069412A">
        <w:rPr>
          <w:b/>
          <w:sz w:val="28"/>
          <w:szCs w:val="28"/>
        </w:rPr>
        <w:t>Лужба</w:t>
      </w:r>
      <w:proofErr w:type="spellEnd"/>
      <w:r w:rsidRPr="0069412A">
        <w:rPr>
          <w:b/>
          <w:sz w:val="28"/>
          <w:szCs w:val="28"/>
        </w:rPr>
        <w:t xml:space="preserve"> – Междуреченск - </w:t>
      </w:r>
      <w:proofErr w:type="spellStart"/>
      <w:r w:rsidRPr="0069412A">
        <w:rPr>
          <w:b/>
          <w:sz w:val="28"/>
          <w:szCs w:val="28"/>
        </w:rPr>
        <w:t>Лужба</w:t>
      </w:r>
      <w:proofErr w:type="spellEnd"/>
      <w:r w:rsidRPr="0069412A">
        <w:rPr>
          <w:b/>
          <w:sz w:val="28"/>
          <w:szCs w:val="28"/>
        </w:rPr>
        <w:t>»</w:t>
      </w:r>
    </w:p>
    <w:p w:rsidR="0069412A" w:rsidRPr="0069412A" w:rsidRDefault="0069412A" w:rsidP="0069412A">
      <w:pPr>
        <w:jc w:val="center"/>
        <w:rPr>
          <w:b/>
          <w:bCs/>
          <w:sz w:val="28"/>
          <w:szCs w:val="28"/>
        </w:rPr>
      </w:pPr>
    </w:p>
    <w:p w:rsidR="0069412A" w:rsidRPr="0069412A" w:rsidRDefault="0069412A" w:rsidP="0069412A">
      <w:pPr>
        <w:jc w:val="center"/>
        <w:rPr>
          <w:rFonts w:eastAsia="Calibri"/>
          <w:b/>
          <w:sz w:val="28"/>
          <w:szCs w:val="28"/>
          <w:lang w:eastAsia="en-US"/>
        </w:rPr>
      </w:pPr>
    </w:p>
    <w:p w:rsidR="0069412A" w:rsidRPr="0069412A" w:rsidRDefault="0069412A" w:rsidP="0069412A">
      <w:pPr>
        <w:ind w:firstLine="709"/>
        <w:jc w:val="both"/>
        <w:rPr>
          <w:rFonts w:eastAsia="Calibri"/>
          <w:sz w:val="28"/>
          <w:szCs w:val="28"/>
          <w:lang w:eastAsia="en-US"/>
        </w:rPr>
      </w:pPr>
      <w:r w:rsidRPr="0069412A">
        <w:rPr>
          <w:rFonts w:eastAsia="Calibri"/>
          <w:sz w:val="28"/>
          <w:szCs w:val="28"/>
          <w:lang w:eastAsia="en-US"/>
        </w:rPr>
        <w:t>Ведущим консультантом отдела</w:t>
      </w:r>
      <w:r w:rsidRPr="0069412A">
        <w:rPr>
          <w:rFonts w:ascii="Calibri" w:eastAsia="Calibri" w:hAnsi="Calibri"/>
          <w:sz w:val="22"/>
          <w:szCs w:val="22"/>
          <w:lang w:eastAsia="en-US"/>
        </w:rPr>
        <w:t xml:space="preserve"> </w:t>
      </w:r>
      <w:r w:rsidRPr="0069412A">
        <w:rPr>
          <w:rFonts w:eastAsia="Calibri"/>
          <w:sz w:val="28"/>
          <w:szCs w:val="28"/>
          <w:lang w:eastAsia="en-US"/>
        </w:rPr>
        <w:t>ценообразования транспортных и социально-значимых услуг региональной энергетической комиссии Кемеровской области (далее - специалист) рассмотрены представленные АО «</w:t>
      </w:r>
      <w:proofErr w:type="spellStart"/>
      <w:r w:rsidRPr="0069412A">
        <w:rPr>
          <w:rFonts w:eastAsia="Calibri"/>
          <w:sz w:val="28"/>
          <w:szCs w:val="28"/>
          <w:lang w:eastAsia="en-US"/>
        </w:rPr>
        <w:t>Краспригород</w:t>
      </w:r>
      <w:proofErr w:type="spellEnd"/>
      <w:r w:rsidRPr="0069412A">
        <w:rPr>
          <w:rFonts w:eastAsia="Calibri"/>
          <w:sz w:val="28"/>
          <w:szCs w:val="28"/>
          <w:lang w:eastAsia="en-US"/>
        </w:rPr>
        <w:t>» расчетные материалы по установлению экономически обоснованных тарифов на перевозку пассажиров железнодорожным транспортом в пригородном сообщении в границах Кемеровской области по маршруту «</w:t>
      </w:r>
      <w:proofErr w:type="spellStart"/>
      <w:r w:rsidRPr="0069412A">
        <w:rPr>
          <w:rFonts w:eastAsia="Calibri"/>
          <w:sz w:val="28"/>
          <w:szCs w:val="28"/>
          <w:lang w:eastAsia="en-US"/>
        </w:rPr>
        <w:t>Лужба</w:t>
      </w:r>
      <w:proofErr w:type="spellEnd"/>
      <w:r w:rsidRPr="0069412A">
        <w:rPr>
          <w:rFonts w:eastAsia="Calibri"/>
          <w:sz w:val="28"/>
          <w:szCs w:val="28"/>
          <w:lang w:eastAsia="en-US"/>
        </w:rPr>
        <w:t xml:space="preserve"> – Междуреченск – </w:t>
      </w:r>
      <w:proofErr w:type="spellStart"/>
      <w:r w:rsidRPr="0069412A">
        <w:rPr>
          <w:rFonts w:eastAsia="Calibri"/>
          <w:sz w:val="28"/>
          <w:szCs w:val="28"/>
          <w:lang w:eastAsia="en-US"/>
        </w:rPr>
        <w:t>Лужба</w:t>
      </w:r>
      <w:proofErr w:type="spellEnd"/>
      <w:r w:rsidRPr="0069412A">
        <w:rPr>
          <w:rFonts w:eastAsia="Calibri"/>
          <w:sz w:val="28"/>
          <w:szCs w:val="28"/>
          <w:lang w:eastAsia="en-US"/>
        </w:rPr>
        <w:t>».</w:t>
      </w:r>
    </w:p>
    <w:p w:rsidR="0069412A" w:rsidRPr="0069412A" w:rsidRDefault="0069412A" w:rsidP="0069412A">
      <w:pPr>
        <w:ind w:firstLine="709"/>
        <w:jc w:val="both"/>
        <w:rPr>
          <w:rFonts w:eastAsia="Calibri"/>
          <w:sz w:val="28"/>
          <w:szCs w:val="28"/>
          <w:lang w:eastAsia="en-US"/>
        </w:rPr>
      </w:pPr>
      <w:r w:rsidRPr="0069412A">
        <w:rPr>
          <w:rFonts w:eastAsia="Calibri"/>
          <w:sz w:val="28"/>
          <w:szCs w:val="28"/>
          <w:lang w:eastAsia="en-US"/>
        </w:rPr>
        <w:t>В Региональную энергетическую комиссию Кемеровской области (далее - РЭК КО) поступили материалы от АО «</w:t>
      </w:r>
      <w:proofErr w:type="spellStart"/>
      <w:r w:rsidRPr="0069412A">
        <w:rPr>
          <w:rFonts w:eastAsia="Calibri"/>
          <w:sz w:val="28"/>
          <w:szCs w:val="28"/>
          <w:lang w:eastAsia="en-US"/>
        </w:rPr>
        <w:t>Краспригород</w:t>
      </w:r>
      <w:proofErr w:type="spellEnd"/>
      <w:r w:rsidRPr="0069412A">
        <w:rPr>
          <w:rFonts w:eastAsia="Calibri"/>
          <w:sz w:val="28"/>
          <w:szCs w:val="28"/>
          <w:lang w:eastAsia="en-US"/>
        </w:rPr>
        <w:t>» (вх.6059 от 07.11.17) для установления тарифов на экономически обоснованном уровне на перевозки по территории Кемеровской области дополнительным поездом по маршруту «</w:t>
      </w:r>
      <w:proofErr w:type="spellStart"/>
      <w:r w:rsidRPr="0069412A">
        <w:rPr>
          <w:rFonts w:eastAsia="Calibri"/>
          <w:sz w:val="28"/>
          <w:szCs w:val="28"/>
          <w:lang w:eastAsia="en-US"/>
        </w:rPr>
        <w:t>Лужба</w:t>
      </w:r>
      <w:proofErr w:type="spellEnd"/>
      <w:r w:rsidRPr="0069412A">
        <w:rPr>
          <w:rFonts w:eastAsia="Calibri"/>
          <w:sz w:val="28"/>
          <w:szCs w:val="28"/>
          <w:lang w:eastAsia="en-US"/>
        </w:rPr>
        <w:t xml:space="preserve"> – Междуреченск – </w:t>
      </w:r>
      <w:proofErr w:type="spellStart"/>
      <w:r w:rsidRPr="0069412A">
        <w:rPr>
          <w:rFonts w:eastAsia="Calibri"/>
          <w:sz w:val="28"/>
          <w:szCs w:val="28"/>
          <w:lang w:eastAsia="en-US"/>
        </w:rPr>
        <w:t>Лужба</w:t>
      </w:r>
      <w:proofErr w:type="spellEnd"/>
      <w:r w:rsidRPr="0069412A">
        <w:rPr>
          <w:rFonts w:eastAsia="Calibri"/>
          <w:sz w:val="28"/>
          <w:szCs w:val="28"/>
          <w:lang w:eastAsia="en-US"/>
        </w:rPr>
        <w:t>». Вместе с тем в РЭК КО поступило обращение от департамента транспорта и связи Кемеровской области (вх.5929 от 02.11.2017) о согласованных дополнительных объемах транспортной работы курсирования электропоезда по маршруту «</w:t>
      </w:r>
      <w:proofErr w:type="spellStart"/>
      <w:r w:rsidRPr="0069412A">
        <w:rPr>
          <w:rFonts w:eastAsia="Calibri"/>
          <w:sz w:val="28"/>
          <w:szCs w:val="28"/>
          <w:lang w:eastAsia="en-US"/>
        </w:rPr>
        <w:t>Лужба</w:t>
      </w:r>
      <w:proofErr w:type="spellEnd"/>
      <w:r w:rsidRPr="0069412A">
        <w:rPr>
          <w:rFonts w:eastAsia="Calibri"/>
          <w:sz w:val="28"/>
          <w:szCs w:val="28"/>
          <w:lang w:eastAsia="en-US"/>
        </w:rPr>
        <w:t xml:space="preserve"> – Междуреченск – </w:t>
      </w:r>
      <w:proofErr w:type="spellStart"/>
      <w:r w:rsidRPr="0069412A">
        <w:rPr>
          <w:rFonts w:eastAsia="Calibri"/>
          <w:sz w:val="28"/>
          <w:szCs w:val="28"/>
          <w:lang w:eastAsia="en-US"/>
        </w:rPr>
        <w:t>Лужба</w:t>
      </w:r>
      <w:proofErr w:type="spellEnd"/>
      <w:r w:rsidRPr="0069412A">
        <w:rPr>
          <w:rFonts w:eastAsia="Calibri"/>
          <w:sz w:val="28"/>
          <w:szCs w:val="28"/>
          <w:lang w:eastAsia="en-US"/>
        </w:rPr>
        <w:t>».</w:t>
      </w:r>
    </w:p>
    <w:p w:rsidR="0069412A" w:rsidRPr="0069412A" w:rsidRDefault="0069412A" w:rsidP="0069412A">
      <w:pPr>
        <w:ind w:firstLine="709"/>
        <w:jc w:val="both"/>
        <w:rPr>
          <w:rFonts w:eastAsia="Calibri"/>
          <w:sz w:val="28"/>
          <w:szCs w:val="28"/>
          <w:lang w:eastAsia="en-US"/>
        </w:rPr>
      </w:pPr>
      <w:r w:rsidRPr="0069412A">
        <w:rPr>
          <w:rFonts w:eastAsia="Calibri"/>
          <w:sz w:val="28"/>
          <w:szCs w:val="28"/>
          <w:lang w:eastAsia="en-US"/>
        </w:rPr>
        <w:t>Плановое количество отправленных пассажиров по территории Кемеровской области</w:t>
      </w:r>
      <w:r w:rsidRPr="0069412A">
        <w:rPr>
          <w:rFonts w:ascii="Calibri" w:eastAsia="Calibri" w:hAnsi="Calibri"/>
          <w:sz w:val="22"/>
          <w:szCs w:val="22"/>
          <w:lang w:eastAsia="en-US"/>
        </w:rPr>
        <w:t xml:space="preserve"> </w:t>
      </w:r>
      <w:bookmarkStart w:id="2" w:name="_Hlk497920087"/>
      <w:r w:rsidRPr="0069412A">
        <w:rPr>
          <w:rFonts w:eastAsia="Calibri"/>
          <w:sz w:val="28"/>
          <w:szCs w:val="28"/>
          <w:lang w:eastAsia="en-US"/>
        </w:rPr>
        <w:t>по маршруту «</w:t>
      </w:r>
      <w:proofErr w:type="spellStart"/>
      <w:r w:rsidRPr="0069412A">
        <w:rPr>
          <w:rFonts w:eastAsia="Calibri"/>
          <w:sz w:val="28"/>
          <w:szCs w:val="28"/>
          <w:lang w:eastAsia="en-US"/>
        </w:rPr>
        <w:t>Лужба</w:t>
      </w:r>
      <w:proofErr w:type="spellEnd"/>
      <w:r w:rsidRPr="0069412A">
        <w:rPr>
          <w:rFonts w:eastAsia="Calibri"/>
          <w:sz w:val="28"/>
          <w:szCs w:val="28"/>
          <w:lang w:eastAsia="en-US"/>
        </w:rPr>
        <w:t xml:space="preserve"> – Междуреченск – </w:t>
      </w:r>
      <w:proofErr w:type="spellStart"/>
      <w:r w:rsidRPr="0069412A">
        <w:rPr>
          <w:rFonts w:eastAsia="Calibri"/>
          <w:sz w:val="28"/>
          <w:szCs w:val="28"/>
          <w:lang w:eastAsia="en-US"/>
        </w:rPr>
        <w:t>Лужба</w:t>
      </w:r>
      <w:proofErr w:type="spellEnd"/>
      <w:r w:rsidRPr="0069412A">
        <w:rPr>
          <w:rFonts w:eastAsia="Calibri"/>
          <w:sz w:val="28"/>
          <w:szCs w:val="28"/>
          <w:lang w:eastAsia="en-US"/>
        </w:rPr>
        <w:t xml:space="preserve">» </w:t>
      </w:r>
      <w:bookmarkEnd w:id="2"/>
      <w:r w:rsidRPr="0069412A">
        <w:rPr>
          <w:rFonts w:eastAsia="Calibri"/>
          <w:sz w:val="28"/>
          <w:szCs w:val="28"/>
          <w:lang w:eastAsia="en-US"/>
        </w:rPr>
        <w:t>принимается по предложению организации в количестве 2,08 тыс. чел.</w:t>
      </w:r>
    </w:p>
    <w:p w:rsidR="0069412A" w:rsidRPr="0069412A" w:rsidRDefault="0069412A" w:rsidP="0069412A">
      <w:pPr>
        <w:ind w:firstLine="709"/>
        <w:jc w:val="both"/>
        <w:rPr>
          <w:rFonts w:eastAsia="Calibri"/>
          <w:sz w:val="28"/>
          <w:szCs w:val="28"/>
          <w:lang w:eastAsia="en-US"/>
        </w:rPr>
      </w:pPr>
      <w:r w:rsidRPr="0069412A">
        <w:rPr>
          <w:rFonts w:eastAsia="Calibri"/>
          <w:sz w:val="28"/>
          <w:szCs w:val="28"/>
          <w:lang w:eastAsia="en-US"/>
        </w:rPr>
        <w:t>Расчет экономически обоснованных затрат, учитываемых при формировании  тарифов на перевозку пассажиров железнодорожным транспортом в пригородном сообщении в границах Кемеровской области по маршруту «</w:t>
      </w:r>
      <w:proofErr w:type="spellStart"/>
      <w:r w:rsidRPr="0069412A">
        <w:rPr>
          <w:rFonts w:eastAsia="Calibri"/>
          <w:sz w:val="28"/>
          <w:szCs w:val="28"/>
          <w:lang w:eastAsia="en-US"/>
        </w:rPr>
        <w:t>Лужба</w:t>
      </w:r>
      <w:proofErr w:type="spellEnd"/>
      <w:r w:rsidRPr="0069412A">
        <w:rPr>
          <w:rFonts w:eastAsia="Calibri"/>
          <w:sz w:val="28"/>
          <w:szCs w:val="28"/>
          <w:lang w:eastAsia="en-US"/>
        </w:rPr>
        <w:t xml:space="preserve"> – Междуреченск - </w:t>
      </w:r>
      <w:proofErr w:type="spellStart"/>
      <w:r w:rsidRPr="0069412A">
        <w:rPr>
          <w:rFonts w:eastAsia="Calibri"/>
          <w:sz w:val="28"/>
          <w:szCs w:val="28"/>
          <w:lang w:eastAsia="en-US"/>
        </w:rPr>
        <w:t>Лужба</w:t>
      </w:r>
      <w:proofErr w:type="spellEnd"/>
      <w:r w:rsidRPr="0069412A">
        <w:rPr>
          <w:rFonts w:eastAsia="Calibri"/>
          <w:sz w:val="28"/>
          <w:szCs w:val="28"/>
          <w:lang w:eastAsia="en-US"/>
        </w:rPr>
        <w:t>» произведен  в соответствии с Приказом ФСТ РФ от 28.09.2010 № 235-т/1 «Об утверждении Методики расчета экономически обоснованных затрат, учитываемых при формировании цен (тарифов) на услуги субъектов естественных монополий в сфере перевозок пассажиров железнодорожным транспортом общего пользования в пригородном сообщении в субъектах Российской Федерации» (далее – Приказ).</w:t>
      </w:r>
    </w:p>
    <w:p w:rsidR="0069412A" w:rsidRPr="0069412A" w:rsidRDefault="0069412A" w:rsidP="0069412A">
      <w:pPr>
        <w:ind w:firstLine="709"/>
        <w:jc w:val="both"/>
        <w:rPr>
          <w:rFonts w:eastAsia="Calibri"/>
          <w:sz w:val="28"/>
          <w:szCs w:val="28"/>
          <w:lang w:eastAsia="en-US"/>
        </w:rPr>
      </w:pPr>
      <w:r w:rsidRPr="0069412A">
        <w:rPr>
          <w:rFonts w:eastAsia="Calibri"/>
          <w:sz w:val="28"/>
          <w:szCs w:val="28"/>
          <w:lang w:eastAsia="en-US"/>
        </w:rPr>
        <w:t>При расчете экономически обоснованных тарифов на перевозку пассажиров железнодорожным транспортом в пригородном сообщении в границах Кемеровской области по маршруту «</w:t>
      </w:r>
      <w:proofErr w:type="spellStart"/>
      <w:r w:rsidRPr="0069412A">
        <w:rPr>
          <w:rFonts w:eastAsia="Calibri"/>
          <w:sz w:val="28"/>
          <w:szCs w:val="28"/>
          <w:lang w:eastAsia="en-US"/>
        </w:rPr>
        <w:t>Лужба</w:t>
      </w:r>
      <w:proofErr w:type="spellEnd"/>
      <w:r w:rsidRPr="0069412A">
        <w:rPr>
          <w:rFonts w:eastAsia="Calibri"/>
          <w:sz w:val="28"/>
          <w:szCs w:val="28"/>
          <w:lang w:eastAsia="en-US"/>
        </w:rPr>
        <w:t xml:space="preserve"> – Междуреченск – </w:t>
      </w:r>
      <w:proofErr w:type="spellStart"/>
      <w:r w:rsidRPr="0069412A">
        <w:rPr>
          <w:rFonts w:eastAsia="Calibri"/>
          <w:sz w:val="28"/>
          <w:szCs w:val="28"/>
          <w:lang w:eastAsia="en-US"/>
        </w:rPr>
        <w:t>Лужба</w:t>
      </w:r>
      <w:proofErr w:type="spellEnd"/>
      <w:r w:rsidRPr="0069412A">
        <w:rPr>
          <w:rFonts w:eastAsia="Calibri"/>
          <w:sz w:val="28"/>
          <w:szCs w:val="28"/>
          <w:lang w:eastAsia="en-US"/>
        </w:rPr>
        <w:t>» на 2017 год региональной энергетической комиссией Кемеровской области принимались за основу следующие принципы:</w:t>
      </w:r>
    </w:p>
    <w:p w:rsidR="0069412A" w:rsidRPr="0069412A" w:rsidRDefault="0069412A" w:rsidP="0069412A">
      <w:pPr>
        <w:numPr>
          <w:ilvl w:val="0"/>
          <w:numId w:val="23"/>
        </w:numPr>
        <w:tabs>
          <w:tab w:val="left" w:pos="993"/>
        </w:tabs>
        <w:spacing w:after="200" w:line="276" w:lineRule="auto"/>
        <w:ind w:left="0" w:firstLine="709"/>
        <w:contextualSpacing/>
        <w:jc w:val="both"/>
        <w:rPr>
          <w:rFonts w:eastAsia="Calibri"/>
          <w:sz w:val="28"/>
          <w:szCs w:val="28"/>
          <w:lang w:eastAsia="en-US"/>
        </w:rPr>
      </w:pPr>
      <w:r w:rsidRPr="0069412A">
        <w:rPr>
          <w:rFonts w:eastAsia="Calibri"/>
          <w:sz w:val="28"/>
          <w:szCs w:val="28"/>
          <w:lang w:eastAsia="en-US"/>
        </w:rPr>
        <w:t xml:space="preserve">Объемы транспортной работы приняты согласно </w:t>
      </w:r>
      <w:proofErr w:type="gramStart"/>
      <w:r w:rsidRPr="0069412A">
        <w:rPr>
          <w:rFonts w:eastAsia="Calibri"/>
          <w:sz w:val="28"/>
          <w:szCs w:val="28"/>
          <w:lang w:eastAsia="en-US"/>
        </w:rPr>
        <w:t>письму департамента транспорта и связи Кемеровской области</w:t>
      </w:r>
      <w:proofErr w:type="gramEnd"/>
      <w:r w:rsidRPr="0069412A">
        <w:rPr>
          <w:rFonts w:eastAsia="Calibri"/>
          <w:sz w:val="28"/>
          <w:szCs w:val="28"/>
          <w:lang w:eastAsia="en-US"/>
        </w:rPr>
        <w:t xml:space="preserve"> в следующем размере:</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 xml:space="preserve">-  6,864 тыс. </w:t>
      </w:r>
      <w:proofErr w:type="spellStart"/>
      <w:r w:rsidRPr="0069412A">
        <w:rPr>
          <w:rFonts w:eastAsia="Calibri"/>
          <w:sz w:val="28"/>
          <w:szCs w:val="28"/>
          <w:lang w:eastAsia="en-US"/>
        </w:rPr>
        <w:t>вагоно</w:t>
      </w:r>
      <w:proofErr w:type="spellEnd"/>
      <w:r w:rsidRPr="0069412A">
        <w:rPr>
          <w:rFonts w:eastAsia="Calibri"/>
          <w:sz w:val="28"/>
          <w:szCs w:val="28"/>
          <w:lang w:eastAsia="en-US"/>
        </w:rPr>
        <w:t>-километров;</w:t>
      </w:r>
    </w:p>
    <w:p w:rsidR="0069412A" w:rsidRPr="0069412A" w:rsidRDefault="0069412A" w:rsidP="0069412A">
      <w:pPr>
        <w:ind w:firstLine="709"/>
        <w:jc w:val="both"/>
        <w:rPr>
          <w:rFonts w:eastAsia="Calibri"/>
          <w:sz w:val="28"/>
          <w:szCs w:val="28"/>
          <w:lang w:eastAsia="en-US"/>
        </w:rPr>
      </w:pPr>
      <w:r w:rsidRPr="0069412A">
        <w:rPr>
          <w:rFonts w:eastAsia="Calibri"/>
          <w:sz w:val="28"/>
          <w:szCs w:val="28"/>
          <w:lang w:eastAsia="en-US"/>
        </w:rPr>
        <w:t xml:space="preserve">-  0,048 тыс. </w:t>
      </w:r>
      <w:proofErr w:type="spellStart"/>
      <w:r w:rsidRPr="0069412A">
        <w:rPr>
          <w:rFonts w:eastAsia="Calibri"/>
          <w:sz w:val="28"/>
          <w:szCs w:val="28"/>
          <w:lang w:eastAsia="en-US"/>
        </w:rPr>
        <w:t>поездо</w:t>
      </w:r>
      <w:proofErr w:type="spellEnd"/>
      <w:r w:rsidRPr="0069412A">
        <w:rPr>
          <w:rFonts w:eastAsia="Calibri"/>
          <w:sz w:val="28"/>
          <w:szCs w:val="28"/>
          <w:lang w:eastAsia="en-US"/>
        </w:rPr>
        <w:t>-часов;</w:t>
      </w:r>
    </w:p>
    <w:p w:rsidR="0069412A" w:rsidRPr="0069412A" w:rsidRDefault="0069412A" w:rsidP="0069412A">
      <w:pPr>
        <w:ind w:firstLine="709"/>
        <w:jc w:val="both"/>
        <w:rPr>
          <w:rFonts w:eastAsia="Calibri"/>
          <w:sz w:val="28"/>
          <w:szCs w:val="28"/>
          <w:lang w:eastAsia="en-US"/>
        </w:rPr>
      </w:pPr>
      <w:r w:rsidRPr="0069412A">
        <w:rPr>
          <w:rFonts w:eastAsia="Calibri"/>
          <w:sz w:val="28"/>
          <w:szCs w:val="28"/>
          <w:lang w:eastAsia="en-US"/>
        </w:rPr>
        <w:t xml:space="preserve">-  0,191 тыс. </w:t>
      </w:r>
      <w:proofErr w:type="spellStart"/>
      <w:r w:rsidRPr="0069412A">
        <w:rPr>
          <w:rFonts w:eastAsia="Calibri"/>
          <w:sz w:val="28"/>
          <w:szCs w:val="28"/>
          <w:lang w:eastAsia="en-US"/>
        </w:rPr>
        <w:t>вагоно</w:t>
      </w:r>
      <w:proofErr w:type="spellEnd"/>
      <w:r w:rsidRPr="0069412A">
        <w:rPr>
          <w:rFonts w:eastAsia="Calibri"/>
          <w:sz w:val="28"/>
          <w:szCs w:val="28"/>
          <w:lang w:eastAsia="en-US"/>
        </w:rPr>
        <w:t>-часов.</w:t>
      </w:r>
    </w:p>
    <w:p w:rsidR="0069412A" w:rsidRPr="0069412A" w:rsidRDefault="0069412A" w:rsidP="0069412A">
      <w:pPr>
        <w:numPr>
          <w:ilvl w:val="0"/>
          <w:numId w:val="23"/>
        </w:numPr>
        <w:tabs>
          <w:tab w:val="left" w:pos="993"/>
          <w:tab w:val="left" w:pos="1560"/>
        </w:tabs>
        <w:spacing w:after="200" w:line="276" w:lineRule="auto"/>
        <w:ind w:left="0" w:firstLine="709"/>
        <w:contextualSpacing/>
        <w:jc w:val="both"/>
        <w:rPr>
          <w:rFonts w:eastAsia="Calibri"/>
          <w:sz w:val="28"/>
          <w:szCs w:val="28"/>
          <w:lang w:eastAsia="en-US"/>
        </w:rPr>
      </w:pPr>
      <w:bookmarkStart w:id="3" w:name="_Hlk498000365"/>
      <w:r w:rsidRPr="0069412A">
        <w:rPr>
          <w:rFonts w:eastAsia="Calibri"/>
          <w:sz w:val="28"/>
          <w:szCs w:val="28"/>
          <w:lang w:eastAsia="en-US"/>
        </w:rPr>
        <w:lastRenderedPageBreak/>
        <w:t>Собственные расходы АО «</w:t>
      </w:r>
      <w:proofErr w:type="spellStart"/>
      <w:r w:rsidRPr="0069412A">
        <w:rPr>
          <w:rFonts w:eastAsia="Calibri"/>
          <w:sz w:val="28"/>
          <w:szCs w:val="28"/>
          <w:lang w:eastAsia="en-US"/>
        </w:rPr>
        <w:t>Краспригород</w:t>
      </w:r>
      <w:proofErr w:type="spellEnd"/>
      <w:r w:rsidRPr="0069412A">
        <w:rPr>
          <w:rFonts w:eastAsia="Calibri"/>
          <w:sz w:val="28"/>
          <w:szCs w:val="28"/>
          <w:lang w:eastAsia="en-US"/>
        </w:rPr>
        <w:t>» на перевозку пассажиров в пригородном сообщении распределяются между областями пропорционально доле отправленных пассажиров, приходящихся на каждую область.</w:t>
      </w:r>
      <w:bookmarkEnd w:id="3"/>
      <w:r w:rsidRPr="0069412A">
        <w:rPr>
          <w:rFonts w:eastAsia="Calibri"/>
          <w:sz w:val="28"/>
          <w:szCs w:val="28"/>
          <w:lang w:eastAsia="en-US"/>
        </w:rPr>
        <w:t xml:space="preserve"> </w:t>
      </w:r>
    </w:p>
    <w:p w:rsidR="0069412A" w:rsidRPr="0069412A" w:rsidRDefault="0069412A" w:rsidP="0069412A">
      <w:pPr>
        <w:ind w:firstLine="709"/>
        <w:jc w:val="both"/>
        <w:rPr>
          <w:rFonts w:eastAsia="Calibri"/>
          <w:sz w:val="28"/>
          <w:szCs w:val="28"/>
          <w:lang w:eastAsia="en-US"/>
        </w:rPr>
      </w:pPr>
      <w:r w:rsidRPr="0069412A">
        <w:rPr>
          <w:rFonts w:eastAsia="Calibri"/>
          <w:sz w:val="28"/>
          <w:szCs w:val="28"/>
          <w:lang w:eastAsia="en-US"/>
        </w:rPr>
        <w:t>Собственные расходы по Кемеровской области по маршруту «Междуреченск-</w:t>
      </w:r>
      <w:proofErr w:type="spellStart"/>
      <w:r w:rsidRPr="0069412A">
        <w:rPr>
          <w:rFonts w:eastAsia="Calibri"/>
          <w:sz w:val="28"/>
          <w:szCs w:val="28"/>
          <w:lang w:eastAsia="en-US"/>
        </w:rPr>
        <w:t>Лужба</w:t>
      </w:r>
      <w:proofErr w:type="spellEnd"/>
      <w:r w:rsidRPr="0069412A">
        <w:rPr>
          <w:rFonts w:eastAsia="Calibri"/>
          <w:sz w:val="28"/>
          <w:szCs w:val="28"/>
          <w:lang w:eastAsia="en-US"/>
        </w:rPr>
        <w:t xml:space="preserve">-Междуреченск» организация предлагает принять в размере 90 </w:t>
      </w:r>
      <w:proofErr w:type="spellStart"/>
      <w:r w:rsidRPr="0069412A">
        <w:rPr>
          <w:rFonts w:eastAsia="Calibri"/>
          <w:sz w:val="28"/>
          <w:szCs w:val="28"/>
          <w:lang w:eastAsia="en-US"/>
        </w:rPr>
        <w:t>тыс.руб</w:t>
      </w:r>
      <w:proofErr w:type="spellEnd"/>
      <w:r w:rsidRPr="0069412A">
        <w:rPr>
          <w:rFonts w:eastAsia="Calibri"/>
          <w:sz w:val="28"/>
          <w:szCs w:val="28"/>
          <w:lang w:eastAsia="en-US"/>
        </w:rPr>
        <w:t xml:space="preserve">. </w:t>
      </w:r>
    </w:p>
    <w:p w:rsidR="0069412A" w:rsidRPr="0069412A" w:rsidRDefault="0069412A" w:rsidP="0069412A">
      <w:pPr>
        <w:ind w:firstLine="709"/>
        <w:jc w:val="both"/>
        <w:rPr>
          <w:rFonts w:eastAsia="Calibri"/>
          <w:sz w:val="28"/>
          <w:szCs w:val="28"/>
          <w:lang w:eastAsia="en-US"/>
        </w:rPr>
      </w:pPr>
      <w:r w:rsidRPr="0069412A">
        <w:rPr>
          <w:rFonts w:eastAsia="Calibri"/>
          <w:sz w:val="28"/>
          <w:szCs w:val="28"/>
          <w:lang w:eastAsia="en-US"/>
        </w:rPr>
        <w:t>Расходы принимаются в размере 75,7 тыс. рублей, в том числе:</w:t>
      </w:r>
    </w:p>
    <w:p w:rsidR="0069412A" w:rsidRPr="0069412A" w:rsidRDefault="0069412A" w:rsidP="0069412A">
      <w:pPr>
        <w:numPr>
          <w:ilvl w:val="1"/>
          <w:numId w:val="23"/>
        </w:numPr>
        <w:spacing w:after="200" w:line="276" w:lineRule="auto"/>
        <w:ind w:left="0" w:firstLine="709"/>
        <w:contextualSpacing/>
        <w:jc w:val="both"/>
        <w:rPr>
          <w:rFonts w:eastAsia="Calibri"/>
          <w:sz w:val="28"/>
          <w:szCs w:val="28"/>
          <w:lang w:eastAsia="en-US"/>
        </w:rPr>
      </w:pPr>
      <w:r w:rsidRPr="0069412A">
        <w:rPr>
          <w:rFonts w:eastAsia="Calibri"/>
          <w:sz w:val="28"/>
          <w:szCs w:val="28"/>
          <w:lang w:eastAsia="en-US"/>
        </w:rPr>
        <w:t>Затраты, связанные с продажей билетов, на уровне 58,2 тыс. рублей, включая:</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2.1.1. Фонд оплаты труда в размере 35,2 тыс. руб. - по предложению в целом по организации, пропорционально доле отправленных пассажиров по дополнительному поезду.</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2.1.2. Страховые взносы в размере 10,6 тыс. руб. - по предложению в целом по организации, пропорционально доле отправленных пассажиров по дополнительному поезду.</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 xml:space="preserve">2.1.3. Расходы на материалы в размере 1,3 тыс. руб.  -  рассчитаны в рамках плана 2016 года с индексом-дефлятором Минэкономразвития 105,8, с учетом дополнительных расходов по дополнительному поезду в размере 0,2 </w:t>
      </w:r>
      <w:proofErr w:type="spellStart"/>
      <w:r w:rsidRPr="0069412A">
        <w:rPr>
          <w:rFonts w:eastAsia="Calibri"/>
          <w:sz w:val="28"/>
          <w:szCs w:val="28"/>
          <w:lang w:eastAsia="en-US"/>
        </w:rPr>
        <w:t>тыс.руб</w:t>
      </w:r>
      <w:proofErr w:type="spellEnd"/>
      <w:r w:rsidRPr="0069412A">
        <w:rPr>
          <w:rFonts w:eastAsia="Calibri"/>
          <w:sz w:val="28"/>
          <w:szCs w:val="28"/>
          <w:lang w:eastAsia="en-US"/>
        </w:rPr>
        <w:t xml:space="preserve">. (чековая лента), в пропорции по плановому пассажиропотоку по дополнительному поезду. </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2.1.4. Прочие материальные расходы в размере 1,1 тыс. руб.  -  по предложению в целом по организации, пропорционально доле отправленных пассажиров по дополнительному поезду.</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2.1.5. Амортизация в размере 1,1 тыс. руб. -  на уровне ожидаемого значения 2016 года в доле по плановому пассажиропотоку, относящемуся на Кемеровскую область по дополнительному поезду.</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 xml:space="preserve">2.1.6. Прочие расходы в размере 8,9 тыс. руб.  - в рамках плана 2016 года с индексом-дефлятором Минэкономразвития 105,8, с учетом дополнительных расходов в сумме 7,1 </w:t>
      </w:r>
      <w:proofErr w:type="spellStart"/>
      <w:r w:rsidRPr="0069412A">
        <w:rPr>
          <w:rFonts w:eastAsia="Calibri"/>
          <w:sz w:val="28"/>
          <w:szCs w:val="28"/>
          <w:lang w:eastAsia="en-US"/>
        </w:rPr>
        <w:t>тыс.руб</w:t>
      </w:r>
      <w:proofErr w:type="spellEnd"/>
      <w:r w:rsidRPr="0069412A">
        <w:rPr>
          <w:rFonts w:eastAsia="Calibri"/>
          <w:sz w:val="28"/>
          <w:szCs w:val="28"/>
          <w:lang w:eastAsia="en-US"/>
        </w:rPr>
        <w:t>. (охрана в электропоезде) на дополнительный поезд, в пропорции по плановому пассажиропотоку по дополнительному поезду.</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 xml:space="preserve">2.2.  Общехозяйственные и общепроизводственные расходы в размере 14,3 </w:t>
      </w:r>
      <w:proofErr w:type="spellStart"/>
      <w:r w:rsidRPr="0069412A">
        <w:rPr>
          <w:rFonts w:eastAsia="Calibri"/>
          <w:sz w:val="28"/>
          <w:szCs w:val="28"/>
          <w:lang w:eastAsia="en-US"/>
        </w:rPr>
        <w:t>тыс.руб</w:t>
      </w:r>
      <w:proofErr w:type="spellEnd"/>
      <w:r w:rsidRPr="0069412A">
        <w:rPr>
          <w:rFonts w:eastAsia="Calibri"/>
          <w:sz w:val="28"/>
          <w:szCs w:val="28"/>
          <w:lang w:eastAsia="en-US"/>
        </w:rPr>
        <w:t>. – по предложению в целом по организации пропорционально доле отправленных пассажиров по дополнительному поезду;</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 xml:space="preserve">2.3. Прочие расходы (91 счет) на уровне 3,2 тыс. руб. – в расчете учтены расходы на услуги банков, выплаты по коллективному договору, материальные поощрения работников, услуги депозитария, услуги секретаря - 50 </w:t>
      </w:r>
      <w:proofErr w:type="spellStart"/>
      <w:r w:rsidRPr="0069412A">
        <w:rPr>
          <w:rFonts w:eastAsia="Calibri"/>
          <w:sz w:val="28"/>
          <w:szCs w:val="28"/>
          <w:lang w:eastAsia="en-US"/>
        </w:rPr>
        <w:t>тыс.руб</w:t>
      </w:r>
      <w:proofErr w:type="spellEnd"/>
      <w:r w:rsidRPr="0069412A">
        <w:rPr>
          <w:rFonts w:eastAsia="Calibri"/>
          <w:sz w:val="28"/>
          <w:szCs w:val="28"/>
          <w:lang w:eastAsia="en-US"/>
        </w:rPr>
        <w:t xml:space="preserve">., а также дополнительные расходы по дополнительному поезду в размере 0,7 </w:t>
      </w:r>
      <w:proofErr w:type="spellStart"/>
      <w:r w:rsidRPr="0069412A">
        <w:rPr>
          <w:rFonts w:eastAsia="Calibri"/>
          <w:sz w:val="28"/>
          <w:szCs w:val="28"/>
          <w:lang w:eastAsia="en-US"/>
        </w:rPr>
        <w:t>тыс.руб</w:t>
      </w:r>
      <w:proofErr w:type="spellEnd"/>
      <w:r w:rsidRPr="0069412A">
        <w:rPr>
          <w:rFonts w:eastAsia="Calibri"/>
          <w:sz w:val="28"/>
          <w:szCs w:val="28"/>
          <w:lang w:eastAsia="en-US"/>
        </w:rPr>
        <w:t>. (инкассация), отнесены в доле пропорционально отправленным пассажирам по дополнительному поезду.</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Следует отметить, что организация предлагает учесть собственные расходы, рассчитанные на дополнительный поезд в полном объеме в расходах Кемеровской области. По мнению РЭК КО в соответствии с Приказом данные расходы должны распределятся по субъектам Российской Федерации, которые расположены в зоне обслуживания пригородных пассажирских перевозок АО «</w:t>
      </w:r>
      <w:proofErr w:type="spellStart"/>
      <w:r w:rsidRPr="0069412A">
        <w:rPr>
          <w:rFonts w:eastAsia="Calibri"/>
          <w:sz w:val="28"/>
          <w:szCs w:val="28"/>
          <w:lang w:eastAsia="en-US"/>
        </w:rPr>
        <w:t>Краспригород</w:t>
      </w:r>
      <w:proofErr w:type="spellEnd"/>
      <w:r w:rsidRPr="0069412A">
        <w:rPr>
          <w:rFonts w:eastAsia="Calibri"/>
          <w:sz w:val="28"/>
          <w:szCs w:val="28"/>
          <w:lang w:eastAsia="en-US"/>
        </w:rPr>
        <w:t xml:space="preserve">» пропорционально отправленным пассажирам. </w:t>
      </w:r>
    </w:p>
    <w:p w:rsidR="0069412A" w:rsidRPr="0069412A" w:rsidRDefault="0069412A" w:rsidP="0069412A">
      <w:pPr>
        <w:numPr>
          <w:ilvl w:val="0"/>
          <w:numId w:val="23"/>
        </w:numPr>
        <w:tabs>
          <w:tab w:val="left" w:pos="993"/>
        </w:tabs>
        <w:spacing w:after="200" w:line="276" w:lineRule="auto"/>
        <w:ind w:left="0" w:firstLine="709"/>
        <w:contextualSpacing/>
        <w:jc w:val="both"/>
        <w:rPr>
          <w:rFonts w:eastAsia="Calibri"/>
          <w:sz w:val="28"/>
          <w:szCs w:val="28"/>
          <w:lang w:eastAsia="en-US"/>
        </w:rPr>
      </w:pPr>
      <w:r w:rsidRPr="0069412A">
        <w:rPr>
          <w:rFonts w:eastAsia="Calibri"/>
          <w:sz w:val="28"/>
          <w:szCs w:val="28"/>
          <w:lang w:eastAsia="en-US"/>
        </w:rPr>
        <w:t>Текущие расходы пригородного комплекса АО «</w:t>
      </w:r>
      <w:proofErr w:type="spellStart"/>
      <w:r w:rsidRPr="0069412A">
        <w:rPr>
          <w:rFonts w:eastAsia="Calibri"/>
          <w:sz w:val="28"/>
          <w:szCs w:val="28"/>
          <w:lang w:eastAsia="en-US"/>
        </w:rPr>
        <w:t>Краспригород</w:t>
      </w:r>
      <w:proofErr w:type="spellEnd"/>
      <w:r w:rsidRPr="0069412A">
        <w:rPr>
          <w:rFonts w:eastAsia="Calibri"/>
          <w:sz w:val="28"/>
          <w:szCs w:val="28"/>
          <w:lang w:eastAsia="en-US"/>
        </w:rPr>
        <w:t xml:space="preserve">» -расходы, предъявленные ОАО «РЖД» распределяются между областями пропорционально доле </w:t>
      </w:r>
      <w:proofErr w:type="spellStart"/>
      <w:r w:rsidRPr="0069412A">
        <w:rPr>
          <w:rFonts w:eastAsia="Calibri"/>
          <w:sz w:val="28"/>
          <w:szCs w:val="28"/>
          <w:lang w:eastAsia="en-US"/>
        </w:rPr>
        <w:t>вагоно</w:t>
      </w:r>
      <w:proofErr w:type="spellEnd"/>
      <w:r w:rsidRPr="0069412A">
        <w:rPr>
          <w:rFonts w:eastAsia="Calibri"/>
          <w:sz w:val="28"/>
          <w:szCs w:val="28"/>
          <w:lang w:eastAsia="en-US"/>
        </w:rPr>
        <w:t>-км работы, приходящихся на каждую область.</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lastRenderedPageBreak/>
        <w:t>Текущие затраты пригородного комплекса, относящиеся на затраты по Кемеровской области по маршруту «Междуреченск-</w:t>
      </w:r>
      <w:proofErr w:type="spellStart"/>
      <w:r w:rsidRPr="0069412A">
        <w:rPr>
          <w:rFonts w:eastAsia="Calibri"/>
          <w:sz w:val="28"/>
          <w:szCs w:val="28"/>
          <w:lang w:eastAsia="en-US"/>
        </w:rPr>
        <w:t>Лужба</w:t>
      </w:r>
      <w:proofErr w:type="spellEnd"/>
      <w:r w:rsidRPr="0069412A">
        <w:rPr>
          <w:rFonts w:eastAsia="Calibri"/>
          <w:sz w:val="28"/>
          <w:szCs w:val="28"/>
          <w:lang w:eastAsia="en-US"/>
        </w:rPr>
        <w:t>-Междуреченск» предлагаем учесть в размере 251,9 тыс. руб.  – в том числе:</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 xml:space="preserve">3.1. Затраты на инфраструктуру в размере 3,3 тыс. руб. – по предложению в целом по организации, пропорционально объему </w:t>
      </w:r>
      <w:proofErr w:type="spellStart"/>
      <w:r w:rsidRPr="0069412A">
        <w:rPr>
          <w:rFonts w:eastAsia="Calibri"/>
          <w:sz w:val="28"/>
          <w:szCs w:val="28"/>
          <w:lang w:eastAsia="en-US"/>
        </w:rPr>
        <w:t>вагоно</w:t>
      </w:r>
      <w:proofErr w:type="spellEnd"/>
      <w:r w:rsidRPr="0069412A">
        <w:rPr>
          <w:rFonts w:eastAsia="Calibri"/>
          <w:sz w:val="28"/>
          <w:szCs w:val="28"/>
          <w:lang w:eastAsia="en-US"/>
        </w:rPr>
        <w:t>-км работы.</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 xml:space="preserve">3.2.  Затраты на ТО, ТР и КР подвижного состава в размере 130,1 тыс. руб. – по предложению в целом по организации, пропорционально объему </w:t>
      </w:r>
      <w:proofErr w:type="spellStart"/>
      <w:r w:rsidRPr="0069412A">
        <w:rPr>
          <w:rFonts w:eastAsia="Calibri"/>
          <w:sz w:val="28"/>
          <w:szCs w:val="28"/>
          <w:lang w:eastAsia="en-US"/>
        </w:rPr>
        <w:t>вагоно</w:t>
      </w:r>
      <w:proofErr w:type="spellEnd"/>
      <w:r w:rsidRPr="0069412A">
        <w:rPr>
          <w:rFonts w:eastAsia="Calibri"/>
          <w:sz w:val="28"/>
          <w:szCs w:val="28"/>
          <w:lang w:eastAsia="en-US"/>
        </w:rPr>
        <w:t>-км работы, в том числе:</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 xml:space="preserve">3.2.1. Затраты на текущее обслуживание подвижного состава в размере 42,1 </w:t>
      </w:r>
      <w:proofErr w:type="spellStart"/>
      <w:r w:rsidRPr="0069412A">
        <w:rPr>
          <w:rFonts w:eastAsia="Calibri"/>
          <w:sz w:val="28"/>
          <w:szCs w:val="28"/>
          <w:lang w:eastAsia="en-US"/>
        </w:rPr>
        <w:t>тыс.руб</w:t>
      </w:r>
      <w:proofErr w:type="spellEnd"/>
      <w:r w:rsidRPr="0069412A">
        <w:rPr>
          <w:rFonts w:eastAsia="Calibri"/>
          <w:sz w:val="28"/>
          <w:szCs w:val="28"/>
          <w:lang w:eastAsia="en-US"/>
        </w:rPr>
        <w:t>.</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 xml:space="preserve">3.2.2. Затраты на текущий ремонт подвижного состава в размере 28,6 </w:t>
      </w:r>
      <w:proofErr w:type="spellStart"/>
      <w:r w:rsidRPr="0069412A">
        <w:rPr>
          <w:rFonts w:eastAsia="Calibri"/>
          <w:sz w:val="28"/>
          <w:szCs w:val="28"/>
          <w:lang w:eastAsia="en-US"/>
        </w:rPr>
        <w:t>тыс.руб</w:t>
      </w:r>
      <w:proofErr w:type="spellEnd"/>
      <w:r w:rsidRPr="0069412A">
        <w:rPr>
          <w:rFonts w:eastAsia="Calibri"/>
          <w:sz w:val="28"/>
          <w:szCs w:val="28"/>
          <w:lang w:eastAsia="en-US"/>
        </w:rPr>
        <w:t>.</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 xml:space="preserve">3.2.3. Затраты на капитальный ремонт подвижного состава в размере 59,3 </w:t>
      </w:r>
      <w:proofErr w:type="spellStart"/>
      <w:r w:rsidRPr="0069412A">
        <w:rPr>
          <w:rFonts w:eastAsia="Calibri"/>
          <w:sz w:val="28"/>
          <w:szCs w:val="28"/>
          <w:lang w:eastAsia="en-US"/>
        </w:rPr>
        <w:t>тыс.руб</w:t>
      </w:r>
      <w:proofErr w:type="spellEnd"/>
      <w:r w:rsidRPr="0069412A">
        <w:rPr>
          <w:rFonts w:eastAsia="Calibri"/>
          <w:sz w:val="28"/>
          <w:szCs w:val="28"/>
          <w:lang w:eastAsia="en-US"/>
        </w:rPr>
        <w:t>.</w:t>
      </w:r>
    </w:p>
    <w:p w:rsid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 xml:space="preserve">3.3. Затраты на управление МВПС в размере 86,3 тыс. руб. – как произведение объема </w:t>
      </w:r>
      <w:proofErr w:type="spellStart"/>
      <w:r w:rsidRPr="0069412A">
        <w:rPr>
          <w:rFonts w:eastAsia="Calibri"/>
          <w:sz w:val="28"/>
          <w:szCs w:val="28"/>
          <w:lang w:eastAsia="en-US"/>
        </w:rPr>
        <w:t>поездо</w:t>
      </w:r>
      <w:proofErr w:type="spellEnd"/>
      <w:r w:rsidRPr="0069412A">
        <w:rPr>
          <w:rFonts w:eastAsia="Calibri"/>
          <w:sz w:val="28"/>
          <w:szCs w:val="28"/>
          <w:lang w:eastAsia="en-US"/>
        </w:rPr>
        <w:t>-часов в целом по организации и ставки</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 xml:space="preserve"> ОАО "РЖД" на 2017 г., пропорционально объему </w:t>
      </w:r>
      <w:proofErr w:type="spellStart"/>
      <w:r w:rsidRPr="0069412A">
        <w:rPr>
          <w:rFonts w:eastAsia="Calibri"/>
          <w:sz w:val="28"/>
          <w:szCs w:val="28"/>
          <w:lang w:eastAsia="en-US"/>
        </w:rPr>
        <w:t>вагоно</w:t>
      </w:r>
      <w:proofErr w:type="spellEnd"/>
      <w:r w:rsidRPr="0069412A">
        <w:rPr>
          <w:rFonts w:eastAsia="Calibri"/>
          <w:sz w:val="28"/>
          <w:szCs w:val="28"/>
          <w:lang w:eastAsia="en-US"/>
        </w:rPr>
        <w:t xml:space="preserve">-км работы. </w:t>
      </w:r>
    </w:p>
    <w:p w:rsid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 xml:space="preserve">3.4. Расходы на аренду МВПС в размере 32,2 тыс. руб. – как произведение объема </w:t>
      </w:r>
      <w:proofErr w:type="spellStart"/>
      <w:r w:rsidRPr="0069412A">
        <w:rPr>
          <w:rFonts w:eastAsia="Calibri"/>
          <w:sz w:val="28"/>
          <w:szCs w:val="28"/>
          <w:lang w:eastAsia="en-US"/>
        </w:rPr>
        <w:t>вагоно</w:t>
      </w:r>
      <w:proofErr w:type="spellEnd"/>
      <w:r w:rsidRPr="0069412A">
        <w:rPr>
          <w:rFonts w:eastAsia="Calibri"/>
          <w:sz w:val="28"/>
          <w:szCs w:val="28"/>
          <w:lang w:eastAsia="en-US"/>
        </w:rPr>
        <w:t xml:space="preserve">-часов в целом по организации и ставки ОАО "РЖД" на 2017 год, пропорционально объему </w:t>
      </w:r>
      <w:proofErr w:type="spellStart"/>
      <w:r w:rsidRPr="0069412A">
        <w:rPr>
          <w:rFonts w:eastAsia="Calibri"/>
          <w:sz w:val="28"/>
          <w:szCs w:val="28"/>
          <w:lang w:eastAsia="en-US"/>
        </w:rPr>
        <w:t>вагоно</w:t>
      </w:r>
      <w:proofErr w:type="spellEnd"/>
      <w:r w:rsidRPr="0069412A">
        <w:rPr>
          <w:rFonts w:eastAsia="Calibri"/>
          <w:sz w:val="28"/>
          <w:szCs w:val="28"/>
          <w:lang w:eastAsia="en-US"/>
        </w:rPr>
        <w:t xml:space="preserve">-км работы. </w:t>
      </w:r>
    </w:p>
    <w:p w:rsidR="00844F06" w:rsidRPr="0069412A" w:rsidRDefault="00844F06" w:rsidP="0069412A">
      <w:pPr>
        <w:ind w:firstLine="709"/>
        <w:contextualSpacing/>
        <w:jc w:val="both"/>
        <w:rPr>
          <w:rFonts w:eastAsia="Calibri"/>
          <w:sz w:val="28"/>
          <w:szCs w:val="28"/>
          <w:lang w:eastAsia="en-US"/>
        </w:rPr>
      </w:pPr>
    </w:p>
    <w:p w:rsidR="0069412A" w:rsidRPr="0069412A" w:rsidRDefault="0069412A" w:rsidP="0069412A">
      <w:pPr>
        <w:ind w:firstLine="709"/>
        <w:contextualSpacing/>
        <w:jc w:val="both"/>
        <w:rPr>
          <w:rFonts w:eastAsia="Calibri"/>
          <w:sz w:val="28"/>
          <w:szCs w:val="28"/>
          <w:lang w:eastAsia="en-US"/>
        </w:rPr>
      </w:pPr>
      <w:r w:rsidRPr="0069412A">
        <w:rPr>
          <w:rFonts w:eastAsia="Calibri"/>
          <w:b/>
          <w:sz w:val="28"/>
          <w:szCs w:val="28"/>
          <w:lang w:eastAsia="en-US"/>
        </w:rPr>
        <w:t>Таким образом, общая сумма экономически обоснованных расходов на перевозку пассажиров в пригородном сообщении по Кемеровской области по маршруту «</w:t>
      </w:r>
      <w:proofErr w:type="spellStart"/>
      <w:r w:rsidRPr="0069412A">
        <w:rPr>
          <w:rFonts w:eastAsia="Calibri"/>
          <w:b/>
          <w:sz w:val="28"/>
          <w:szCs w:val="28"/>
          <w:lang w:eastAsia="en-US"/>
        </w:rPr>
        <w:t>Лужба</w:t>
      </w:r>
      <w:proofErr w:type="spellEnd"/>
      <w:r w:rsidRPr="0069412A">
        <w:rPr>
          <w:rFonts w:eastAsia="Calibri"/>
          <w:b/>
          <w:sz w:val="28"/>
          <w:szCs w:val="28"/>
          <w:lang w:eastAsia="en-US"/>
        </w:rPr>
        <w:t xml:space="preserve"> – Междуреченск - </w:t>
      </w:r>
      <w:proofErr w:type="spellStart"/>
      <w:r w:rsidRPr="0069412A">
        <w:rPr>
          <w:rFonts w:eastAsia="Calibri"/>
          <w:b/>
          <w:sz w:val="28"/>
          <w:szCs w:val="28"/>
          <w:lang w:eastAsia="en-US"/>
        </w:rPr>
        <w:t>Лужба</w:t>
      </w:r>
      <w:proofErr w:type="spellEnd"/>
      <w:r w:rsidRPr="0069412A">
        <w:rPr>
          <w:rFonts w:eastAsia="Calibri"/>
          <w:b/>
          <w:sz w:val="28"/>
          <w:szCs w:val="28"/>
          <w:lang w:eastAsia="en-US"/>
        </w:rPr>
        <w:t>» составит</w:t>
      </w:r>
      <w:r w:rsidRPr="0069412A">
        <w:rPr>
          <w:rFonts w:eastAsia="Calibri"/>
          <w:sz w:val="28"/>
          <w:szCs w:val="28"/>
          <w:lang w:eastAsia="en-US"/>
        </w:rPr>
        <w:t xml:space="preserve"> </w:t>
      </w:r>
      <w:r w:rsidRPr="0069412A">
        <w:rPr>
          <w:rFonts w:eastAsia="Calibri"/>
          <w:b/>
          <w:sz w:val="28"/>
          <w:szCs w:val="28"/>
          <w:lang w:eastAsia="en-US"/>
        </w:rPr>
        <w:t>327,6 тыс. руб</w:t>
      </w:r>
      <w:r w:rsidRPr="0069412A">
        <w:rPr>
          <w:rFonts w:eastAsia="Calibri"/>
          <w:sz w:val="28"/>
          <w:szCs w:val="28"/>
          <w:lang w:eastAsia="en-US"/>
        </w:rPr>
        <w:t xml:space="preserve">. </w:t>
      </w:r>
    </w:p>
    <w:p w:rsidR="0069412A" w:rsidRPr="0069412A" w:rsidRDefault="0069412A" w:rsidP="0069412A">
      <w:pPr>
        <w:ind w:firstLine="709"/>
        <w:contextualSpacing/>
        <w:jc w:val="both"/>
        <w:rPr>
          <w:rFonts w:eastAsia="Calibri"/>
          <w:sz w:val="28"/>
          <w:szCs w:val="28"/>
          <w:lang w:eastAsia="en-US"/>
        </w:rPr>
      </w:pPr>
      <w:r w:rsidRPr="0069412A">
        <w:rPr>
          <w:rFonts w:eastAsia="Calibri"/>
          <w:sz w:val="28"/>
          <w:szCs w:val="28"/>
          <w:lang w:eastAsia="en-US"/>
        </w:rPr>
        <w:t>Расчет расходов по статьям прилагается</w:t>
      </w:r>
      <w:r w:rsidR="00844F06">
        <w:rPr>
          <w:rFonts w:eastAsia="Calibri"/>
          <w:sz w:val="28"/>
          <w:szCs w:val="28"/>
          <w:lang w:eastAsia="en-US"/>
        </w:rPr>
        <w:t>.</w:t>
      </w:r>
    </w:p>
    <w:p w:rsidR="0069412A" w:rsidRDefault="0069412A" w:rsidP="0069412A">
      <w:pPr>
        <w:spacing w:line="276" w:lineRule="auto"/>
        <w:ind w:firstLine="709"/>
        <w:jc w:val="both"/>
        <w:rPr>
          <w:rFonts w:eastAsia="Calibri"/>
          <w:sz w:val="28"/>
          <w:szCs w:val="28"/>
          <w:lang w:eastAsia="en-US"/>
        </w:rPr>
      </w:pPr>
      <w:r w:rsidRPr="0069412A">
        <w:rPr>
          <w:rFonts w:eastAsia="Calibri"/>
          <w:sz w:val="28"/>
          <w:szCs w:val="28"/>
          <w:lang w:eastAsia="en-US"/>
        </w:rPr>
        <w:t>Предлагаем принять экономически обоснованные тарифы на перевозку пассажиров железнодорожным транспортом в пригородном сообщении в границах Кемеровской области по маршруту «</w:t>
      </w:r>
      <w:proofErr w:type="spellStart"/>
      <w:r w:rsidRPr="0069412A">
        <w:rPr>
          <w:rFonts w:eastAsia="Calibri"/>
          <w:sz w:val="28"/>
          <w:szCs w:val="28"/>
          <w:lang w:eastAsia="en-US"/>
        </w:rPr>
        <w:t>Лужба</w:t>
      </w:r>
      <w:proofErr w:type="spellEnd"/>
      <w:r w:rsidRPr="0069412A">
        <w:rPr>
          <w:rFonts w:eastAsia="Calibri"/>
          <w:sz w:val="28"/>
          <w:szCs w:val="28"/>
          <w:lang w:eastAsia="en-US"/>
        </w:rPr>
        <w:t xml:space="preserve"> – Междуреченск - </w:t>
      </w:r>
      <w:proofErr w:type="spellStart"/>
      <w:r w:rsidRPr="0069412A">
        <w:rPr>
          <w:rFonts w:eastAsia="Calibri"/>
          <w:sz w:val="28"/>
          <w:szCs w:val="28"/>
          <w:lang w:eastAsia="en-US"/>
        </w:rPr>
        <w:t>Лужба</w:t>
      </w:r>
      <w:proofErr w:type="spellEnd"/>
      <w:r w:rsidRPr="0069412A">
        <w:rPr>
          <w:rFonts w:eastAsia="Calibri"/>
          <w:sz w:val="28"/>
          <w:szCs w:val="28"/>
          <w:lang w:eastAsia="en-US"/>
        </w:rPr>
        <w:t>» с 02.12.2017 года дифференцировано по зонам в следующем размере:</w:t>
      </w:r>
    </w:p>
    <w:p w:rsidR="0069412A" w:rsidRPr="0069412A" w:rsidRDefault="0069412A" w:rsidP="0069412A">
      <w:pPr>
        <w:spacing w:line="276" w:lineRule="auto"/>
        <w:ind w:firstLine="709"/>
        <w:jc w:val="both"/>
        <w:rPr>
          <w:rFonts w:eastAsia="Calibri"/>
          <w:sz w:val="28"/>
          <w:szCs w:val="28"/>
          <w:lang w:eastAsia="en-US"/>
        </w:rPr>
      </w:pPr>
    </w:p>
    <w:tbl>
      <w:tblPr>
        <w:tblW w:w="9278" w:type="dxa"/>
        <w:jc w:val="center"/>
        <w:tblLayout w:type="fixed"/>
        <w:tblCellMar>
          <w:left w:w="70" w:type="dxa"/>
          <w:right w:w="70" w:type="dxa"/>
        </w:tblCellMar>
        <w:tblLook w:val="0000" w:firstRow="0" w:lastRow="0" w:firstColumn="0" w:lastColumn="0" w:noHBand="0" w:noVBand="0"/>
      </w:tblPr>
      <w:tblGrid>
        <w:gridCol w:w="900"/>
        <w:gridCol w:w="4267"/>
        <w:gridCol w:w="4111"/>
      </w:tblGrid>
      <w:tr w:rsidR="0069412A" w:rsidRPr="0069412A" w:rsidTr="0069412A">
        <w:trPr>
          <w:cantSplit/>
          <w:trHeight w:val="360"/>
          <w:jc w:val="center"/>
        </w:trPr>
        <w:tc>
          <w:tcPr>
            <w:tcW w:w="900"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Зона</w:t>
            </w:r>
          </w:p>
        </w:tc>
        <w:tc>
          <w:tcPr>
            <w:tcW w:w="4267"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Расстояние, км</w:t>
            </w:r>
          </w:p>
        </w:tc>
        <w:tc>
          <w:tcPr>
            <w:tcW w:w="4111"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Тариф, руб.</w:t>
            </w:r>
          </w:p>
        </w:tc>
      </w:tr>
      <w:tr w:rsidR="0069412A" w:rsidRPr="0069412A" w:rsidTr="0069412A">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1</w:t>
            </w:r>
          </w:p>
        </w:tc>
        <w:tc>
          <w:tcPr>
            <w:tcW w:w="4267"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1- 5</w:t>
            </w:r>
          </w:p>
        </w:tc>
        <w:tc>
          <w:tcPr>
            <w:tcW w:w="4111"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52,80</w:t>
            </w:r>
          </w:p>
        </w:tc>
      </w:tr>
      <w:tr w:rsidR="0069412A" w:rsidRPr="0069412A" w:rsidTr="0069412A">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2</w:t>
            </w:r>
          </w:p>
        </w:tc>
        <w:tc>
          <w:tcPr>
            <w:tcW w:w="4267"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6 - 15</w:t>
            </w:r>
          </w:p>
        </w:tc>
        <w:tc>
          <w:tcPr>
            <w:tcW w:w="4111"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71,50</w:t>
            </w:r>
          </w:p>
        </w:tc>
      </w:tr>
      <w:tr w:rsidR="0069412A" w:rsidRPr="0069412A" w:rsidTr="0069412A">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3</w:t>
            </w:r>
          </w:p>
        </w:tc>
        <w:tc>
          <w:tcPr>
            <w:tcW w:w="4267"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16 - 25</w:t>
            </w:r>
          </w:p>
        </w:tc>
        <w:tc>
          <w:tcPr>
            <w:tcW w:w="4111"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98,90</w:t>
            </w:r>
          </w:p>
        </w:tc>
      </w:tr>
      <w:tr w:rsidR="0069412A" w:rsidRPr="0069412A" w:rsidTr="0069412A">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4</w:t>
            </w:r>
          </w:p>
        </w:tc>
        <w:tc>
          <w:tcPr>
            <w:tcW w:w="4267"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26 - 35</w:t>
            </w:r>
          </w:p>
        </w:tc>
        <w:tc>
          <w:tcPr>
            <w:tcW w:w="4111"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115,80</w:t>
            </w:r>
          </w:p>
        </w:tc>
      </w:tr>
      <w:tr w:rsidR="0069412A" w:rsidRPr="0069412A" w:rsidTr="0069412A">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5</w:t>
            </w:r>
          </w:p>
        </w:tc>
        <w:tc>
          <w:tcPr>
            <w:tcW w:w="4267"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36 - 45</w:t>
            </w:r>
          </w:p>
        </w:tc>
        <w:tc>
          <w:tcPr>
            <w:tcW w:w="4111"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132,70</w:t>
            </w:r>
          </w:p>
        </w:tc>
      </w:tr>
      <w:tr w:rsidR="0069412A" w:rsidRPr="0069412A" w:rsidTr="0069412A">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6</w:t>
            </w:r>
          </w:p>
        </w:tc>
        <w:tc>
          <w:tcPr>
            <w:tcW w:w="4267"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46 - 55</w:t>
            </w:r>
          </w:p>
        </w:tc>
        <w:tc>
          <w:tcPr>
            <w:tcW w:w="4111"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156,30</w:t>
            </w:r>
          </w:p>
        </w:tc>
      </w:tr>
      <w:tr w:rsidR="0069412A" w:rsidRPr="0069412A" w:rsidTr="0069412A">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7</w:t>
            </w:r>
          </w:p>
        </w:tc>
        <w:tc>
          <w:tcPr>
            <w:tcW w:w="4267"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56 - 65</w:t>
            </w:r>
          </w:p>
        </w:tc>
        <w:tc>
          <w:tcPr>
            <w:tcW w:w="4111"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181,80</w:t>
            </w:r>
          </w:p>
        </w:tc>
      </w:tr>
      <w:tr w:rsidR="0069412A" w:rsidRPr="0069412A" w:rsidTr="0069412A">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8</w:t>
            </w:r>
          </w:p>
        </w:tc>
        <w:tc>
          <w:tcPr>
            <w:tcW w:w="4267"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66 - 75</w:t>
            </w:r>
          </w:p>
        </w:tc>
        <w:tc>
          <w:tcPr>
            <w:tcW w:w="4111" w:type="dxa"/>
            <w:tcBorders>
              <w:top w:val="single" w:sz="6" w:space="0" w:color="auto"/>
              <w:left w:val="single" w:sz="6" w:space="0" w:color="auto"/>
              <w:bottom w:val="single" w:sz="6" w:space="0" w:color="auto"/>
              <w:right w:val="single" w:sz="6" w:space="0" w:color="auto"/>
            </w:tcBorders>
          </w:tcPr>
          <w:p w:rsidR="0069412A" w:rsidRPr="0069412A" w:rsidRDefault="0069412A" w:rsidP="0069412A">
            <w:pPr>
              <w:autoSpaceDE w:val="0"/>
              <w:autoSpaceDN w:val="0"/>
              <w:adjustRightInd w:val="0"/>
              <w:jc w:val="center"/>
              <w:rPr>
                <w:sz w:val="28"/>
                <w:szCs w:val="28"/>
              </w:rPr>
            </w:pPr>
            <w:r w:rsidRPr="0069412A">
              <w:rPr>
                <w:sz w:val="28"/>
                <w:szCs w:val="28"/>
              </w:rPr>
              <w:t>192,40</w:t>
            </w:r>
          </w:p>
        </w:tc>
      </w:tr>
    </w:tbl>
    <w:p w:rsidR="0069412A" w:rsidRDefault="0069412A" w:rsidP="005A0138"/>
    <w:p w:rsidR="0069412A" w:rsidRDefault="0069412A" w:rsidP="005A0138"/>
    <w:p w:rsidR="0069412A" w:rsidRDefault="0069412A" w:rsidP="005A0138"/>
    <w:p w:rsidR="0069412A" w:rsidRDefault="0069412A" w:rsidP="005A0138"/>
    <w:p w:rsidR="0069412A" w:rsidRDefault="0069412A" w:rsidP="005A0138"/>
    <w:p w:rsidR="0069412A" w:rsidRDefault="0069412A" w:rsidP="005A0138"/>
    <w:p w:rsidR="0069412A" w:rsidRDefault="0069412A" w:rsidP="005A0138"/>
    <w:p w:rsidR="0069412A" w:rsidRDefault="0069412A" w:rsidP="005A0138"/>
    <w:p w:rsidR="00755777" w:rsidRDefault="00755777" w:rsidP="005A0138">
      <w:pPr>
        <w:sectPr w:rsidR="00755777" w:rsidSect="007736E9">
          <w:headerReference w:type="default" r:id="rId11"/>
          <w:pgSz w:w="11906" w:h="16838"/>
          <w:pgMar w:top="567" w:right="566" w:bottom="851" w:left="709" w:header="397" w:footer="397" w:gutter="0"/>
          <w:cols w:space="708"/>
          <w:titlePg/>
          <w:docGrid w:linePitch="360"/>
        </w:sectPr>
      </w:pPr>
    </w:p>
    <w:p w:rsidR="00CE3365" w:rsidRDefault="00CE3365" w:rsidP="0069412A">
      <w:pPr>
        <w:jc w:val="center"/>
        <w:rPr>
          <w:sz w:val="28"/>
          <w:szCs w:val="28"/>
        </w:rPr>
      </w:pPr>
    </w:p>
    <w:p w:rsidR="0069412A" w:rsidRDefault="0069412A" w:rsidP="0069412A">
      <w:pPr>
        <w:jc w:val="center"/>
        <w:rPr>
          <w:sz w:val="28"/>
          <w:szCs w:val="28"/>
        </w:rPr>
      </w:pPr>
      <w:r w:rsidRPr="0069412A">
        <w:rPr>
          <w:sz w:val="28"/>
          <w:szCs w:val="28"/>
        </w:rPr>
        <w:t>Расчет расходов по статьям</w:t>
      </w:r>
    </w:p>
    <w:p w:rsidR="0069412A" w:rsidRPr="0069412A" w:rsidRDefault="0069412A" w:rsidP="007736E9">
      <w:pPr>
        <w:jc w:val="center"/>
        <w:rPr>
          <w:sz w:val="28"/>
          <w:szCs w:val="20"/>
        </w:rPr>
        <w:sectPr w:rsidR="0069412A" w:rsidRPr="0069412A" w:rsidSect="007736E9">
          <w:pgSz w:w="11906" w:h="16838"/>
          <w:pgMar w:top="567" w:right="566" w:bottom="851" w:left="709" w:header="397" w:footer="397" w:gutter="0"/>
          <w:cols w:space="708"/>
          <w:titlePg/>
          <w:docGrid w:linePitch="360"/>
        </w:sectPr>
      </w:pPr>
      <w:r w:rsidRPr="0069412A">
        <w:rPr>
          <w:noProof/>
          <w:sz w:val="28"/>
          <w:szCs w:val="20"/>
        </w:rPr>
        <w:drawing>
          <wp:inline distT="0" distB="0" distL="0" distR="0" wp14:anchorId="48B710D1" wp14:editId="320D0355">
            <wp:extent cx="6562725" cy="9048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73873" cy="9064121"/>
                    </a:xfrm>
                    <a:prstGeom prst="rect">
                      <a:avLst/>
                    </a:prstGeom>
                    <a:noFill/>
                    <a:ln>
                      <a:noFill/>
                    </a:ln>
                  </pic:spPr>
                </pic:pic>
              </a:graphicData>
            </a:graphic>
          </wp:inline>
        </w:drawing>
      </w:r>
      <w:r w:rsidRPr="0069412A">
        <w:rPr>
          <w:sz w:val="28"/>
          <w:szCs w:val="20"/>
        </w:rPr>
        <w:br w:type="page"/>
      </w:r>
    </w:p>
    <w:p w:rsidR="0069412A" w:rsidRPr="0069412A" w:rsidRDefault="0069412A" w:rsidP="0069412A">
      <w:pPr>
        <w:jc w:val="center"/>
        <w:rPr>
          <w:sz w:val="28"/>
          <w:szCs w:val="28"/>
        </w:rPr>
      </w:pPr>
      <w:r w:rsidRPr="0069412A">
        <w:rPr>
          <w:sz w:val="28"/>
          <w:szCs w:val="28"/>
        </w:rPr>
        <w:lastRenderedPageBreak/>
        <w:t>Расчет доходов с учетом предлагаемых к утверждению тарифов</w:t>
      </w:r>
    </w:p>
    <w:p w:rsidR="0069412A" w:rsidRPr="0069412A" w:rsidRDefault="0069412A" w:rsidP="0069412A">
      <w:pPr>
        <w:jc w:val="center"/>
        <w:rPr>
          <w:sz w:val="28"/>
          <w:szCs w:val="28"/>
        </w:rPr>
      </w:pPr>
    </w:p>
    <w:p w:rsidR="0069412A" w:rsidRPr="0069412A" w:rsidRDefault="0069412A" w:rsidP="0069412A">
      <w:pPr>
        <w:jc w:val="right"/>
        <w:rPr>
          <w:sz w:val="28"/>
          <w:szCs w:val="28"/>
        </w:rPr>
      </w:pPr>
    </w:p>
    <w:p w:rsidR="0069412A" w:rsidRPr="0069412A" w:rsidRDefault="0069412A" w:rsidP="0069412A">
      <w:pPr>
        <w:spacing w:after="200" w:line="276" w:lineRule="auto"/>
        <w:jc w:val="center"/>
        <w:rPr>
          <w:rFonts w:ascii="Calibri" w:eastAsia="Calibri" w:hAnsi="Calibri"/>
          <w:sz w:val="22"/>
          <w:szCs w:val="22"/>
        </w:rPr>
      </w:pPr>
      <w:r w:rsidRPr="0069412A">
        <w:rPr>
          <w:rFonts w:ascii="Calibri" w:eastAsia="Calibri" w:hAnsi="Calibri"/>
          <w:noProof/>
          <w:sz w:val="22"/>
          <w:szCs w:val="22"/>
          <w:lang w:eastAsia="en-US"/>
        </w:rPr>
        <w:drawing>
          <wp:inline distT="0" distB="0" distL="0" distR="0" wp14:anchorId="3845B2D0" wp14:editId="64E9B4B8">
            <wp:extent cx="9001125" cy="34575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01125" cy="3457575"/>
                    </a:xfrm>
                    <a:prstGeom prst="rect">
                      <a:avLst/>
                    </a:prstGeom>
                    <a:noFill/>
                    <a:ln>
                      <a:noFill/>
                    </a:ln>
                  </pic:spPr>
                </pic:pic>
              </a:graphicData>
            </a:graphic>
          </wp:inline>
        </w:drawing>
      </w:r>
    </w:p>
    <w:p w:rsidR="0069412A" w:rsidRPr="0069412A" w:rsidRDefault="0069412A" w:rsidP="0069412A">
      <w:pPr>
        <w:spacing w:after="200" w:line="276" w:lineRule="auto"/>
        <w:jc w:val="center"/>
        <w:rPr>
          <w:rFonts w:ascii="Calibri" w:eastAsia="Calibri" w:hAnsi="Calibri"/>
          <w:sz w:val="22"/>
          <w:szCs w:val="22"/>
        </w:rPr>
      </w:pPr>
    </w:p>
    <w:p w:rsidR="0069412A" w:rsidRPr="0069412A" w:rsidRDefault="0069412A" w:rsidP="0069412A">
      <w:pPr>
        <w:spacing w:after="200" w:line="276" w:lineRule="auto"/>
        <w:jc w:val="center"/>
        <w:rPr>
          <w:rFonts w:ascii="Calibri" w:eastAsia="Calibri" w:hAnsi="Calibri"/>
          <w:sz w:val="22"/>
          <w:szCs w:val="22"/>
        </w:rPr>
      </w:pPr>
    </w:p>
    <w:p w:rsidR="0069412A" w:rsidRPr="0069412A" w:rsidRDefault="0069412A" w:rsidP="0069412A">
      <w:pPr>
        <w:spacing w:after="200" w:line="276" w:lineRule="auto"/>
        <w:jc w:val="center"/>
        <w:rPr>
          <w:rFonts w:ascii="Calibri" w:eastAsia="Calibri" w:hAnsi="Calibri"/>
          <w:sz w:val="22"/>
          <w:szCs w:val="22"/>
        </w:rPr>
      </w:pPr>
    </w:p>
    <w:p w:rsidR="0069412A" w:rsidRPr="0069412A" w:rsidRDefault="0069412A" w:rsidP="0069412A">
      <w:pPr>
        <w:spacing w:after="200" w:line="276" w:lineRule="auto"/>
        <w:jc w:val="center"/>
        <w:rPr>
          <w:rFonts w:ascii="Calibri" w:eastAsia="Calibri" w:hAnsi="Calibri"/>
          <w:sz w:val="22"/>
          <w:szCs w:val="22"/>
        </w:rPr>
      </w:pPr>
    </w:p>
    <w:p w:rsidR="0069412A" w:rsidRPr="0069412A" w:rsidRDefault="0069412A" w:rsidP="0069412A">
      <w:pPr>
        <w:tabs>
          <w:tab w:val="left" w:pos="5355"/>
        </w:tabs>
        <w:spacing w:after="200" w:line="276" w:lineRule="auto"/>
        <w:rPr>
          <w:rFonts w:ascii="Calibri" w:eastAsia="Calibri" w:hAnsi="Calibri"/>
          <w:sz w:val="22"/>
          <w:szCs w:val="22"/>
        </w:rPr>
      </w:pPr>
      <w:r w:rsidRPr="0069412A">
        <w:rPr>
          <w:rFonts w:ascii="Calibri" w:eastAsia="Calibri" w:hAnsi="Calibri"/>
          <w:sz w:val="22"/>
          <w:szCs w:val="22"/>
        </w:rPr>
        <w:lastRenderedPageBreak/>
        <w:tab/>
      </w:r>
      <w:r w:rsidRPr="0069412A">
        <w:rPr>
          <w:rFonts w:ascii="Calibri" w:eastAsia="Calibri" w:hAnsi="Calibri"/>
          <w:noProof/>
          <w:sz w:val="22"/>
          <w:szCs w:val="22"/>
          <w:lang w:eastAsia="en-US"/>
        </w:rPr>
        <w:drawing>
          <wp:inline distT="0" distB="0" distL="0" distR="0" wp14:anchorId="74C6EAE8" wp14:editId="0E2EADFC">
            <wp:extent cx="9521054" cy="2228850"/>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4320" cy="2229615"/>
                    </a:xfrm>
                    <a:prstGeom prst="rect">
                      <a:avLst/>
                    </a:prstGeom>
                    <a:noFill/>
                    <a:ln>
                      <a:noFill/>
                    </a:ln>
                  </pic:spPr>
                </pic:pic>
              </a:graphicData>
            </a:graphic>
          </wp:inline>
        </w:drawing>
      </w:r>
    </w:p>
    <w:p w:rsidR="0069412A" w:rsidRPr="0069412A" w:rsidRDefault="0069412A" w:rsidP="0069412A">
      <w:pPr>
        <w:spacing w:after="200" w:line="276" w:lineRule="auto"/>
        <w:rPr>
          <w:rFonts w:ascii="Calibri" w:eastAsia="Calibri" w:hAnsi="Calibri"/>
          <w:sz w:val="22"/>
          <w:szCs w:val="22"/>
        </w:rPr>
      </w:pPr>
    </w:p>
    <w:p w:rsidR="0069412A" w:rsidRPr="0069412A" w:rsidRDefault="0069412A" w:rsidP="0069412A">
      <w:pPr>
        <w:tabs>
          <w:tab w:val="left" w:pos="4470"/>
          <w:tab w:val="left" w:pos="5670"/>
        </w:tabs>
        <w:spacing w:after="200" w:line="276" w:lineRule="auto"/>
        <w:rPr>
          <w:rFonts w:ascii="Calibri" w:eastAsia="Calibri" w:hAnsi="Calibri"/>
          <w:sz w:val="22"/>
          <w:szCs w:val="22"/>
        </w:rPr>
      </w:pPr>
      <w:r w:rsidRPr="0069412A">
        <w:rPr>
          <w:rFonts w:ascii="Calibri" w:eastAsia="Calibri" w:hAnsi="Calibri"/>
          <w:sz w:val="22"/>
          <w:szCs w:val="22"/>
        </w:rPr>
        <w:tab/>
      </w:r>
      <w:r w:rsidRPr="0069412A">
        <w:rPr>
          <w:rFonts w:ascii="Calibri" w:eastAsia="Calibri" w:hAnsi="Calibri"/>
          <w:noProof/>
          <w:sz w:val="22"/>
          <w:szCs w:val="22"/>
          <w:lang w:eastAsia="en-US"/>
        </w:rPr>
        <w:drawing>
          <wp:inline distT="0" distB="0" distL="0" distR="0" wp14:anchorId="2FD55F02" wp14:editId="27AAADFD">
            <wp:extent cx="9520555" cy="2552700"/>
            <wp:effectExtent l="0" t="0" r="444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1828" cy="2553041"/>
                    </a:xfrm>
                    <a:prstGeom prst="rect">
                      <a:avLst/>
                    </a:prstGeom>
                    <a:noFill/>
                    <a:ln>
                      <a:noFill/>
                    </a:ln>
                  </pic:spPr>
                </pic:pic>
              </a:graphicData>
            </a:graphic>
          </wp:inline>
        </w:drawing>
      </w:r>
    </w:p>
    <w:p w:rsidR="0069412A" w:rsidRDefault="0069412A" w:rsidP="005A0138"/>
    <w:p w:rsidR="0069412A" w:rsidRDefault="0069412A" w:rsidP="005A0138">
      <w:pPr>
        <w:sectPr w:rsidR="0069412A" w:rsidSect="0069412A">
          <w:pgSz w:w="16838" w:h="11906" w:orient="landscape"/>
          <w:pgMar w:top="1080" w:right="1440" w:bottom="1080" w:left="1440" w:header="709" w:footer="709" w:gutter="0"/>
          <w:cols w:space="708"/>
          <w:titlePg/>
          <w:docGrid w:linePitch="360"/>
        </w:sectPr>
      </w:pPr>
    </w:p>
    <w:p w:rsidR="00161D97" w:rsidRPr="00F1446A" w:rsidRDefault="00161D97" w:rsidP="00161D97">
      <w:pPr>
        <w:ind w:left="-2379" w:right="-144" w:firstLine="8475"/>
        <w:jc w:val="center"/>
      </w:pPr>
      <w:r w:rsidRPr="00F1446A">
        <w:lastRenderedPageBreak/>
        <w:t xml:space="preserve">Приложение № </w:t>
      </w:r>
      <w:r>
        <w:t>2</w:t>
      </w:r>
      <w:r w:rsidRPr="00F1446A">
        <w:t xml:space="preserve"> к протоколу</w:t>
      </w:r>
    </w:p>
    <w:p w:rsidR="00161D97" w:rsidRDefault="00161D97" w:rsidP="00161D97">
      <w:pPr>
        <w:ind w:left="-2379" w:firstLine="8475"/>
        <w:jc w:val="center"/>
      </w:pPr>
      <w:r>
        <w:t>№ 61</w:t>
      </w:r>
      <w:r w:rsidRPr="00F1446A">
        <w:t xml:space="preserve"> заседания правления</w:t>
      </w:r>
    </w:p>
    <w:p w:rsidR="00161D97" w:rsidRDefault="00161D97" w:rsidP="00161D97">
      <w:pPr>
        <w:ind w:left="-2379" w:firstLine="8475"/>
        <w:jc w:val="center"/>
      </w:pPr>
      <w:r>
        <w:t>региональной энергетической</w:t>
      </w:r>
    </w:p>
    <w:p w:rsidR="00161D97" w:rsidRDefault="00161D97" w:rsidP="00161D97">
      <w:pPr>
        <w:ind w:left="-2379" w:firstLine="8475"/>
        <w:jc w:val="center"/>
      </w:pPr>
      <w:r>
        <w:t xml:space="preserve">комиссии Кемеровской </w:t>
      </w:r>
    </w:p>
    <w:p w:rsidR="00161D97" w:rsidRDefault="00161D97" w:rsidP="00161D97">
      <w:pPr>
        <w:ind w:left="-2379" w:firstLine="8475"/>
        <w:jc w:val="center"/>
      </w:pPr>
      <w:r>
        <w:t>области от 22.11.2017</w:t>
      </w:r>
    </w:p>
    <w:p w:rsidR="005A0138" w:rsidRDefault="005A0138" w:rsidP="005A0138"/>
    <w:p w:rsidR="00161D97" w:rsidRDefault="00161D97" w:rsidP="005A0138"/>
    <w:p w:rsidR="00161D97" w:rsidRDefault="00161D97" w:rsidP="005A0138"/>
    <w:p w:rsidR="00161D97" w:rsidRPr="00161D97" w:rsidRDefault="00161D97" w:rsidP="00161D97">
      <w:pPr>
        <w:tabs>
          <w:tab w:val="left" w:pos="0"/>
        </w:tabs>
        <w:ind w:left="3544"/>
        <w:jc w:val="center"/>
        <w:rPr>
          <w:color w:val="000000"/>
          <w:sz w:val="28"/>
          <w:szCs w:val="28"/>
          <w:lang w:eastAsia="en-US"/>
        </w:rPr>
      </w:pPr>
      <w:r w:rsidRPr="00161D97">
        <w:rPr>
          <w:sz w:val="28"/>
          <w:szCs w:val="28"/>
        </w:rPr>
        <w:t>«Приложение №4</w:t>
      </w:r>
      <w:r w:rsidRPr="00161D97">
        <w:rPr>
          <w:sz w:val="28"/>
          <w:szCs w:val="28"/>
        </w:rPr>
        <w:br/>
        <w:t>к постановлению региональной энергетической комиссии Кемеровской области</w:t>
      </w:r>
      <w:r w:rsidRPr="00161D97">
        <w:rPr>
          <w:sz w:val="28"/>
          <w:szCs w:val="28"/>
        </w:rPr>
        <w:br/>
        <w:t>от «16»</w:t>
      </w:r>
      <w:r w:rsidRPr="00161D97">
        <w:rPr>
          <w:color w:val="000000"/>
          <w:sz w:val="28"/>
          <w:szCs w:val="28"/>
        </w:rPr>
        <w:t xml:space="preserve"> декабря </w:t>
      </w:r>
      <w:r w:rsidRPr="00161D97">
        <w:rPr>
          <w:sz w:val="28"/>
          <w:szCs w:val="28"/>
        </w:rPr>
        <w:t xml:space="preserve">2016 г. № 522   </w:t>
      </w:r>
    </w:p>
    <w:p w:rsidR="00161D97" w:rsidRPr="00161D97" w:rsidRDefault="00161D97" w:rsidP="00161D97">
      <w:pPr>
        <w:tabs>
          <w:tab w:val="left" w:pos="3052"/>
        </w:tabs>
        <w:rPr>
          <w:lang w:eastAsia="en-US"/>
        </w:rPr>
      </w:pPr>
    </w:p>
    <w:p w:rsidR="00161D97" w:rsidRPr="00161D97" w:rsidRDefault="00161D97" w:rsidP="00161D97">
      <w:pPr>
        <w:tabs>
          <w:tab w:val="left" w:pos="3052"/>
        </w:tabs>
        <w:rPr>
          <w:lang w:eastAsia="en-US"/>
        </w:rPr>
      </w:pPr>
    </w:p>
    <w:p w:rsidR="00161D97" w:rsidRPr="00161D97" w:rsidRDefault="00161D97" w:rsidP="00161D97">
      <w:pPr>
        <w:tabs>
          <w:tab w:val="left" w:pos="3052"/>
        </w:tabs>
        <w:rPr>
          <w:lang w:eastAsia="en-US"/>
        </w:rPr>
      </w:pPr>
    </w:p>
    <w:p w:rsidR="00161D97" w:rsidRPr="00161D97" w:rsidRDefault="00161D97" w:rsidP="00161D97">
      <w:pPr>
        <w:autoSpaceDE w:val="0"/>
        <w:autoSpaceDN w:val="0"/>
        <w:adjustRightInd w:val="0"/>
        <w:jc w:val="center"/>
        <w:rPr>
          <w:b/>
          <w:sz w:val="28"/>
          <w:szCs w:val="28"/>
        </w:rPr>
      </w:pPr>
      <w:r w:rsidRPr="00161D97">
        <w:rPr>
          <w:b/>
          <w:bCs/>
          <w:sz w:val="28"/>
          <w:szCs w:val="28"/>
        </w:rPr>
        <w:t xml:space="preserve">Тарифы на услуги по перевозке пассажиров железнодорожным </w:t>
      </w:r>
      <w:proofErr w:type="gramStart"/>
      <w:r w:rsidRPr="00161D97">
        <w:rPr>
          <w:b/>
          <w:bCs/>
          <w:sz w:val="28"/>
          <w:szCs w:val="28"/>
        </w:rPr>
        <w:t>транспортом  в</w:t>
      </w:r>
      <w:proofErr w:type="gramEnd"/>
      <w:r w:rsidRPr="00161D97">
        <w:rPr>
          <w:b/>
          <w:bCs/>
          <w:sz w:val="28"/>
          <w:szCs w:val="28"/>
        </w:rPr>
        <w:t xml:space="preserve"> пригородном сообщении на территории Кемеровской области по маршруту  «</w:t>
      </w:r>
      <w:proofErr w:type="spellStart"/>
      <w:r w:rsidRPr="00161D97">
        <w:rPr>
          <w:b/>
          <w:bCs/>
          <w:sz w:val="28"/>
          <w:szCs w:val="28"/>
        </w:rPr>
        <w:t>Лужба</w:t>
      </w:r>
      <w:proofErr w:type="spellEnd"/>
      <w:r w:rsidRPr="00161D97">
        <w:rPr>
          <w:b/>
          <w:bCs/>
          <w:sz w:val="28"/>
          <w:szCs w:val="28"/>
        </w:rPr>
        <w:t xml:space="preserve"> – Междуреченск - </w:t>
      </w:r>
      <w:proofErr w:type="spellStart"/>
      <w:r w:rsidRPr="00161D97">
        <w:rPr>
          <w:b/>
          <w:bCs/>
          <w:sz w:val="28"/>
          <w:szCs w:val="28"/>
        </w:rPr>
        <w:t>Лужба</w:t>
      </w:r>
      <w:proofErr w:type="spellEnd"/>
      <w:r w:rsidRPr="00161D97">
        <w:rPr>
          <w:b/>
          <w:bCs/>
          <w:sz w:val="28"/>
          <w:szCs w:val="28"/>
        </w:rPr>
        <w:t>» на экономически обоснованном уровне</w:t>
      </w:r>
      <w:r w:rsidRPr="00161D97">
        <w:rPr>
          <w:lang w:eastAsia="en-US"/>
        </w:rPr>
        <w:t xml:space="preserve"> </w:t>
      </w:r>
      <w:r w:rsidRPr="00161D97">
        <w:rPr>
          <w:b/>
          <w:sz w:val="28"/>
          <w:szCs w:val="28"/>
        </w:rPr>
        <w:t>для АО «</w:t>
      </w:r>
      <w:proofErr w:type="spellStart"/>
      <w:r w:rsidRPr="00161D97">
        <w:rPr>
          <w:b/>
          <w:sz w:val="28"/>
          <w:szCs w:val="28"/>
        </w:rPr>
        <w:t>Краспригород</w:t>
      </w:r>
      <w:proofErr w:type="spellEnd"/>
      <w:r w:rsidRPr="00161D97">
        <w:rPr>
          <w:b/>
          <w:sz w:val="28"/>
          <w:szCs w:val="28"/>
        </w:rPr>
        <w:t>»</w:t>
      </w:r>
    </w:p>
    <w:p w:rsidR="00161D97" w:rsidRPr="00161D97" w:rsidRDefault="00161D97" w:rsidP="00161D97">
      <w:pPr>
        <w:autoSpaceDE w:val="0"/>
        <w:autoSpaceDN w:val="0"/>
        <w:adjustRightInd w:val="0"/>
        <w:jc w:val="center"/>
        <w:rPr>
          <w:b/>
          <w:bCs/>
          <w:sz w:val="28"/>
          <w:szCs w:val="28"/>
        </w:rPr>
      </w:pPr>
    </w:p>
    <w:p w:rsidR="00161D97" w:rsidRPr="00161D97" w:rsidRDefault="00161D97" w:rsidP="00161D97">
      <w:pPr>
        <w:autoSpaceDE w:val="0"/>
        <w:autoSpaceDN w:val="0"/>
        <w:adjustRightInd w:val="0"/>
        <w:ind w:firstLine="540"/>
        <w:jc w:val="both"/>
        <w:rPr>
          <w:sz w:val="28"/>
          <w:szCs w:val="28"/>
        </w:rPr>
      </w:pPr>
    </w:p>
    <w:tbl>
      <w:tblPr>
        <w:tblW w:w="0" w:type="auto"/>
        <w:jc w:val="center"/>
        <w:tblLayout w:type="fixed"/>
        <w:tblCellMar>
          <w:left w:w="70" w:type="dxa"/>
          <w:right w:w="70" w:type="dxa"/>
        </w:tblCellMar>
        <w:tblLook w:val="0000" w:firstRow="0" w:lastRow="0" w:firstColumn="0" w:lastColumn="0" w:noHBand="0" w:noVBand="0"/>
      </w:tblPr>
      <w:tblGrid>
        <w:gridCol w:w="900"/>
        <w:gridCol w:w="3780"/>
        <w:gridCol w:w="4140"/>
      </w:tblGrid>
      <w:tr w:rsidR="00161D97" w:rsidRPr="00161D97" w:rsidTr="00161D97">
        <w:trPr>
          <w:cantSplit/>
          <w:trHeight w:val="360"/>
          <w:jc w:val="center"/>
        </w:trPr>
        <w:tc>
          <w:tcPr>
            <w:tcW w:w="90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Зона</w:t>
            </w:r>
          </w:p>
        </w:tc>
        <w:tc>
          <w:tcPr>
            <w:tcW w:w="378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Расстояние, км</w:t>
            </w:r>
          </w:p>
        </w:tc>
        <w:tc>
          <w:tcPr>
            <w:tcW w:w="414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Тариф, руб.</w:t>
            </w:r>
          </w:p>
        </w:tc>
      </w:tr>
      <w:tr w:rsidR="00161D97" w:rsidRPr="00161D97" w:rsidTr="00161D97">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1</w:t>
            </w:r>
          </w:p>
        </w:tc>
        <w:tc>
          <w:tcPr>
            <w:tcW w:w="378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1- 5</w:t>
            </w:r>
          </w:p>
        </w:tc>
        <w:tc>
          <w:tcPr>
            <w:tcW w:w="414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52,80</w:t>
            </w:r>
          </w:p>
        </w:tc>
      </w:tr>
      <w:tr w:rsidR="00161D97" w:rsidRPr="00161D97" w:rsidTr="00161D97">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2</w:t>
            </w:r>
          </w:p>
        </w:tc>
        <w:tc>
          <w:tcPr>
            <w:tcW w:w="378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6 - 15</w:t>
            </w:r>
          </w:p>
        </w:tc>
        <w:tc>
          <w:tcPr>
            <w:tcW w:w="414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71,50</w:t>
            </w:r>
          </w:p>
        </w:tc>
      </w:tr>
      <w:tr w:rsidR="00161D97" w:rsidRPr="00161D97" w:rsidTr="00161D97">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3</w:t>
            </w:r>
          </w:p>
        </w:tc>
        <w:tc>
          <w:tcPr>
            <w:tcW w:w="378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16 - 25</w:t>
            </w:r>
          </w:p>
        </w:tc>
        <w:tc>
          <w:tcPr>
            <w:tcW w:w="414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98,90</w:t>
            </w:r>
          </w:p>
        </w:tc>
      </w:tr>
      <w:tr w:rsidR="00161D97" w:rsidRPr="00161D97" w:rsidTr="00161D97">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4</w:t>
            </w:r>
          </w:p>
        </w:tc>
        <w:tc>
          <w:tcPr>
            <w:tcW w:w="378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26 - 35</w:t>
            </w:r>
          </w:p>
        </w:tc>
        <w:tc>
          <w:tcPr>
            <w:tcW w:w="414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115,80</w:t>
            </w:r>
          </w:p>
        </w:tc>
      </w:tr>
      <w:tr w:rsidR="00161D97" w:rsidRPr="00161D97" w:rsidTr="00161D97">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5</w:t>
            </w:r>
          </w:p>
        </w:tc>
        <w:tc>
          <w:tcPr>
            <w:tcW w:w="378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36 - 45</w:t>
            </w:r>
          </w:p>
        </w:tc>
        <w:tc>
          <w:tcPr>
            <w:tcW w:w="414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132,70</w:t>
            </w:r>
          </w:p>
        </w:tc>
      </w:tr>
      <w:tr w:rsidR="00161D97" w:rsidRPr="00161D97" w:rsidTr="00161D97">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6</w:t>
            </w:r>
          </w:p>
        </w:tc>
        <w:tc>
          <w:tcPr>
            <w:tcW w:w="378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46 - 55</w:t>
            </w:r>
          </w:p>
        </w:tc>
        <w:tc>
          <w:tcPr>
            <w:tcW w:w="414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156,30</w:t>
            </w:r>
          </w:p>
        </w:tc>
      </w:tr>
      <w:tr w:rsidR="00161D97" w:rsidRPr="00161D97" w:rsidTr="00161D97">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7</w:t>
            </w:r>
          </w:p>
        </w:tc>
        <w:tc>
          <w:tcPr>
            <w:tcW w:w="378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56 - 65</w:t>
            </w:r>
          </w:p>
        </w:tc>
        <w:tc>
          <w:tcPr>
            <w:tcW w:w="414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181,80</w:t>
            </w:r>
          </w:p>
        </w:tc>
      </w:tr>
      <w:tr w:rsidR="00161D97" w:rsidRPr="00161D97" w:rsidTr="00161D97">
        <w:trPr>
          <w:cantSplit/>
          <w:trHeight w:val="240"/>
          <w:jc w:val="center"/>
        </w:trPr>
        <w:tc>
          <w:tcPr>
            <w:tcW w:w="90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8</w:t>
            </w:r>
          </w:p>
        </w:tc>
        <w:tc>
          <w:tcPr>
            <w:tcW w:w="378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66 - 75</w:t>
            </w:r>
          </w:p>
        </w:tc>
        <w:tc>
          <w:tcPr>
            <w:tcW w:w="4140" w:type="dxa"/>
            <w:tcBorders>
              <w:top w:val="single" w:sz="6" w:space="0" w:color="auto"/>
              <w:left w:val="single" w:sz="6" w:space="0" w:color="auto"/>
              <w:bottom w:val="single" w:sz="6" w:space="0" w:color="auto"/>
              <w:right w:val="single" w:sz="6" w:space="0" w:color="auto"/>
            </w:tcBorders>
          </w:tcPr>
          <w:p w:rsidR="00161D97" w:rsidRPr="00161D97" w:rsidRDefault="00161D97" w:rsidP="00161D97">
            <w:pPr>
              <w:autoSpaceDE w:val="0"/>
              <w:autoSpaceDN w:val="0"/>
              <w:adjustRightInd w:val="0"/>
              <w:jc w:val="center"/>
              <w:rPr>
                <w:sz w:val="28"/>
                <w:szCs w:val="28"/>
              </w:rPr>
            </w:pPr>
            <w:r w:rsidRPr="00161D97">
              <w:rPr>
                <w:sz w:val="28"/>
                <w:szCs w:val="28"/>
              </w:rPr>
              <w:t>192,40</w:t>
            </w:r>
          </w:p>
        </w:tc>
      </w:tr>
    </w:tbl>
    <w:p w:rsidR="0069412A" w:rsidRDefault="0069412A" w:rsidP="0069412A">
      <w:pPr>
        <w:ind w:left="9639" w:firstLine="567"/>
        <w:rPr>
          <w:sz w:val="28"/>
          <w:szCs w:val="28"/>
        </w:rPr>
      </w:pPr>
    </w:p>
    <w:p w:rsidR="00161D97" w:rsidRDefault="00161D97" w:rsidP="0069412A">
      <w:pPr>
        <w:ind w:left="9639" w:firstLine="567"/>
      </w:pPr>
      <w:r w:rsidRPr="00161D97">
        <w:rPr>
          <w:sz w:val="28"/>
          <w:szCs w:val="28"/>
        </w:rPr>
        <w:t>».</w:t>
      </w:r>
    </w:p>
    <w:sectPr w:rsidR="00161D97" w:rsidSect="00161D97">
      <w:pgSz w:w="11906" w:h="16838"/>
      <w:pgMar w:top="709" w:right="426"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73B" w:rsidRDefault="0076673B">
      <w:r>
        <w:separator/>
      </w:r>
    </w:p>
  </w:endnote>
  <w:endnote w:type="continuationSeparator" w:id="0">
    <w:p w:rsidR="0076673B" w:rsidRDefault="0076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73B" w:rsidRDefault="0076673B">
      <w:r>
        <w:separator/>
      </w:r>
    </w:p>
  </w:footnote>
  <w:footnote w:type="continuationSeparator" w:id="0">
    <w:p w:rsidR="0076673B" w:rsidRDefault="00766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3B" w:rsidRDefault="0076673B" w:rsidP="001911A2">
    <w:pPr>
      <w:pStyle w:val="a6"/>
      <w:jc w:val="center"/>
    </w:pPr>
    <w:r>
      <w:fldChar w:fldCharType="begin"/>
    </w:r>
    <w:r>
      <w:instrText>PAGE   \* MERGEFORMAT</w:instrText>
    </w:r>
    <w:r>
      <w:fldChar w:fldCharType="separate"/>
    </w:r>
    <w:r w:rsidR="0094055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549208"/>
      <w:docPartObj>
        <w:docPartGallery w:val="Page Numbers (Top of Page)"/>
        <w:docPartUnique/>
      </w:docPartObj>
    </w:sdtPr>
    <w:sdtContent>
      <w:p w:rsidR="005A0138" w:rsidRDefault="005A0138">
        <w:pPr>
          <w:pStyle w:val="a6"/>
          <w:jc w:val="center"/>
        </w:pPr>
        <w:r>
          <w:fldChar w:fldCharType="begin"/>
        </w:r>
        <w:r>
          <w:instrText>PAGE   \* MERGEFORMAT</w:instrText>
        </w:r>
        <w:r>
          <w:fldChar w:fldCharType="separate"/>
        </w:r>
        <w:r w:rsidR="00940555">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874561"/>
      <w:docPartObj>
        <w:docPartGallery w:val="Page Numbers (Top of Page)"/>
        <w:docPartUnique/>
      </w:docPartObj>
    </w:sdtPr>
    <w:sdtContent>
      <w:p w:rsidR="0069412A" w:rsidRDefault="0069412A">
        <w:pPr>
          <w:pStyle w:val="a6"/>
          <w:jc w:val="center"/>
        </w:pPr>
        <w:r>
          <w:fldChar w:fldCharType="begin"/>
        </w:r>
        <w:r>
          <w:instrText>PAGE   \* MERGEFORMAT</w:instrText>
        </w:r>
        <w:r>
          <w:fldChar w:fldCharType="separate"/>
        </w:r>
        <w:r w:rsidR="00940555">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3218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8527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5" w15:restartNumberingAfterBreak="0">
    <w:nsid w:val="2A6F1F8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6B1315"/>
    <w:multiLevelType w:val="hybridMultilevel"/>
    <w:tmpl w:val="84402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BE294A"/>
    <w:multiLevelType w:val="hybridMultilevel"/>
    <w:tmpl w:val="092C2E7C"/>
    <w:lvl w:ilvl="0" w:tplc="FA682CA4">
      <w:numFmt w:val="bullet"/>
      <w:lvlText w:val="-"/>
      <w:lvlJc w:val="left"/>
      <w:pPr>
        <w:tabs>
          <w:tab w:val="num" w:pos="1353"/>
        </w:tabs>
        <w:ind w:left="1353"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10" w15:restartNumberingAfterBreak="0">
    <w:nsid w:val="4F9A1E6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4FB47EA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51921416"/>
    <w:multiLevelType w:val="hybridMultilevel"/>
    <w:tmpl w:val="58507E0C"/>
    <w:lvl w:ilvl="0" w:tplc="0D0E23D8">
      <w:start w:val="1"/>
      <w:numFmt w:val="decimal"/>
      <w:lvlText w:val="%1."/>
      <w:lvlJc w:val="left"/>
      <w:pPr>
        <w:ind w:left="1363" w:hanging="795"/>
      </w:pPr>
      <w:rPr>
        <w:rFonts w:hint="default"/>
        <w:b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3"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26F00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54020C3"/>
    <w:multiLevelType w:val="hybridMultilevel"/>
    <w:tmpl w:val="40B0F63E"/>
    <w:lvl w:ilvl="0" w:tplc="6F7C8B92">
      <w:start w:val="1"/>
      <w:numFmt w:val="decimal"/>
      <w:lvlText w:val="%1."/>
      <w:lvlJc w:val="left"/>
      <w:pPr>
        <w:ind w:left="1495" w:hanging="360"/>
      </w:pPr>
      <w:rPr>
        <w:rFonts w:hint="default"/>
        <w:b w:val="0"/>
        <w:sz w:val="28"/>
        <w:szCs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15:restartNumberingAfterBreak="0">
    <w:nsid w:val="67805B9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1E7C72"/>
    <w:multiLevelType w:val="hybridMultilevel"/>
    <w:tmpl w:val="587872BA"/>
    <w:lvl w:ilvl="0" w:tplc="BAB2BC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6F5259C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735424AA"/>
    <w:multiLevelType w:val="hybridMultilevel"/>
    <w:tmpl w:val="DB76E5D2"/>
    <w:lvl w:ilvl="0" w:tplc="1FD23B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5836B21"/>
    <w:multiLevelType w:val="multilevel"/>
    <w:tmpl w:val="3580FBEA"/>
    <w:lvl w:ilvl="0">
      <w:start w:val="1"/>
      <w:numFmt w:val="decimal"/>
      <w:lvlText w:val="%1."/>
      <w:lvlJc w:val="left"/>
      <w:pPr>
        <w:ind w:left="1211"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3" w15:restartNumberingAfterBreak="0">
    <w:nsid w:val="75E761D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6"/>
  </w:num>
  <w:num w:numId="3">
    <w:abstractNumId w:val="1"/>
  </w:num>
  <w:num w:numId="4">
    <w:abstractNumId w:val="7"/>
  </w:num>
  <w:num w:numId="5">
    <w:abstractNumId w:val="18"/>
  </w:num>
  <w:num w:numId="6">
    <w:abstractNumId w:val="8"/>
  </w:num>
  <w:num w:numId="7">
    <w:abstractNumId w:val="12"/>
  </w:num>
  <w:num w:numId="8">
    <w:abstractNumId w:val="13"/>
  </w:num>
  <w:num w:numId="9">
    <w:abstractNumId w:val="21"/>
  </w:num>
  <w:num w:numId="10">
    <w:abstractNumId w:val="15"/>
  </w:num>
  <w:num w:numId="11">
    <w:abstractNumId w:val="11"/>
  </w:num>
  <w:num w:numId="12">
    <w:abstractNumId w:val="2"/>
  </w:num>
  <w:num w:numId="13">
    <w:abstractNumId w:val="17"/>
  </w:num>
  <w:num w:numId="14">
    <w:abstractNumId w:val="0"/>
  </w:num>
  <w:num w:numId="15">
    <w:abstractNumId w:val="20"/>
  </w:num>
  <w:num w:numId="16">
    <w:abstractNumId w:val="10"/>
  </w:num>
  <w:num w:numId="17">
    <w:abstractNumId w:val="9"/>
  </w:num>
  <w:num w:numId="18">
    <w:abstractNumId w:val="14"/>
  </w:num>
  <w:num w:numId="19">
    <w:abstractNumId w:val="5"/>
  </w:num>
  <w:num w:numId="20">
    <w:abstractNumId w:val="23"/>
  </w:num>
  <w:num w:numId="21">
    <w:abstractNumId w:val="16"/>
  </w:num>
  <w:num w:numId="22">
    <w:abstractNumId w:val="19"/>
  </w:num>
  <w:num w:numId="23">
    <w:abstractNumId w:val="22"/>
  </w:num>
  <w:num w:numId="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DC2"/>
    <w:rsid w:val="0001313B"/>
    <w:rsid w:val="00013CF5"/>
    <w:rsid w:val="0001659F"/>
    <w:rsid w:val="00017AA2"/>
    <w:rsid w:val="0002343D"/>
    <w:rsid w:val="0002371B"/>
    <w:rsid w:val="00024CBF"/>
    <w:rsid w:val="000251C2"/>
    <w:rsid w:val="0002527C"/>
    <w:rsid w:val="00025E3F"/>
    <w:rsid w:val="0002640B"/>
    <w:rsid w:val="000267B4"/>
    <w:rsid w:val="000273A3"/>
    <w:rsid w:val="00027B17"/>
    <w:rsid w:val="000300C5"/>
    <w:rsid w:val="0003030A"/>
    <w:rsid w:val="000304E7"/>
    <w:rsid w:val="00030F1C"/>
    <w:rsid w:val="000313F3"/>
    <w:rsid w:val="00031928"/>
    <w:rsid w:val="00032437"/>
    <w:rsid w:val="000326E8"/>
    <w:rsid w:val="00032DFF"/>
    <w:rsid w:val="00033C23"/>
    <w:rsid w:val="0003401C"/>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1186"/>
    <w:rsid w:val="000723B7"/>
    <w:rsid w:val="00073928"/>
    <w:rsid w:val="00074F66"/>
    <w:rsid w:val="000758A9"/>
    <w:rsid w:val="00075E61"/>
    <w:rsid w:val="000760BD"/>
    <w:rsid w:val="00076545"/>
    <w:rsid w:val="00076A38"/>
    <w:rsid w:val="000806A8"/>
    <w:rsid w:val="000809E0"/>
    <w:rsid w:val="00081B9E"/>
    <w:rsid w:val="000828B8"/>
    <w:rsid w:val="00083470"/>
    <w:rsid w:val="0008388A"/>
    <w:rsid w:val="00084233"/>
    <w:rsid w:val="00084BA2"/>
    <w:rsid w:val="00084CC2"/>
    <w:rsid w:val="00084D80"/>
    <w:rsid w:val="00085487"/>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B1F"/>
    <w:rsid w:val="000B2082"/>
    <w:rsid w:val="000B2D2F"/>
    <w:rsid w:val="000B2EAB"/>
    <w:rsid w:val="000B2F26"/>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AF"/>
    <w:rsid w:val="000F45B7"/>
    <w:rsid w:val="000F472B"/>
    <w:rsid w:val="000F5579"/>
    <w:rsid w:val="000F684B"/>
    <w:rsid w:val="000F6E8C"/>
    <w:rsid w:val="000F713C"/>
    <w:rsid w:val="000F7464"/>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B055F"/>
    <w:rsid w:val="001B1049"/>
    <w:rsid w:val="001B18C0"/>
    <w:rsid w:val="001B2708"/>
    <w:rsid w:val="001B35AE"/>
    <w:rsid w:val="001B38D2"/>
    <w:rsid w:val="001B394A"/>
    <w:rsid w:val="001B413A"/>
    <w:rsid w:val="001B43DC"/>
    <w:rsid w:val="001B4ADD"/>
    <w:rsid w:val="001B585F"/>
    <w:rsid w:val="001B7B79"/>
    <w:rsid w:val="001C08EE"/>
    <w:rsid w:val="001C2126"/>
    <w:rsid w:val="001C21CB"/>
    <w:rsid w:val="001C50D3"/>
    <w:rsid w:val="001C5BA2"/>
    <w:rsid w:val="001C70B3"/>
    <w:rsid w:val="001C78E7"/>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4247"/>
    <w:rsid w:val="001F4C4C"/>
    <w:rsid w:val="001F5759"/>
    <w:rsid w:val="001F6398"/>
    <w:rsid w:val="001F6CA9"/>
    <w:rsid w:val="001F70AE"/>
    <w:rsid w:val="001F71BB"/>
    <w:rsid w:val="00200369"/>
    <w:rsid w:val="00203628"/>
    <w:rsid w:val="0020433E"/>
    <w:rsid w:val="002043D9"/>
    <w:rsid w:val="002056FF"/>
    <w:rsid w:val="002070F8"/>
    <w:rsid w:val="00207708"/>
    <w:rsid w:val="00207D89"/>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7A9D"/>
    <w:rsid w:val="00241241"/>
    <w:rsid w:val="0024130C"/>
    <w:rsid w:val="002418FD"/>
    <w:rsid w:val="00241CBA"/>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50F0"/>
    <w:rsid w:val="002659FF"/>
    <w:rsid w:val="002674AE"/>
    <w:rsid w:val="00267541"/>
    <w:rsid w:val="002723AA"/>
    <w:rsid w:val="0027295C"/>
    <w:rsid w:val="00273E34"/>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2D9A"/>
    <w:rsid w:val="002D3C28"/>
    <w:rsid w:val="002D3E35"/>
    <w:rsid w:val="002D4837"/>
    <w:rsid w:val="002D5C3D"/>
    <w:rsid w:val="002D61E6"/>
    <w:rsid w:val="002D7B59"/>
    <w:rsid w:val="002D7EAF"/>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436D"/>
    <w:rsid w:val="00314C42"/>
    <w:rsid w:val="003159DF"/>
    <w:rsid w:val="00316FE9"/>
    <w:rsid w:val="00317A1C"/>
    <w:rsid w:val="0032079C"/>
    <w:rsid w:val="00320AD0"/>
    <w:rsid w:val="00320AFD"/>
    <w:rsid w:val="00322F67"/>
    <w:rsid w:val="0032362F"/>
    <w:rsid w:val="00323879"/>
    <w:rsid w:val="00325FB9"/>
    <w:rsid w:val="00326E92"/>
    <w:rsid w:val="0032764E"/>
    <w:rsid w:val="00327871"/>
    <w:rsid w:val="00327C67"/>
    <w:rsid w:val="00330493"/>
    <w:rsid w:val="00330A29"/>
    <w:rsid w:val="00330AA5"/>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35A5"/>
    <w:rsid w:val="0036384C"/>
    <w:rsid w:val="00363D40"/>
    <w:rsid w:val="003645C4"/>
    <w:rsid w:val="00365AE7"/>
    <w:rsid w:val="003664F4"/>
    <w:rsid w:val="00370115"/>
    <w:rsid w:val="0037071F"/>
    <w:rsid w:val="00372C81"/>
    <w:rsid w:val="0037375A"/>
    <w:rsid w:val="00374810"/>
    <w:rsid w:val="0037736C"/>
    <w:rsid w:val="00381CD7"/>
    <w:rsid w:val="00381CE3"/>
    <w:rsid w:val="00381D8A"/>
    <w:rsid w:val="003831CB"/>
    <w:rsid w:val="003835E2"/>
    <w:rsid w:val="00383CB4"/>
    <w:rsid w:val="00383D44"/>
    <w:rsid w:val="00384798"/>
    <w:rsid w:val="00387475"/>
    <w:rsid w:val="00387696"/>
    <w:rsid w:val="003900C5"/>
    <w:rsid w:val="00390A93"/>
    <w:rsid w:val="00390B34"/>
    <w:rsid w:val="00391538"/>
    <w:rsid w:val="00392684"/>
    <w:rsid w:val="00393974"/>
    <w:rsid w:val="00393BE7"/>
    <w:rsid w:val="003940C2"/>
    <w:rsid w:val="00394E7C"/>
    <w:rsid w:val="00396CA5"/>
    <w:rsid w:val="00397723"/>
    <w:rsid w:val="003A0A1D"/>
    <w:rsid w:val="003A2538"/>
    <w:rsid w:val="003A2581"/>
    <w:rsid w:val="003A2716"/>
    <w:rsid w:val="003A291A"/>
    <w:rsid w:val="003A37F4"/>
    <w:rsid w:val="003A44E6"/>
    <w:rsid w:val="003A478B"/>
    <w:rsid w:val="003A4C7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F8D"/>
    <w:rsid w:val="003F0880"/>
    <w:rsid w:val="003F2CAC"/>
    <w:rsid w:val="003F3928"/>
    <w:rsid w:val="003F410E"/>
    <w:rsid w:val="003F5501"/>
    <w:rsid w:val="003F6594"/>
    <w:rsid w:val="003F6963"/>
    <w:rsid w:val="003F7168"/>
    <w:rsid w:val="00400727"/>
    <w:rsid w:val="004009F4"/>
    <w:rsid w:val="00401168"/>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44AC"/>
    <w:rsid w:val="00475566"/>
    <w:rsid w:val="00475877"/>
    <w:rsid w:val="00477DAB"/>
    <w:rsid w:val="004802A7"/>
    <w:rsid w:val="00480AFD"/>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41EF"/>
    <w:rsid w:val="00495A65"/>
    <w:rsid w:val="00495E90"/>
    <w:rsid w:val="004964FA"/>
    <w:rsid w:val="00497899"/>
    <w:rsid w:val="004A1E2F"/>
    <w:rsid w:val="004A1ED8"/>
    <w:rsid w:val="004A2EDE"/>
    <w:rsid w:val="004A2FC2"/>
    <w:rsid w:val="004A3A26"/>
    <w:rsid w:val="004A4C62"/>
    <w:rsid w:val="004A5DAD"/>
    <w:rsid w:val="004A6137"/>
    <w:rsid w:val="004A68AB"/>
    <w:rsid w:val="004A6BA1"/>
    <w:rsid w:val="004B0D9D"/>
    <w:rsid w:val="004B0FAA"/>
    <w:rsid w:val="004B269F"/>
    <w:rsid w:val="004B31B1"/>
    <w:rsid w:val="004B37F0"/>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53C5"/>
    <w:rsid w:val="00565A7B"/>
    <w:rsid w:val="00565FD9"/>
    <w:rsid w:val="0056616B"/>
    <w:rsid w:val="00566430"/>
    <w:rsid w:val="0056650F"/>
    <w:rsid w:val="00566715"/>
    <w:rsid w:val="00570EEB"/>
    <w:rsid w:val="0057170D"/>
    <w:rsid w:val="005722DC"/>
    <w:rsid w:val="0057390B"/>
    <w:rsid w:val="00574D63"/>
    <w:rsid w:val="005756C5"/>
    <w:rsid w:val="00576AB1"/>
    <w:rsid w:val="00576B73"/>
    <w:rsid w:val="005772B2"/>
    <w:rsid w:val="00581D55"/>
    <w:rsid w:val="005821DD"/>
    <w:rsid w:val="00582C95"/>
    <w:rsid w:val="00583FB8"/>
    <w:rsid w:val="00584F0D"/>
    <w:rsid w:val="005856BC"/>
    <w:rsid w:val="00585D27"/>
    <w:rsid w:val="00586872"/>
    <w:rsid w:val="00586A93"/>
    <w:rsid w:val="0058775B"/>
    <w:rsid w:val="00587CA1"/>
    <w:rsid w:val="00587D88"/>
    <w:rsid w:val="005905A0"/>
    <w:rsid w:val="00590EB3"/>
    <w:rsid w:val="00591309"/>
    <w:rsid w:val="0059318E"/>
    <w:rsid w:val="00594158"/>
    <w:rsid w:val="005946F2"/>
    <w:rsid w:val="00594A42"/>
    <w:rsid w:val="00595161"/>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5D25"/>
    <w:rsid w:val="005B65C6"/>
    <w:rsid w:val="005B68C4"/>
    <w:rsid w:val="005B6EBE"/>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235F"/>
    <w:rsid w:val="006025CB"/>
    <w:rsid w:val="00603E98"/>
    <w:rsid w:val="00604740"/>
    <w:rsid w:val="00604C87"/>
    <w:rsid w:val="006065B0"/>
    <w:rsid w:val="00610854"/>
    <w:rsid w:val="00612FD8"/>
    <w:rsid w:val="006133D2"/>
    <w:rsid w:val="00614F8D"/>
    <w:rsid w:val="00615B27"/>
    <w:rsid w:val="00615FC4"/>
    <w:rsid w:val="006160CA"/>
    <w:rsid w:val="00616DFE"/>
    <w:rsid w:val="00616E2F"/>
    <w:rsid w:val="006176F4"/>
    <w:rsid w:val="00617C0E"/>
    <w:rsid w:val="00617FFC"/>
    <w:rsid w:val="00620053"/>
    <w:rsid w:val="0062020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CD5"/>
    <w:rsid w:val="00652025"/>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E63"/>
    <w:rsid w:val="00666151"/>
    <w:rsid w:val="0066664E"/>
    <w:rsid w:val="00666C6D"/>
    <w:rsid w:val="00666DD8"/>
    <w:rsid w:val="00667457"/>
    <w:rsid w:val="006703FC"/>
    <w:rsid w:val="006709FD"/>
    <w:rsid w:val="00670DB5"/>
    <w:rsid w:val="0067230F"/>
    <w:rsid w:val="006723E4"/>
    <w:rsid w:val="00673E42"/>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385C"/>
    <w:rsid w:val="006A3ED3"/>
    <w:rsid w:val="006A4308"/>
    <w:rsid w:val="006A4ED0"/>
    <w:rsid w:val="006A4F17"/>
    <w:rsid w:val="006A50B0"/>
    <w:rsid w:val="006A51D9"/>
    <w:rsid w:val="006A683F"/>
    <w:rsid w:val="006A6B99"/>
    <w:rsid w:val="006A70D4"/>
    <w:rsid w:val="006B0155"/>
    <w:rsid w:val="006B06CE"/>
    <w:rsid w:val="006B0731"/>
    <w:rsid w:val="006B0CA9"/>
    <w:rsid w:val="006B1441"/>
    <w:rsid w:val="006B242C"/>
    <w:rsid w:val="006B2E74"/>
    <w:rsid w:val="006B3A84"/>
    <w:rsid w:val="006B4876"/>
    <w:rsid w:val="006B49AC"/>
    <w:rsid w:val="006B4C53"/>
    <w:rsid w:val="006B5870"/>
    <w:rsid w:val="006B5FAC"/>
    <w:rsid w:val="006B6FF4"/>
    <w:rsid w:val="006C0F2E"/>
    <w:rsid w:val="006C10A6"/>
    <w:rsid w:val="006C1F9E"/>
    <w:rsid w:val="006C3B82"/>
    <w:rsid w:val="006C510D"/>
    <w:rsid w:val="006C5BAE"/>
    <w:rsid w:val="006C5E9E"/>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2012"/>
    <w:rsid w:val="0074483C"/>
    <w:rsid w:val="00744D07"/>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2341"/>
    <w:rsid w:val="00763FFC"/>
    <w:rsid w:val="00764005"/>
    <w:rsid w:val="007646EA"/>
    <w:rsid w:val="0076549F"/>
    <w:rsid w:val="0076607D"/>
    <w:rsid w:val="0076613F"/>
    <w:rsid w:val="0076673B"/>
    <w:rsid w:val="0076677A"/>
    <w:rsid w:val="0076694A"/>
    <w:rsid w:val="007670AC"/>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466A"/>
    <w:rsid w:val="00785E33"/>
    <w:rsid w:val="00786322"/>
    <w:rsid w:val="0078639C"/>
    <w:rsid w:val="00787365"/>
    <w:rsid w:val="00790CCC"/>
    <w:rsid w:val="0079127F"/>
    <w:rsid w:val="007914F8"/>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D98"/>
    <w:rsid w:val="007A6315"/>
    <w:rsid w:val="007B037C"/>
    <w:rsid w:val="007B0467"/>
    <w:rsid w:val="007B04DA"/>
    <w:rsid w:val="007B0B76"/>
    <w:rsid w:val="007B0D99"/>
    <w:rsid w:val="007B1997"/>
    <w:rsid w:val="007B1FCF"/>
    <w:rsid w:val="007B30EE"/>
    <w:rsid w:val="007B3535"/>
    <w:rsid w:val="007B3BAE"/>
    <w:rsid w:val="007B4D18"/>
    <w:rsid w:val="007B502B"/>
    <w:rsid w:val="007B5BC3"/>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4DC2"/>
    <w:rsid w:val="00825795"/>
    <w:rsid w:val="00826BCD"/>
    <w:rsid w:val="00827CB0"/>
    <w:rsid w:val="008305C4"/>
    <w:rsid w:val="00831158"/>
    <w:rsid w:val="008311A7"/>
    <w:rsid w:val="00831996"/>
    <w:rsid w:val="00831E62"/>
    <w:rsid w:val="008322BA"/>
    <w:rsid w:val="00832378"/>
    <w:rsid w:val="00833CE4"/>
    <w:rsid w:val="00833EE0"/>
    <w:rsid w:val="0083447A"/>
    <w:rsid w:val="008346F1"/>
    <w:rsid w:val="00834D04"/>
    <w:rsid w:val="008351C2"/>
    <w:rsid w:val="0083525B"/>
    <w:rsid w:val="0083555E"/>
    <w:rsid w:val="00837C9A"/>
    <w:rsid w:val="00840075"/>
    <w:rsid w:val="008400EC"/>
    <w:rsid w:val="008401E4"/>
    <w:rsid w:val="0084049D"/>
    <w:rsid w:val="00841A8D"/>
    <w:rsid w:val="00841E5B"/>
    <w:rsid w:val="00842470"/>
    <w:rsid w:val="00842BE3"/>
    <w:rsid w:val="00844190"/>
    <w:rsid w:val="00844BC4"/>
    <w:rsid w:val="00844F06"/>
    <w:rsid w:val="00845373"/>
    <w:rsid w:val="0084545D"/>
    <w:rsid w:val="008460E6"/>
    <w:rsid w:val="0084636E"/>
    <w:rsid w:val="008466DB"/>
    <w:rsid w:val="00846D69"/>
    <w:rsid w:val="008472EF"/>
    <w:rsid w:val="00847977"/>
    <w:rsid w:val="00847981"/>
    <w:rsid w:val="008505C8"/>
    <w:rsid w:val="008506F2"/>
    <w:rsid w:val="0085129C"/>
    <w:rsid w:val="008516F6"/>
    <w:rsid w:val="0085189C"/>
    <w:rsid w:val="00852AA5"/>
    <w:rsid w:val="00855A77"/>
    <w:rsid w:val="00856D9B"/>
    <w:rsid w:val="008602DF"/>
    <w:rsid w:val="00860DC2"/>
    <w:rsid w:val="00860F97"/>
    <w:rsid w:val="008617BC"/>
    <w:rsid w:val="0086457D"/>
    <w:rsid w:val="00865699"/>
    <w:rsid w:val="00865F3E"/>
    <w:rsid w:val="00866E11"/>
    <w:rsid w:val="008677B7"/>
    <w:rsid w:val="0086784B"/>
    <w:rsid w:val="00867CC1"/>
    <w:rsid w:val="008704BC"/>
    <w:rsid w:val="00870C64"/>
    <w:rsid w:val="00872505"/>
    <w:rsid w:val="0087270A"/>
    <w:rsid w:val="008741BB"/>
    <w:rsid w:val="00875F06"/>
    <w:rsid w:val="00877952"/>
    <w:rsid w:val="00880DD1"/>
    <w:rsid w:val="00880F39"/>
    <w:rsid w:val="008810FB"/>
    <w:rsid w:val="008814C1"/>
    <w:rsid w:val="00882C98"/>
    <w:rsid w:val="00882D66"/>
    <w:rsid w:val="0088421F"/>
    <w:rsid w:val="00884295"/>
    <w:rsid w:val="00884939"/>
    <w:rsid w:val="008852BB"/>
    <w:rsid w:val="00885516"/>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F6"/>
    <w:rsid w:val="008A00C2"/>
    <w:rsid w:val="008A0ABA"/>
    <w:rsid w:val="008A2F03"/>
    <w:rsid w:val="008A2F6C"/>
    <w:rsid w:val="008A41D7"/>
    <w:rsid w:val="008A4B6F"/>
    <w:rsid w:val="008A53A4"/>
    <w:rsid w:val="008A584B"/>
    <w:rsid w:val="008A73FA"/>
    <w:rsid w:val="008A7970"/>
    <w:rsid w:val="008B0EB8"/>
    <w:rsid w:val="008B1500"/>
    <w:rsid w:val="008B4449"/>
    <w:rsid w:val="008B4AB8"/>
    <w:rsid w:val="008B5495"/>
    <w:rsid w:val="008B5524"/>
    <w:rsid w:val="008B6DF8"/>
    <w:rsid w:val="008B7F61"/>
    <w:rsid w:val="008C1B84"/>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10E5"/>
    <w:rsid w:val="008F30A4"/>
    <w:rsid w:val="008F3159"/>
    <w:rsid w:val="008F38C5"/>
    <w:rsid w:val="008F52D6"/>
    <w:rsid w:val="008F60AE"/>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4EF1"/>
    <w:rsid w:val="009353FD"/>
    <w:rsid w:val="00936157"/>
    <w:rsid w:val="00937972"/>
    <w:rsid w:val="00940082"/>
    <w:rsid w:val="009404F8"/>
    <w:rsid w:val="00940555"/>
    <w:rsid w:val="00940FBE"/>
    <w:rsid w:val="00941A97"/>
    <w:rsid w:val="0094367B"/>
    <w:rsid w:val="009438D0"/>
    <w:rsid w:val="00943F3C"/>
    <w:rsid w:val="00944560"/>
    <w:rsid w:val="00945906"/>
    <w:rsid w:val="00945934"/>
    <w:rsid w:val="00945A64"/>
    <w:rsid w:val="00946DDD"/>
    <w:rsid w:val="00946E94"/>
    <w:rsid w:val="00950765"/>
    <w:rsid w:val="00952FAF"/>
    <w:rsid w:val="009536D6"/>
    <w:rsid w:val="0095382F"/>
    <w:rsid w:val="00954036"/>
    <w:rsid w:val="00954781"/>
    <w:rsid w:val="00954B1F"/>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4976"/>
    <w:rsid w:val="009C6747"/>
    <w:rsid w:val="009C714E"/>
    <w:rsid w:val="009C7F73"/>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DFD"/>
    <w:rsid w:val="00A05EC3"/>
    <w:rsid w:val="00A06845"/>
    <w:rsid w:val="00A076CB"/>
    <w:rsid w:val="00A0777F"/>
    <w:rsid w:val="00A077E5"/>
    <w:rsid w:val="00A10CB5"/>
    <w:rsid w:val="00A1187C"/>
    <w:rsid w:val="00A11AED"/>
    <w:rsid w:val="00A11E35"/>
    <w:rsid w:val="00A12B7B"/>
    <w:rsid w:val="00A13262"/>
    <w:rsid w:val="00A1398A"/>
    <w:rsid w:val="00A13AC7"/>
    <w:rsid w:val="00A13B99"/>
    <w:rsid w:val="00A15AB2"/>
    <w:rsid w:val="00A15F76"/>
    <w:rsid w:val="00A16CAB"/>
    <w:rsid w:val="00A170A2"/>
    <w:rsid w:val="00A17586"/>
    <w:rsid w:val="00A20255"/>
    <w:rsid w:val="00A20905"/>
    <w:rsid w:val="00A21661"/>
    <w:rsid w:val="00A21ACF"/>
    <w:rsid w:val="00A2241A"/>
    <w:rsid w:val="00A22D32"/>
    <w:rsid w:val="00A22E7E"/>
    <w:rsid w:val="00A23236"/>
    <w:rsid w:val="00A23951"/>
    <w:rsid w:val="00A23B16"/>
    <w:rsid w:val="00A25E9E"/>
    <w:rsid w:val="00A2601A"/>
    <w:rsid w:val="00A26071"/>
    <w:rsid w:val="00A26814"/>
    <w:rsid w:val="00A26A4F"/>
    <w:rsid w:val="00A26CB6"/>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D5E"/>
    <w:rsid w:val="00A500AE"/>
    <w:rsid w:val="00A50333"/>
    <w:rsid w:val="00A516F8"/>
    <w:rsid w:val="00A522B6"/>
    <w:rsid w:val="00A52F8C"/>
    <w:rsid w:val="00A53078"/>
    <w:rsid w:val="00A53392"/>
    <w:rsid w:val="00A54A66"/>
    <w:rsid w:val="00A57F7A"/>
    <w:rsid w:val="00A60534"/>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D82"/>
    <w:rsid w:val="00A72E80"/>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4C1F"/>
    <w:rsid w:val="00A94DC1"/>
    <w:rsid w:val="00A965CA"/>
    <w:rsid w:val="00A96888"/>
    <w:rsid w:val="00A975DA"/>
    <w:rsid w:val="00A97E5A"/>
    <w:rsid w:val="00AA0568"/>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7365"/>
    <w:rsid w:val="00AC0D6C"/>
    <w:rsid w:val="00AC0E3B"/>
    <w:rsid w:val="00AC0FAC"/>
    <w:rsid w:val="00AC1216"/>
    <w:rsid w:val="00AC2739"/>
    <w:rsid w:val="00AC27D0"/>
    <w:rsid w:val="00AC33F3"/>
    <w:rsid w:val="00AC4F97"/>
    <w:rsid w:val="00AC537E"/>
    <w:rsid w:val="00AC64C7"/>
    <w:rsid w:val="00AC6966"/>
    <w:rsid w:val="00AC7A73"/>
    <w:rsid w:val="00AC7EA2"/>
    <w:rsid w:val="00AD0222"/>
    <w:rsid w:val="00AD0510"/>
    <w:rsid w:val="00AD076D"/>
    <w:rsid w:val="00AD18C9"/>
    <w:rsid w:val="00AD1EB9"/>
    <w:rsid w:val="00AD3518"/>
    <w:rsid w:val="00AD3607"/>
    <w:rsid w:val="00AD4723"/>
    <w:rsid w:val="00AD5D1D"/>
    <w:rsid w:val="00AD6427"/>
    <w:rsid w:val="00AD67BD"/>
    <w:rsid w:val="00AD6CE7"/>
    <w:rsid w:val="00AE0C81"/>
    <w:rsid w:val="00AE1247"/>
    <w:rsid w:val="00AE143E"/>
    <w:rsid w:val="00AE2890"/>
    <w:rsid w:val="00AE29C7"/>
    <w:rsid w:val="00AE2D4A"/>
    <w:rsid w:val="00AE2EE4"/>
    <w:rsid w:val="00AE3244"/>
    <w:rsid w:val="00AE3634"/>
    <w:rsid w:val="00AE4D55"/>
    <w:rsid w:val="00AE5A08"/>
    <w:rsid w:val="00AE5E7E"/>
    <w:rsid w:val="00AE5F76"/>
    <w:rsid w:val="00AE6BD5"/>
    <w:rsid w:val="00AE7041"/>
    <w:rsid w:val="00AE7BCA"/>
    <w:rsid w:val="00AE7BD4"/>
    <w:rsid w:val="00AF13A6"/>
    <w:rsid w:val="00AF1F9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ECC"/>
    <w:rsid w:val="00B26012"/>
    <w:rsid w:val="00B2625F"/>
    <w:rsid w:val="00B26B39"/>
    <w:rsid w:val="00B26C5A"/>
    <w:rsid w:val="00B27F00"/>
    <w:rsid w:val="00B27F68"/>
    <w:rsid w:val="00B30FC6"/>
    <w:rsid w:val="00B3211C"/>
    <w:rsid w:val="00B3289A"/>
    <w:rsid w:val="00B32E7E"/>
    <w:rsid w:val="00B33A93"/>
    <w:rsid w:val="00B3504B"/>
    <w:rsid w:val="00B35AAC"/>
    <w:rsid w:val="00B35BB0"/>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AC0"/>
    <w:rsid w:val="00B50A67"/>
    <w:rsid w:val="00B50CDF"/>
    <w:rsid w:val="00B516C4"/>
    <w:rsid w:val="00B525C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BC9"/>
    <w:rsid w:val="00BB60C8"/>
    <w:rsid w:val="00BB6695"/>
    <w:rsid w:val="00BB6BCE"/>
    <w:rsid w:val="00BB786C"/>
    <w:rsid w:val="00BC064A"/>
    <w:rsid w:val="00BC0DB4"/>
    <w:rsid w:val="00BC1940"/>
    <w:rsid w:val="00BC1FFA"/>
    <w:rsid w:val="00BC2609"/>
    <w:rsid w:val="00BC2837"/>
    <w:rsid w:val="00BC2BF9"/>
    <w:rsid w:val="00BC369A"/>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9B"/>
    <w:rsid w:val="00BF0211"/>
    <w:rsid w:val="00BF0875"/>
    <w:rsid w:val="00BF0DC0"/>
    <w:rsid w:val="00BF174E"/>
    <w:rsid w:val="00BF325D"/>
    <w:rsid w:val="00BF4702"/>
    <w:rsid w:val="00BF4D01"/>
    <w:rsid w:val="00BF515C"/>
    <w:rsid w:val="00BF580B"/>
    <w:rsid w:val="00BF6123"/>
    <w:rsid w:val="00BF633D"/>
    <w:rsid w:val="00BF6461"/>
    <w:rsid w:val="00BF64C4"/>
    <w:rsid w:val="00BF6CC4"/>
    <w:rsid w:val="00BF6E46"/>
    <w:rsid w:val="00BF6FE4"/>
    <w:rsid w:val="00BF7128"/>
    <w:rsid w:val="00C00850"/>
    <w:rsid w:val="00C01417"/>
    <w:rsid w:val="00C02AC2"/>
    <w:rsid w:val="00C02B5E"/>
    <w:rsid w:val="00C02C8B"/>
    <w:rsid w:val="00C02D85"/>
    <w:rsid w:val="00C03746"/>
    <w:rsid w:val="00C0386F"/>
    <w:rsid w:val="00C03EBB"/>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40012"/>
    <w:rsid w:val="00C40442"/>
    <w:rsid w:val="00C407D2"/>
    <w:rsid w:val="00C41649"/>
    <w:rsid w:val="00C42EB4"/>
    <w:rsid w:val="00C43E6B"/>
    <w:rsid w:val="00C444CF"/>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6197"/>
    <w:rsid w:val="00C6641E"/>
    <w:rsid w:val="00C67BA7"/>
    <w:rsid w:val="00C67D94"/>
    <w:rsid w:val="00C7034C"/>
    <w:rsid w:val="00C703E1"/>
    <w:rsid w:val="00C708F3"/>
    <w:rsid w:val="00C709C3"/>
    <w:rsid w:val="00C70C7C"/>
    <w:rsid w:val="00C716A6"/>
    <w:rsid w:val="00C71BFC"/>
    <w:rsid w:val="00C71FA4"/>
    <w:rsid w:val="00C723E3"/>
    <w:rsid w:val="00C73F30"/>
    <w:rsid w:val="00C754BF"/>
    <w:rsid w:val="00C76185"/>
    <w:rsid w:val="00C77290"/>
    <w:rsid w:val="00C7753E"/>
    <w:rsid w:val="00C775EC"/>
    <w:rsid w:val="00C77656"/>
    <w:rsid w:val="00C846CA"/>
    <w:rsid w:val="00C85847"/>
    <w:rsid w:val="00C85BD6"/>
    <w:rsid w:val="00C85F4C"/>
    <w:rsid w:val="00C90539"/>
    <w:rsid w:val="00C91209"/>
    <w:rsid w:val="00C91CCF"/>
    <w:rsid w:val="00C91F01"/>
    <w:rsid w:val="00C92569"/>
    <w:rsid w:val="00C92594"/>
    <w:rsid w:val="00C926EB"/>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5DAC"/>
    <w:rsid w:val="00CB621E"/>
    <w:rsid w:val="00CB6FC0"/>
    <w:rsid w:val="00CB703D"/>
    <w:rsid w:val="00CB737F"/>
    <w:rsid w:val="00CC0076"/>
    <w:rsid w:val="00CC114B"/>
    <w:rsid w:val="00CC15F7"/>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E1044"/>
    <w:rsid w:val="00CE13C5"/>
    <w:rsid w:val="00CE25B4"/>
    <w:rsid w:val="00CE280D"/>
    <w:rsid w:val="00CE308C"/>
    <w:rsid w:val="00CE3365"/>
    <w:rsid w:val="00CE46C3"/>
    <w:rsid w:val="00CE5383"/>
    <w:rsid w:val="00CE71E0"/>
    <w:rsid w:val="00CE7429"/>
    <w:rsid w:val="00CE7436"/>
    <w:rsid w:val="00CF08E0"/>
    <w:rsid w:val="00CF0AB9"/>
    <w:rsid w:val="00CF3C8C"/>
    <w:rsid w:val="00CF61DC"/>
    <w:rsid w:val="00CF67B5"/>
    <w:rsid w:val="00CF6952"/>
    <w:rsid w:val="00CF713A"/>
    <w:rsid w:val="00D00C6F"/>
    <w:rsid w:val="00D01B93"/>
    <w:rsid w:val="00D02DDB"/>
    <w:rsid w:val="00D0380F"/>
    <w:rsid w:val="00D0532B"/>
    <w:rsid w:val="00D06A91"/>
    <w:rsid w:val="00D0769D"/>
    <w:rsid w:val="00D07790"/>
    <w:rsid w:val="00D1180D"/>
    <w:rsid w:val="00D11BD6"/>
    <w:rsid w:val="00D11D6C"/>
    <w:rsid w:val="00D1223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1F14"/>
    <w:rsid w:val="00D33786"/>
    <w:rsid w:val="00D33D65"/>
    <w:rsid w:val="00D35394"/>
    <w:rsid w:val="00D35A15"/>
    <w:rsid w:val="00D36C02"/>
    <w:rsid w:val="00D378B5"/>
    <w:rsid w:val="00D40BDE"/>
    <w:rsid w:val="00D40EEB"/>
    <w:rsid w:val="00D41AE6"/>
    <w:rsid w:val="00D41BAA"/>
    <w:rsid w:val="00D42D6A"/>
    <w:rsid w:val="00D42E25"/>
    <w:rsid w:val="00D43475"/>
    <w:rsid w:val="00D437E7"/>
    <w:rsid w:val="00D444DA"/>
    <w:rsid w:val="00D45089"/>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72F"/>
    <w:rsid w:val="00D607AF"/>
    <w:rsid w:val="00D60F0E"/>
    <w:rsid w:val="00D61130"/>
    <w:rsid w:val="00D611FD"/>
    <w:rsid w:val="00D61649"/>
    <w:rsid w:val="00D63013"/>
    <w:rsid w:val="00D63097"/>
    <w:rsid w:val="00D630D8"/>
    <w:rsid w:val="00D63B6F"/>
    <w:rsid w:val="00D63D1D"/>
    <w:rsid w:val="00D63D89"/>
    <w:rsid w:val="00D640A6"/>
    <w:rsid w:val="00D6567C"/>
    <w:rsid w:val="00D660AA"/>
    <w:rsid w:val="00D700E6"/>
    <w:rsid w:val="00D708F5"/>
    <w:rsid w:val="00D70F36"/>
    <w:rsid w:val="00D7156C"/>
    <w:rsid w:val="00D71E96"/>
    <w:rsid w:val="00D7231E"/>
    <w:rsid w:val="00D724E6"/>
    <w:rsid w:val="00D76A3A"/>
    <w:rsid w:val="00D77610"/>
    <w:rsid w:val="00D80D93"/>
    <w:rsid w:val="00D81740"/>
    <w:rsid w:val="00D8200E"/>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24F0"/>
    <w:rsid w:val="00E33379"/>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BCE"/>
    <w:rsid w:val="00E4632C"/>
    <w:rsid w:val="00E4684A"/>
    <w:rsid w:val="00E46D75"/>
    <w:rsid w:val="00E470E9"/>
    <w:rsid w:val="00E47749"/>
    <w:rsid w:val="00E50A76"/>
    <w:rsid w:val="00E515D5"/>
    <w:rsid w:val="00E51E35"/>
    <w:rsid w:val="00E5315B"/>
    <w:rsid w:val="00E56BBA"/>
    <w:rsid w:val="00E572C2"/>
    <w:rsid w:val="00E6134B"/>
    <w:rsid w:val="00E615C7"/>
    <w:rsid w:val="00E61717"/>
    <w:rsid w:val="00E62874"/>
    <w:rsid w:val="00E631A8"/>
    <w:rsid w:val="00E65D35"/>
    <w:rsid w:val="00E660E2"/>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DA3"/>
    <w:rsid w:val="00E8295F"/>
    <w:rsid w:val="00E8347C"/>
    <w:rsid w:val="00E83507"/>
    <w:rsid w:val="00E83E20"/>
    <w:rsid w:val="00E847F7"/>
    <w:rsid w:val="00E85099"/>
    <w:rsid w:val="00E85F86"/>
    <w:rsid w:val="00E87277"/>
    <w:rsid w:val="00E87CC9"/>
    <w:rsid w:val="00E90639"/>
    <w:rsid w:val="00E92289"/>
    <w:rsid w:val="00E9240B"/>
    <w:rsid w:val="00E92778"/>
    <w:rsid w:val="00E92C71"/>
    <w:rsid w:val="00E9353A"/>
    <w:rsid w:val="00E95833"/>
    <w:rsid w:val="00E959F0"/>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3507"/>
    <w:rsid w:val="00ED3998"/>
    <w:rsid w:val="00ED3B91"/>
    <w:rsid w:val="00ED411C"/>
    <w:rsid w:val="00ED4B73"/>
    <w:rsid w:val="00ED70BD"/>
    <w:rsid w:val="00ED7590"/>
    <w:rsid w:val="00EE13C7"/>
    <w:rsid w:val="00EE1FA4"/>
    <w:rsid w:val="00EE30DA"/>
    <w:rsid w:val="00EE3AB3"/>
    <w:rsid w:val="00EE43A1"/>
    <w:rsid w:val="00EE4DA7"/>
    <w:rsid w:val="00EE7CD8"/>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3056"/>
    <w:rsid w:val="00F1446A"/>
    <w:rsid w:val="00F14DCD"/>
    <w:rsid w:val="00F15FCF"/>
    <w:rsid w:val="00F16846"/>
    <w:rsid w:val="00F17444"/>
    <w:rsid w:val="00F20016"/>
    <w:rsid w:val="00F21A6F"/>
    <w:rsid w:val="00F21ECE"/>
    <w:rsid w:val="00F22675"/>
    <w:rsid w:val="00F23F06"/>
    <w:rsid w:val="00F2440D"/>
    <w:rsid w:val="00F24598"/>
    <w:rsid w:val="00F253E4"/>
    <w:rsid w:val="00F27FAF"/>
    <w:rsid w:val="00F345AF"/>
    <w:rsid w:val="00F3592F"/>
    <w:rsid w:val="00F35F7A"/>
    <w:rsid w:val="00F365ED"/>
    <w:rsid w:val="00F36631"/>
    <w:rsid w:val="00F36B7D"/>
    <w:rsid w:val="00F37774"/>
    <w:rsid w:val="00F40A21"/>
    <w:rsid w:val="00F424DE"/>
    <w:rsid w:val="00F43166"/>
    <w:rsid w:val="00F43B6A"/>
    <w:rsid w:val="00F443AD"/>
    <w:rsid w:val="00F45C27"/>
    <w:rsid w:val="00F4629B"/>
    <w:rsid w:val="00F4631D"/>
    <w:rsid w:val="00F4653A"/>
    <w:rsid w:val="00F4663B"/>
    <w:rsid w:val="00F46BA6"/>
    <w:rsid w:val="00F46CFA"/>
    <w:rsid w:val="00F47277"/>
    <w:rsid w:val="00F532D5"/>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5C43"/>
    <w:rsid w:val="00F76111"/>
    <w:rsid w:val="00F763F4"/>
    <w:rsid w:val="00F76DBC"/>
    <w:rsid w:val="00F76F50"/>
    <w:rsid w:val="00F77058"/>
    <w:rsid w:val="00F77298"/>
    <w:rsid w:val="00F777E1"/>
    <w:rsid w:val="00F80293"/>
    <w:rsid w:val="00F806F2"/>
    <w:rsid w:val="00F80BB6"/>
    <w:rsid w:val="00F82F2B"/>
    <w:rsid w:val="00F84785"/>
    <w:rsid w:val="00F85D3A"/>
    <w:rsid w:val="00F86183"/>
    <w:rsid w:val="00F861C3"/>
    <w:rsid w:val="00F91216"/>
    <w:rsid w:val="00F913A6"/>
    <w:rsid w:val="00F91DC2"/>
    <w:rsid w:val="00F91E0C"/>
    <w:rsid w:val="00F91F5F"/>
    <w:rsid w:val="00F92055"/>
    <w:rsid w:val="00F92418"/>
    <w:rsid w:val="00F951C5"/>
    <w:rsid w:val="00F95B99"/>
    <w:rsid w:val="00F95CBD"/>
    <w:rsid w:val="00F96444"/>
    <w:rsid w:val="00FA086E"/>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1053"/>
    <w:rsid w:val="00FB1436"/>
    <w:rsid w:val="00FB2052"/>
    <w:rsid w:val="00FB22B0"/>
    <w:rsid w:val="00FB291B"/>
    <w:rsid w:val="00FB3592"/>
    <w:rsid w:val="00FB38D2"/>
    <w:rsid w:val="00FB4538"/>
    <w:rsid w:val="00FB4CDD"/>
    <w:rsid w:val="00FB4D7D"/>
    <w:rsid w:val="00FB5902"/>
    <w:rsid w:val="00FB6A79"/>
    <w:rsid w:val="00FB7261"/>
    <w:rsid w:val="00FB7C58"/>
    <w:rsid w:val="00FC0B1E"/>
    <w:rsid w:val="00FC16B4"/>
    <w:rsid w:val="00FC1FA3"/>
    <w:rsid w:val="00FC2958"/>
    <w:rsid w:val="00FC2D36"/>
    <w:rsid w:val="00FC308B"/>
    <w:rsid w:val="00FC4153"/>
    <w:rsid w:val="00FC4220"/>
    <w:rsid w:val="00FC4A9F"/>
    <w:rsid w:val="00FC79CA"/>
    <w:rsid w:val="00FD0601"/>
    <w:rsid w:val="00FD0826"/>
    <w:rsid w:val="00FD0D34"/>
    <w:rsid w:val="00FD2339"/>
    <w:rsid w:val="00FD27E8"/>
    <w:rsid w:val="00FD2E82"/>
    <w:rsid w:val="00FD395F"/>
    <w:rsid w:val="00FD4618"/>
    <w:rsid w:val="00FD5FB4"/>
    <w:rsid w:val="00FD66F3"/>
    <w:rsid w:val="00FD6CC5"/>
    <w:rsid w:val="00FD75E2"/>
    <w:rsid w:val="00FE044D"/>
    <w:rsid w:val="00FE1141"/>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7321534"/>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73E3"/>
    <w:rPr>
      <w:sz w:val="24"/>
      <w:szCs w:val="24"/>
    </w:rPr>
  </w:style>
  <w:style w:type="paragraph" w:styleId="1">
    <w:name w:val="heading 1"/>
    <w:basedOn w:val="a"/>
    <w:next w:val="a"/>
    <w:link w:val="10"/>
    <w:qFormat/>
    <w:rsid w:val="007605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052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D1747"/>
    <w:pPr>
      <w:keepNext/>
      <w:spacing w:before="240" w:after="60"/>
      <w:outlineLvl w:val="2"/>
    </w:pPr>
    <w:rPr>
      <w:rFonts w:ascii="Cambria" w:hAnsi="Cambria"/>
      <w:b/>
      <w:bCs/>
      <w:sz w:val="26"/>
      <w:szCs w:val="26"/>
    </w:rPr>
  </w:style>
  <w:style w:type="paragraph" w:styleId="4">
    <w:name w:val="heading 4"/>
    <w:basedOn w:val="a"/>
    <w:next w:val="a"/>
    <w:link w:val="40"/>
    <w:qFormat/>
    <w:rsid w:val="009569CE"/>
    <w:pPr>
      <w:keepNext/>
      <w:spacing w:before="240" w:after="60"/>
      <w:outlineLvl w:val="3"/>
    </w:pPr>
    <w:rPr>
      <w:b/>
      <w:bCs/>
      <w:sz w:val="28"/>
      <w:szCs w:val="28"/>
    </w:rPr>
  </w:style>
  <w:style w:type="paragraph" w:styleId="5">
    <w:name w:val="heading 5"/>
    <w:basedOn w:val="a"/>
    <w:next w:val="a"/>
    <w:link w:val="50"/>
    <w:qFormat/>
    <w:rsid w:val="000D1747"/>
    <w:pPr>
      <w:spacing w:before="240" w:after="60"/>
      <w:outlineLvl w:val="4"/>
    </w:pPr>
    <w:rPr>
      <w:rFonts w:ascii="Calibri" w:hAnsi="Calibri"/>
      <w:b/>
      <w:bCs/>
      <w:i/>
      <w:iCs/>
      <w:sz w:val="26"/>
      <w:szCs w:val="26"/>
    </w:rPr>
  </w:style>
  <w:style w:type="paragraph" w:styleId="6">
    <w:name w:val="heading 6"/>
    <w:basedOn w:val="a"/>
    <w:next w:val="a"/>
    <w:link w:val="60"/>
    <w:qFormat/>
    <w:rsid w:val="000D1747"/>
    <w:pPr>
      <w:spacing w:before="240" w:after="60"/>
      <w:outlineLvl w:val="5"/>
    </w:pPr>
    <w:rPr>
      <w:rFonts w:ascii="Calibri" w:hAnsi="Calibri"/>
      <w:b/>
      <w:bCs/>
      <w:sz w:val="22"/>
      <w:szCs w:val="22"/>
    </w:rPr>
  </w:style>
  <w:style w:type="paragraph" w:styleId="7">
    <w:name w:val="heading 7"/>
    <w:basedOn w:val="a"/>
    <w:next w:val="a"/>
    <w:link w:val="70"/>
    <w:qFormat/>
    <w:rsid w:val="000D1747"/>
    <w:pPr>
      <w:spacing w:before="240" w:after="60"/>
      <w:outlineLvl w:val="6"/>
    </w:pPr>
    <w:rPr>
      <w:rFonts w:ascii="Calibri" w:hAnsi="Calibri"/>
    </w:rPr>
  </w:style>
  <w:style w:type="paragraph" w:styleId="8">
    <w:name w:val="heading 8"/>
    <w:basedOn w:val="a"/>
    <w:next w:val="a"/>
    <w:link w:val="80"/>
    <w:qFormat/>
    <w:rsid w:val="000D17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02726"/>
    <w:pPr>
      <w:jc w:val="both"/>
    </w:pPr>
    <w:rPr>
      <w:sz w:val="18"/>
      <w:szCs w:val="20"/>
    </w:rPr>
  </w:style>
  <w:style w:type="paragraph" w:styleId="33">
    <w:name w:val="Body Text Indent 3"/>
    <w:basedOn w:val="a"/>
    <w:link w:val="34"/>
    <w:rsid w:val="00B02726"/>
    <w:pPr>
      <w:ind w:firstLine="720"/>
    </w:pPr>
    <w:rPr>
      <w:szCs w:val="20"/>
    </w:rPr>
  </w:style>
  <w:style w:type="paragraph" w:styleId="a4">
    <w:name w:val="Body Text"/>
    <w:basedOn w:val="a"/>
    <w:link w:val="a5"/>
    <w:rsid w:val="00BC2837"/>
    <w:pPr>
      <w:spacing w:after="120"/>
    </w:pPr>
  </w:style>
  <w:style w:type="paragraph" w:styleId="a6">
    <w:name w:val="header"/>
    <w:basedOn w:val="a"/>
    <w:link w:val="a7"/>
    <w:uiPriority w:val="99"/>
    <w:rsid w:val="00927C11"/>
    <w:pPr>
      <w:tabs>
        <w:tab w:val="center" w:pos="4677"/>
        <w:tab w:val="right" w:pos="9355"/>
      </w:tabs>
    </w:pPr>
  </w:style>
  <w:style w:type="paragraph" w:styleId="a8">
    <w:name w:val="footer"/>
    <w:basedOn w:val="a"/>
    <w:link w:val="a9"/>
    <w:uiPriority w:val="99"/>
    <w:rsid w:val="00927C11"/>
    <w:pPr>
      <w:tabs>
        <w:tab w:val="center" w:pos="4677"/>
        <w:tab w:val="right" w:pos="9355"/>
      </w:tabs>
    </w:pPr>
  </w:style>
  <w:style w:type="character" w:styleId="aa">
    <w:name w:val="page number"/>
    <w:basedOn w:val="a0"/>
    <w:rsid w:val="00927C11"/>
  </w:style>
  <w:style w:type="paragraph" w:styleId="ab">
    <w:name w:val="Body Text Indent"/>
    <w:basedOn w:val="a"/>
    <w:link w:val="ac"/>
    <w:rsid w:val="000F7FA5"/>
    <w:pPr>
      <w:spacing w:after="120"/>
      <w:ind w:left="283"/>
    </w:pPr>
    <w:rPr>
      <w:sz w:val="20"/>
      <w:szCs w:val="20"/>
    </w:rPr>
  </w:style>
  <w:style w:type="paragraph" w:styleId="21">
    <w:name w:val="Body Text Indent 2"/>
    <w:basedOn w:val="a"/>
    <w:link w:val="22"/>
    <w:rsid w:val="009536D6"/>
    <w:pPr>
      <w:spacing w:after="120" w:line="480" w:lineRule="auto"/>
      <w:ind w:left="283"/>
    </w:pPr>
    <w:rPr>
      <w:rFonts w:ascii="font376" w:eastAsia="font376" w:hAnsi="font376"/>
      <w:sz w:val="20"/>
      <w:szCs w:val="20"/>
    </w:rPr>
  </w:style>
  <w:style w:type="paragraph" w:customStyle="1" w:styleId="ad">
    <w:name w:val="Название"/>
    <w:basedOn w:val="a"/>
    <w:link w:val="ae"/>
    <w:qFormat/>
    <w:rsid w:val="00D7156C"/>
    <w:pPr>
      <w:jc w:val="center"/>
    </w:pPr>
    <w:rPr>
      <w:b/>
      <w:szCs w:val="20"/>
    </w:rPr>
  </w:style>
  <w:style w:type="paragraph" w:styleId="af">
    <w:name w:val="Balloon Text"/>
    <w:basedOn w:val="a"/>
    <w:link w:val="af0"/>
    <w:rsid w:val="00BC74E8"/>
    <w:rPr>
      <w:rFonts w:ascii="Tahoma" w:hAnsi="Tahoma" w:cs="Tahoma"/>
      <w:sz w:val="16"/>
      <w:szCs w:val="16"/>
    </w:rPr>
  </w:style>
  <w:style w:type="paragraph" w:customStyle="1" w:styleId="af1">
    <w:name w:val="Знак"/>
    <w:basedOn w:val="a"/>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
    <w:rsid w:val="00680A61"/>
    <w:pPr>
      <w:tabs>
        <w:tab w:val="num" w:pos="360"/>
      </w:tabs>
      <w:spacing w:after="160" w:line="240" w:lineRule="exact"/>
    </w:pPr>
    <w:rPr>
      <w:rFonts w:ascii="Verdana" w:hAnsi="Verdana" w:cs="Verdana"/>
      <w:sz w:val="20"/>
      <w:szCs w:val="20"/>
      <w:lang w:val="en-US" w:eastAsia="en-US"/>
    </w:rPr>
  </w:style>
  <w:style w:type="paragraph" w:styleId="af2">
    <w:name w:val="List Paragraph"/>
    <w:basedOn w:val="a"/>
    <w:uiPriority w:val="34"/>
    <w:qFormat/>
    <w:rsid w:val="00B7334A"/>
    <w:pPr>
      <w:ind w:left="720"/>
      <w:contextualSpacing/>
    </w:pPr>
  </w:style>
  <w:style w:type="character" w:customStyle="1" w:styleId="apple-style-span">
    <w:name w:val="apple-style-span"/>
    <w:basedOn w:val="a0"/>
    <w:rsid w:val="00C05E6D"/>
  </w:style>
  <w:style w:type="paragraph" w:customStyle="1" w:styleId="13">
    <w:name w:val="Абзац списка1"/>
    <w:basedOn w:val="a"/>
    <w:rsid w:val="001E6D05"/>
    <w:pPr>
      <w:ind w:left="720" w:firstLine="709"/>
      <w:jc w:val="both"/>
    </w:pPr>
    <w:rPr>
      <w:sz w:val="28"/>
      <w:szCs w:val="22"/>
      <w:lang w:eastAsia="en-US"/>
    </w:rPr>
  </w:style>
  <w:style w:type="paragraph" w:styleId="23">
    <w:name w:val="Body Text 2"/>
    <w:basedOn w:val="a"/>
    <w:link w:val="24"/>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2"/>
    <w:uiPriority w:val="99"/>
    <w:semiHidden/>
    <w:unhideWhenUsed/>
    <w:rsid w:val="00177D86"/>
  </w:style>
  <w:style w:type="character" w:customStyle="1" w:styleId="a7">
    <w:name w:val="Верхний колонтитул Знак"/>
    <w:link w:val="a6"/>
    <w:uiPriority w:val="99"/>
    <w:rsid w:val="00177D86"/>
    <w:rPr>
      <w:sz w:val="24"/>
      <w:szCs w:val="24"/>
    </w:rPr>
  </w:style>
  <w:style w:type="character" w:customStyle="1" w:styleId="a9">
    <w:name w:val="Нижний колонтитул Знак"/>
    <w:link w:val="a8"/>
    <w:uiPriority w:val="99"/>
    <w:rsid w:val="00177D86"/>
    <w:rPr>
      <w:sz w:val="24"/>
      <w:szCs w:val="24"/>
    </w:rPr>
  </w:style>
  <w:style w:type="character" w:customStyle="1" w:styleId="af0">
    <w:name w:val="Текст выноски Знак"/>
    <w:link w:val="af"/>
    <w:rsid w:val="00177D86"/>
    <w:rPr>
      <w:rFonts w:ascii="Tahoma" w:hAnsi="Tahoma" w:cs="Tahoma"/>
      <w:sz w:val="16"/>
      <w:szCs w:val="16"/>
    </w:rPr>
  </w:style>
  <w:style w:type="character" w:customStyle="1" w:styleId="22">
    <w:name w:val="Основной текст с отступом 2 Знак"/>
    <w:link w:val="21"/>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3">
    <w:name w:val="Знак"/>
    <w:basedOn w:val="a"/>
    <w:rsid w:val="000D1747"/>
    <w:pPr>
      <w:tabs>
        <w:tab w:val="num" w:pos="360"/>
      </w:tabs>
      <w:spacing w:after="160" w:line="240" w:lineRule="exact"/>
    </w:pPr>
    <w:rPr>
      <w:rFonts w:ascii="Verdana" w:hAnsi="Verdana" w:cs="Verdana"/>
      <w:sz w:val="20"/>
      <w:szCs w:val="20"/>
      <w:lang w:val="en-US" w:eastAsia="en-US"/>
    </w:rPr>
  </w:style>
  <w:style w:type="paragraph" w:styleId="af4">
    <w:name w:val="Subtitle"/>
    <w:basedOn w:val="a"/>
    <w:link w:val="af5"/>
    <w:qFormat/>
    <w:rsid w:val="000D1747"/>
    <w:pPr>
      <w:jc w:val="center"/>
    </w:pPr>
    <w:rPr>
      <w:b/>
      <w:sz w:val="28"/>
      <w:szCs w:val="20"/>
    </w:rPr>
  </w:style>
  <w:style w:type="character" w:customStyle="1" w:styleId="af5">
    <w:name w:val="Подзаголовок Знак"/>
    <w:link w:val="af4"/>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6">
    <w:name w:val="Body Text First Indent"/>
    <w:basedOn w:val="a4"/>
    <w:link w:val="af7"/>
    <w:rsid w:val="000D1747"/>
    <w:pPr>
      <w:ind w:firstLine="210"/>
    </w:pPr>
    <w:rPr>
      <w:sz w:val="20"/>
      <w:szCs w:val="20"/>
    </w:rPr>
  </w:style>
  <w:style w:type="character" w:customStyle="1" w:styleId="a5">
    <w:name w:val="Основной текст Знак"/>
    <w:link w:val="a4"/>
    <w:rsid w:val="000D1747"/>
    <w:rPr>
      <w:sz w:val="24"/>
      <w:szCs w:val="24"/>
    </w:rPr>
  </w:style>
  <w:style w:type="character" w:customStyle="1" w:styleId="af7">
    <w:name w:val="Красная строка Знак"/>
    <w:basedOn w:val="a5"/>
    <w:link w:val="af6"/>
    <w:rsid w:val="000D1747"/>
    <w:rPr>
      <w:sz w:val="24"/>
      <w:szCs w:val="24"/>
    </w:rPr>
  </w:style>
  <w:style w:type="paragraph" w:styleId="25">
    <w:name w:val="List 2"/>
    <w:basedOn w:val="a"/>
    <w:rsid w:val="000D1747"/>
    <w:pPr>
      <w:ind w:left="566" w:hanging="283"/>
      <w:contextualSpacing/>
    </w:pPr>
  </w:style>
  <w:style w:type="paragraph" w:styleId="26">
    <w:name w:val="Body Text First Indent 2"/>
    <w:basedOn w:val="ab"/>
    <w:link w:val="27"/>
    <w:rsid w:val="000D1747"/>
    <w:pPr>
      <w:ind w:firstLine="210"/>
    </w:pPr>
    <w:rPr>
      <w:sz w:val="24"/>
      <w:szCs w:val="24"/>
    </w:rPr>
  </w:style>
  <w:style w:type="character" w:customStyle="1" w:styleId="ac">
    <w:name w:val="Основной текст с отступом Знак"/>
    <w:basedOn w:val="a0"/>
    <w:link w:val="ab"/>
    <w:uiPriority w:val="99"/>
    <w:rsid w:val="000D1747"/>
  </w:style>
  <w:style w:type="character" w:customStyle="1" w:styleId="27">
    <w:name w:val="Красная строка 2 Знак"/>
    <w:link w:val="26"/>
    <w:rsid w:val="000D1747"/>
    <w:rPr>
      <w:sz w:val="24"/>
      <w:szCs w:val="24"/>
    </w:rPr>
  </w:style>
  <w:style w:type="paragraph" w:customStyle="1" w:styleId="28">
    <w:name w:val="Знак Знак2"/>
    <w:basedOn w:val="a"/>
    <w:rsid w:val="000D1747"/>
    <w:pPr>
      <w:tabs>
        <w:tab w:val="num" w:pos="360"/>
      </w:tabs>
      <w:spacing w:after="160" w:line="240" w:lineRule="exact"/>
    </w:pPr>
    <w:rPr>
      <w:rFonts w:ascii="Verdana" w:hAnsi="Verdana" w:cs="Verdana"/>
      <w:sz w:val="20"/>
      <w:szCs w:val="20"/>
      <w:lang w:val="en-US" w:eastAsia="en-US"/>
    </w:rPr>
  </w:style>
  <w:style w:type="paragraph" w:customStyle="1" w:styleId="29">
    <w:name w:val="Знак Знак2 Знак Знак"/>
    <w:basedOn w:val="a"/>
    <w:rsid w:val="0071795D"/>
    <w:pPr>
      <w:tabs>
        <w:tab w:val="num" w:pos="360"/>
      </w:tabs>
      <w:spacing w:after="160" w:line="240" w:lineRule="exact"/>
    </w:pPr>
    <w:rPr>
      <w:rFonts w:ascii="Verdana" w:hAnsi="Verdana" w:cs="Verdana"/>
      <w:sz w:val="20"/>
      <w:szCs w:val="20"/>
      <w:lang w:val="en-US" w:eastAsia="en-US"/>
    </w:rPr>
  </w:style>
  <w:style w:type="numbering" w:customStyle="1" w:styleId="2a">
    <w:name w:val="Нет списка2"/>
    <w:next w:val="a2"/>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0">
    <w:name w:val="Заголовок 2 Знак"/>
    <w:link w:val="2"/>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2"/>
    <w:semiHidden/>
    <w:rsid w:val="002F3034"/>
  </w:style>
  <w:style w:type="table" w:customStyle="1" w:styleId="15">
    <w:name w:val="Сетка таблицы1"/>
    <w:basedOn w:val="a1"/>
    <w:next w:val="a3"/>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e">
    <w:name w:val="Название Знак"/>
    <w:link w:val="ad"/>
    <w:rsid w:val="002F3034"/>
    <w:rPr>
      <w:b/>
      <w:sz w:val="24"/>
    </w:rPr>
  </w:style>
  <w:style w:type="paragraph" w:customStyle="1" w:styleId="16">
    <w:name w:val="Абзац списка1"/>
    <w:basedOn w:val="a"/>
    <w:rsid w:val="002F3034"/>
    <w:pPr>
      <w:ind w:left="720" w:firstLine="709"/>
      <w:jc w:val="both"/>
    </w:pPr>
    <w:rPr>
      <w:sz w:val="28"/>
      <w:szCs w:val="22"/>
      <w:lang w:eastAsia="en-US"/>
    </w:rPr>
  </w:style>
  <w:style w:type="character" w:customStyle="1" w:styleId="24">
    <w:name w:val="Основной текст 2 Знак"/>
    <w:link w:val="23"/>
    <w:rsid w:val="002F3034"/>
    <w:rPr>
      <w:sz w:val="24"/>
      <w:szCs w:val="24"/>
    </w:rPr>
  </w:style>
  <w:style w:type="numbering" w:customStyle="1" w:styleId="111">
    <w:name w:val="Нет списка111"/>
    <w:next w:val="a2"/>
    <w:uiPriority w:val="99"/>
    <w:semiHidden/>
    <w:unhideWhenUsed/>
    <w:rsid w:val="002F3034"/>
  </w:style>
  <w:style w:type="numbering" w:customStyle="1" w:styleId="210">
    <w:name w:val="Нет списка21"/>
    <w:next w:val="a2"/>
    <w:semiHidden/>
    <w:rsid w:val="002F3034"/>
  </w:style>
  <w:style w:type="character" w:customStyle="1" w:styleId="apple-converted-space">
    <w:name w:val="apple-converted-space"/>
    <w:rsid w:val="002F3034"/>
  </w:style>
  <w:style w:type="numbering" w:customStyle="1" w:styleId="35">
    <w:name w:val="Нет списка3"/>
    <w:next w:val="a2"/>
    <w:uiPriority w:val="99"/>
    <w:semiHidden/>
    <w:rsid w:val="002F3034"/>
  </w:style>
  <w:style w:type="numbering" w:customStyle="1" w:styleId="41">
    <w:name w:val="Нет списка4"/>
    <w:next w:val="a2"/>
    <w:semiHidden/>
    <w:rsid w:val="002F3034"/>
  </w:style>
  <w:style w:type="numbering" w:customStyle="1" w:styleId="51">
    <w:name w:val="Нет списка5"/>
    <w:next w:val="a2"/>
    <w:semiHidden/>
    <w:rsid w:val="002F3034"/>
  </w:style>
  <w:style w:type="table" w:customStyle="1" w:styleId="2b">
    <w:name w:val="Сетка таблицы2"/>
    <w:basedOn w:val="a1"/>
    <w:next w:val="a3"/>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semiHidden/>
    <w:rsid w:val="002F3034"/>
  </w:style>
  <w:style w:type="table" w:customStyle="1" w:styleId="36">
    <w:name w:val="Сетка таблицы3"/>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w:basedOn w:val="a"/>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1"/>
    <w:next w:val="a3"/>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1068"/>
    <w:pPr>
      <w:tabs>
        <w:tab w:val="num" w:pos="360"/>
      </w:tabs>
      <w:spacing w:after="160" w:line="240" w:lineRule="exact"/>
    </w:pPr>
    <w:rPr>
      <w:rFonts w:ascii="Verdana" w:hAnsi="Verdana" w:cs="Verdana"/>
      <w:sz w:val="20"/>
      <w:szCs w:val="20"/>
      <w:lang w:val="en-US" w:eastAsia="en-US"/>
    </w:rPr>
  </w:style>
  <w:style w:type="character" w:styleId="af9">
    <w:name w:val="Hyperlink"/>
    <w:uiPriority w:val="99"/>
    <w:unhideWhenUsed/>
    <w:rsid w:val="00F3592F"/>
    <w:rPr>
      <w:color w:val="0000FF"/>
      <w:u w:val="single"/>
    </w:rPr>
  </w:style>
  <w:style w:type="paragraph" w:customStyle="1" w:styleId="afa">
    <w:name w:val="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w:basedOn w:val="a"/>
    <w:rsid w:val="00152AF0"/>
    <w:pPr>
      <w:tabs>
        <w:tab w:val="num" w:pos="360"/>
      </w:tabs>
      <w:spacing w:after="160" w:line="240" w:lineRule="exact"/>
    </w:pPr>
    <w:rPr>
      <w:rFonts w:ascii="Verdana" w:hAnsi="Verdana" w:cs="Verdana"/>
      <w:sz w:val="20"/>
      <w:szCs w:val="20"/>
      <w:lang w:val="en-US" w:eastAsia="en-US"/>
    </w:rPr>
  </w:style>
  <w:style w:type="paragraph" w:styleId="afd">
    <w:name w:val="Normal (Web)"/>
    <w:basedOn w:val="a"/>
    <w:uiPriority w:val="99"/>
    <w:rsid w:val="00E37A89"/>
    <w:pPr>
      <w:textAlignment w:val="top"/>
    </w:pPr>
    <w:rPr>
      <w:rFonts w:eastAsia="Calibri"/>
    </w:rPr>
  </w:style>
  <w:style w:type="paragraph" w:styleId="afe">
    <w:name w:val="No Spacing"/>
    <w:uiPriority w:val="1"/>
    <w:qFormat/>
    <w:rsid w:val="00BE6C9B"/>
    <w:rPr>
      <w:rFonts w:ascii="Calibri" w:eastAsia="Calibri" w:hAnsi="Calibri"/>
      <w:sz w:val="22"/>
      <w:szCs w:val="22"/>
      <w:lang w:eastAsia="en-US"/>
    </w:rPr>
  </w:style>
  <w:style w:type="numbering" w:customStyle="1" w:styleId="72">
    <w:name w:val="Нет списка7"/>
    <w:next w:val="a2"/>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
    <w:name w:val="FollowedHyperlink"/>
    <w:uiPriority w:val="99"/>
    <w:unhideWhenUsed/>
    <w:rsid w:val="00D630D8"/>
    <w:rPr>
      <w:color w:val="800080"/>
      <w:u w:val="single"/>
    </w:rPr>
  </w:style>
  <w:style w:type="paragraph" w:customStyle="1" w:styleId="xl97">
    <w:name w:val="xl97"/>
    <w:basedOn w:val="a"/>
    <w:rsid w:val="00D630D8"/>
    <w:pPr>
      <w:spacing w:before="100" w:beforeAutospacing="1" w:after="100" w:afterAutospacing="1"/>
    </w:pPr>
    <w:rPr>
      <w:color w:val="000000"/>
    </w:rPr>
  </w:style>
  <w:style w:type="paragraph" w:customStyle="1" w:styleId="xl98">
    <w:name w:val="xl98"/>
    <w:basedOn w:val="a"/>
    <w:rsid w:val="00D630D8"/>
    <w:pPr>
      <w:spacing w:before="100" w:beforeAutospacing="1" w:after="100" w:afterAutospacing="1"/>
      <w:jc w:val="center"/>
    </w:pPr>
    <w:rPr>
      <w:b/>
      <w:bCs/>
      <w:color w:val="000000"/>
    </w:rPr>
  </w:style>
  <w:style w:type="paragraph" w:customStyle="1" w:styleId="xl99">
    <w:name w:val="xl99"/>
    <w:basedOn w:val="a"/>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
    <w:rsid w:val="00D630D8"/>
    <w:pPr>
      <w:pBdr>
        <w:bottom w:val="single" w:sz="4" w:space="0" w:color="auto"/>
      </w:pBdr>
      <w:spacing w:before="100" w:beforeAutospacing="1" w:after="100" w:afterAutospacing="1"/>
    </w:pPr>
    <w:rPr>
      <w:color w:val="000000"/>
    </w:rPr>
  </w:style>
  <w:style w:type="paragraph" w:customStyle="1" w:styleId="xl102">
    <w:name w:val="xl102"/>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D630D8"/>
    <w:pPr>
      <w:pBdr>
        <w:bottom w:val="single" w:sz="4" w:space="0" w:color="auto"/>
      </w:pBdr>
      <w:spacing w:before="100" w:beforeAutospacing="1" w:after="100" w:afterAutospacing="1"/>
      <w:jc w:val="both"/>
    </w:pPr>
  </w:style>
  <w:style w:type="paragraph" w:customStyle="1" w:styleId="xl109">
    <w:name w:val="xl109"/>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
    <w:rsid w:val="00D630D8"/>
    <w:pPr>
      <w:pBdr>
        <w:bottom w:val="single" w:sz="4" w:space="0" w:color="auto"/>
      </w:pBdr>
      <w:spacing w:before="100" w:beforeAutospacing="1" w:after="100" w:afterAutospacing="1"/>
      <w:jc w:val="both"/>
    </w:pPr>
    <w:rPr>
      <w:b/>
      <w:bCs/>
    </w:rPr>
  </w:style>
  <w:style w:type="paragraph" w:customStyle="1" w:styleId="xl115">
    <w:name w:val="xl115"/>
    <w:basedOn w:val="a"/>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
    <w:rsid w:val="00D630D8"/>
    <w:pPr>
      <w:pBdr>
        <w:bottom w:val="single" w:sz="4" w:space="0" w:color="auto"/>
      </w:pBdr>
      <w:spacing w:before="100" w:beforeAutospacing="1" w:after="100" w:afterAutospacing="1"/>
    </w:pPr>
    <w:rPr>
      <w:color w:val="000000"/>
    </w:rPr>
  </w:style>
  <w:style w:type="paragraph" w:customStyle="1" w:styleId="xl122">
    <w:name w:val="xl122"/>
    <w:basedOn w:val="a"/>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
    <w:rsid w:val="00D630D8"/>
    <w:pPr>
      <w:pBdr>
        <w:bottom w:val="single" w:sz="4" w:space="0" w:color="auto"/>
      </w:pBdr>
      <w:spacing w:before="100" w:beforeAutospacing="1" w:after="100" w:afterAutospacing="1"/>
    </w:pPr>
    <w:rPr>
      <w:color w:val="000000"/>
    </w:rPr>
  </w:style>
  <w:style w:type="paragraph" w:customStyle="1" w:styleId="xl128">
    <w:name w:val="xl128"/>
    <w:basedOn w:val="a"/>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rsid w:val="00D630D8"/>
    <w:pPr>
      <w:spacing w:before="100" w:beforeAutospacing="1" w:after="100" w:afterAutospacing="1"/>
    </w:pPr>
    <w:rPr>
      <w:color w:val="000000"/>
    </w:rPr>
  </w:style>
  <w:style w:type="paragraph" w:customStyle="1" w:styleId="xl160">
    <w:name w:val="xl160"/>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
    <w:rsid w:val="00D630D8"/>
    <w:pPr>
      <w:pBdr>
        <w:bottom w:val="double" w:sz="6" w:space="0" w:color="auto"/>
      </w:pBdr>
      <w:spacing w:before="100" w:beforeAutospacing="1" w:after="100" w:afterAutospacing="1"/>
    </w:pPr>
    <w:rPr>
      <w:b/>
      <w:bCs/>
      <w:color w:val="000000"/>
    </w:rPr>
  </w:style>
  <w:style w:type="paragraph" w:customStyle="1" w:styleId="xl166">
    <w:name w:val="xl166"/>
    <w:basedOn w:val="a"/>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
    <w:rsid w:val="00D630D8"/>
    <w:pPr>
      <w:pBdr>
        <w:bottom w:val="single" w:sz="4" w:space="0" w:color="auto"/>
      </w:pBdr>
      <w:spacing w:before="100" w:beforeAutospacing="1" w:after="100" w:afterAutospacing="1"/>
    </w:pPr>
    <w:rPr>
      <w:b/>
      <w:bCs/>
      <w:color w:val="000000"/>
    </w:rPr>
  </w:style>
  <w:style w:type="paragraph" w:customStyle="1" w:styleId="xl171">
    <w:name w:val="xl171"/>
    <w:basedOn w:val="a"/>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
    <w:rsid w:val="00D630D8"/>
    <w:pPr>
      <w:pBdr>
        <w:bottom w:val="double" w:sz="6" w:space="0" w:color="auto"/>
      </w:pBdr>
      <w:spacing w:before="100" w:beforeAutospacing="1" w:after="100" w:afterAutospacing="1"/>
    </w:pPr>
    <w:rPr>
      <w:b/>
      <w:bCs/>
      <w:color w:val="000000"/>
    </w:rPr>
  </w:style>
  <w:style w:type="paragraph" w:customStyle="1" w:styleId="xl189">
    <w:name w:val="xl189"/>
    <w:basedOn w:val="a"/>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
    <w:rsid w:val="00D630D8"/>
    <w:pPr>
      <w:pBdr>
        <w:bottom w:val="single" w:sz="4" w:space="0" w:color="auto"/>
      </w:pBdr>
      <w:spacing w:before="100" w:beforeAutospacing="1" w:after="100" w:afterAutospacing="1"/>
    </w:pPr>
    <w:rPr>
      <w:b/>
      <w:bCs/>
    </w:rPr>
  </w:style>
  <w:style w:type="paragraph" w:customStyle="1" w:styleId="xl199">
    <w:name w:val="xl199"/>
    <w:basedOn w:val="a"/>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
    <w:rsid w:val="00D630D8"/>
    <w:pPr>
      <w:spacing w:before="100" w:beforeAutospacing="1" w:after="100" w:afterAutospacing="1"/>
      <w:jc w:val="center"/>
      <w:textAlignment w:val="center"/>
    </w:pPr>
    <w:rPr>
      <w:b/>
      <w:bCs/>
      <w:sz w:val="32"/>
      <w:szCs w:val="32"/>
    </w:rPr>
  </w:style>
  <w:style w:type="paragraph" w:customStyle="1" w:styleId="xl215">
    <w:name w:val="xl215"/>
    <w:basedOn w:val="a"/>
    <w:rsid w:val="00D630D8"/>
    <w:pPr>
      <w:spacing w:before="100" w:beforeAutospacing="1" w:after="100" w:afterAutospacing="1"/>
      <w:jc w:val="center"/>
    </w:pPr>
    <w:rPr>
      <w:b/>
      <w:bCs/>
      <w:color w:val="FF0000"/>
      <w:sz w:val="36"/>
      <w:szCs w:val="36"/>
    </w:rPr>
  </w:style>
  <w:style w:type="paragraph" w:customStyle="1" w:styleId="xl216">
    <w:name w:val="xl216"/>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1"/>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
    <w:next w:val="a"/>
    <w:autoRedefine/>
    <w:uiPriority w:val="39"/>
    <w:rsid w:val="00484980"/>
    <w:rPr>
      <w:sz w:val="20"/>
      <w:szCs w:val="20"/>
    </w:rPr>
  </w:style>
  <w:style w:type="paragraph" w:styleId="2c">
    <w:name w:val="toc 2"/>
    <w:basedOn w:val="a"/>
    <w:next w:val="a"/>
    <w:autoRedefine/>
    <w:uiPriority w:val="39"/>
    <w:unhideWhenUsed/>
    <w:rsid w:val="00484980"/>
    <w:pPr>
      <w:spacing w:after="100" w:line="276" w:lineRule="auto"/>
      <w:ind w:left="220"/>
    </w:pPr>
    <w:rPr>
      <w:rFonts w:ascii="Calibri" w:hAnsi="Calibri"/>
      <w:sz w:val="22"/>
      <w:szCs w:val="22"/>
    </w:rPr>
  </w:style>
  <w:style w:type="paragraph" w:styleId="37">
    <w:name w:val="toc 3"/>
    <w:basedOn w:val="a"/>
    <w:next w:val="a"/>
    <w:autoRedefine/>
    <w:uiPriority w:val="39"/>
    <w:unhideWhenUsed/>
    <w:rsid w:val="00484980"/>
    <w:pPr>
      <w:spacing w:after="100" w:line="276" w:lineRule="auto"/>
      <w:ind w:left="440"/>
    </w:pPr>
    <w:rPr>
      <w:rFonts w:ascii="Calibri" w:hAnsi="Calibri"/>
      <w:sz w:val="22"/>
      <w:szCs w:val="22"/>
    </w:rPr>
  </w:style>
  <w:style w:type="paragraph" w:styleId="43">
    <w:name w:val="toc 4"/>
    <w:basedOn w:val="a"/>
    <w:next w:val="a"/>
    <w:autoRedefine/>
    <w:uiPriority w:val="39"/>
    <w:unhideWhenUsed/>
    <w:rsid w:val="00484980"/>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84980"/>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84980"/>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84980"/>
    <w:pPr>
      <w:spacing w:after="100" w:line="276" w:lineRule="auto"/>
      <w:ind w:left="1320"/>
    </w:pPr>
    <w:rPr>
      <w:rFonts w:ascii="Calibri" w:hAnsi="Calibri"/>
      <w:sz w:val="22"/>
      <w:szCs w:val="22"/>
    </w:rPr>
  </w:style>
  <w:style w:type="paragraph" w:styleId="82">
    <w:name w:val="toc 8"/>
    <w:basedOn w:val="a"/>
    <w:next w:val="a"/>
    <w:autoRedefine/>
    <w:uiPriority w:val="39"/>
    <w:unhideWhenUsed/>
    <w:rsid w:val="0048498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484980"/>
    <w:pPr>
      <w:spacing w:after="100" w:line="276" w:lineRule="auto"/>
      <w:ind w:left="1760"/>
    </w:pPr>
    <w:rPr>
      <w:rFonts w:ascii="Calibri" w:hAnsi="Calibri"/>
      <w:sz w:val="22"/>
      <w:szCs w:val="22"/>
    </w:rPr>
  </w:style>
  <w:style w:type="character" w:styleId="aff0">
    <w:name w:val="Emphasis"/>
    <w:uiPriority w:val="20"/>
    <w:qFormat/>
    <w:rsid w:val="00F700C2"/>
    <w:rPr>
      <w:i/>
      <w:iCs/>
    </w:rPr>
  </w:style>
  <w:style w:type="paragraph" w:customStyle="1" w:styleId="xl66">
    <w:name w:val="xl66"/>
    <w:basedOn w:val="a"/>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2"/>
    <w:semiHidden/>
    <w:unhideWhenUsed/>
    <w:rsid w:val="00A35379"/>
  </w:style>
  <w:style w:type="numbering" w:customStyle="1" w:styleId="91">
    <w:name w:val="Нет списка9"/>
    <w:next w:val="a2"/>
    <w:semiHidden/>
    <w:rsid w:val="00E42B7E"/>
  </w:style>
  <w:style w:type="numbering" w:customStyle="1" w:styleId="100">
    <w:name w:val="Нет списка10"/>
    <w:next w:val="a2"/>
    <w:semiHidden/>
    <w:rsid w:val="00CF0AB9"/>
  </w:style>
  <w:style w:type="paragraph" w:styleId="aff1">
    <w:name w:val="Revision"/>
    <w:hidden/>
    <w:uiPriority w:val="99"/>
    <w:semiHidden/>
    <w:rsid w:val="00CF0AB9"/>
    <w:rPr>
      <w:sz w:val="24"/>
    </w:rPr>
  </w:style>
  <w:style w:type="numbering" w:customStyle="1" w:styleId="121">
    <w:name w:val="Нет списка12"/>
    <w:next w:val="a2"/>
    <w:semiHidden/>
    <w:unhideWhenUsed/>
    <w:rsid w:val="00482EF9"/>
  </w:style>
  <w:style w:type="character" w:customStyle="1" w:styleId="aff2">
    <w:name w:val="Подпись к таблице"/>
    <w:rsid w:val="00482EF9"/>
    <w:rPr>
      <w:sz w:val="22"/>
      <w:szCs w:val="22"/>
      <w:lang w:bidi="ar-SA"/>
    </w:rPr>
  </w:style>
  <w:style w:type="numbering" w:customStyle="1" w:styleId="130">
    <w:name w:val="Нет списка13"/>
    <w:next w:val="a2"/>
    <w:semiHidden/>
    <w:unhideWhenUsed/>
    <w:rsid w:val="001779B4"/>
  </w:style>
  <w:style w:type="numbering" w:customStyle="1" w:styleId="140">
    <w:name w:val="Нет списка14"/>
    <w:next w:val="a2"/>
    <w:semiHidden/>
    <w:unhideWhenUsed/>
    <w:rsid w:val="009761C5"/>
  </w:style>
  <w:style w:type="numbering" w:customStyle="1" w:styleId="150">
    <w:name w:val="Нет списка15"/>
    <w:next w:val="a2"/>
    <w:semiHidden/>
    <w:rsid w:val="000F684B"/>
  </w:style>
  <w:style w:type="numbering" w:customStyle="1" w:styleId="160">
    <w:name w:val="Нет списка16"/>
    <w:next w:val="a2"/>
    <w:semiHidden/>
    <w:unhideWhenUsed/>
    <w:rsid w:val="00225602"/>
  </w:style>
  <w:style w:type="paragraph" w:customStyle="1" w:styleId="xl86">
    <w:name w:val="xl86"/>
    <w:basedOn w:val="a"/>
    <w:rsid w:val="005B391D"/>
    <w:pPr>
      <w:spacing w:before="100" w:beforeAutospacing="1" w:after="100" w:afterAutospacing="1"/>
      <w:textAlignment w:val="bottom"/>
    </w:pPr>
  </w:style>
  <w:style w:type="paragraph" w:customStyle="1" w:styleId="xl87">
    <w:name w:val="xl87"/>
    <w:basedOn w:val="a"/>
    <w:rsid w:val="005B391D"/>
    <w:pPr>
      <w:spacing w:before="100" w:beforeAutospacing="1" w:after="100" w:afterAutospacing="1"/>
      <w:textAlignment w:val="center"/>
    </w:pPr>
  </w:style>
  <w:style w:type="paragraph" w:customStyle="1" w:styleId="xl88">
    <w:name w:val="xl88"/>
    <w:basedOn w:val="a"/>
    <w:rsid w:val="005B391D"/>
    <w:pPr>
      <w:spacing w:before="100" w:beforeAutospacing="1" w:after="100" w:afterAutospacing="1"/>
      <w:textAlignment w:val="center"/>
    </w:pPr>
  </w:style>
  <w:style w:type="paragraph" w:customStyle="1" w:styleId="xl89">
    <w:name w:val="xl89"/>
    <w:basedOn w:val="a"/>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3">
    <w:name w:val="Знак Знак Знак Знак Знак Знак Знак Знак Знак Знак"/>
    <w:basedOn w:val="a"/>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
    <w:rsid w:val="00C62754"/>
    <w:pPr>
      <w:spacing w:before="100" w:beforeAutospacing="1" w:after="100" w:afterAutospacing="1"/>
      <w:textAlignment w:val="bottom"/>
    </w:pPr>
  </w:style>
  <w:style w:type="paragraph" w:customStyle="1" w:styleId="xl84">
    <w:name w:val="xl84"/>
    <w:basedOn w:val="a"/>
    <w:rsid w:val="00C62754"/>
    <w:pPr>
      <w:spacing w:before="100" w:beforeAutospacing="1" w:after="100" w:afterAutospacing="1"/>
      <w:textAlignment w:val="center"/>
    </w:pPr>
  </w:style>
  <w:style w:type="paragraph" w:customStyle="1" w:styleId="xl85">
    <w:name w:val="xl85"/>
    <w:basedOn w:val="a"/>
    <w:rsid w:val="00C62754"/>
    <w:pPr>
      <w:spacing w:before="100" w:beforeAutospacing="1" w:after="100" w:afterAutospacing="1"/>
      <w:textAlignment w:val="center"/>
    </w:pPr>
  </w:style>
  <w:style w:type="numbering" w:customStyle="1" w:styleId="170">
    <w:name w:val="Нет списка17"/>
    <w:next w:val="a2"/>
    <w:semiHidden/>
    <w:unhideWhenUsed/>
    <w:rsid w:val="005143FD"/>
  </w:style>
  <w:style w:type="numbering" w:customStyle="1" w:styleId="180">
    <w:name w:val="Нет списка18"/>
    <w:next w:val="a2"/>
    <w:semiHidden/>
    <w:unhideWhenUsed/>
    <w:rsid w:val="006820DC"/>
  </w:style>
  <w:style w:type="numbering" w:customStyle="1" w:styleId="190">
    <w:name w:val="Нет списка19"/>
    <w:next w:val="a2"/>
    <w:semiHidden/>
    <w:unhideWhenUsed/>
    <w:rsid w:val="000C193B"/>
  </w:style>
  <w:style w:type="numbering" w:customStyle="1" w:styleId="200">
    <w:name w:val="Нет списка20"/>
    <w:next w:val="a2"/>
    <w:semiHidden/>
    <w:unhideWhenUsed/>
    <w:rsid w:val="006A51D9"/>
  </w:style>
  <w:style w:type="numbering" w:customStyle="1" w:styleId="220">
    <w:name w:val="Нет списка22"/>
    <w:next w:val="a2"/>
    <w:semiHidden/>
    <w:unhideWhenUsed/>
    <w:rsid w:val="005C2756"/>
  </w:style>
  <w:style w:type="numbering" w:customStyle="1" w:styleId="230">
    <w:name w:val="Нет списка23"/>
    <w:next w:val="a2"/>
    <w:semiHidden/>
    <w:rsid w:val="00076545"/>
  </w:style>
  <w:style w:type="paragraph" w:customStyle="1" w:styleId="formattext">
    <w:name w:val="formattext"/>
    <w:basedOn w:val="a"/>
    <w:rsid w:val="00DA7468"/>
    <w:pPr>
      <w:spacing w:before="100" w:beforeAutospacing="1" w:after="100" w:afterAutospacing="1"/>
    </w:pPr>
  </w:style>
  <w:style w:type="numbering" w:customStyle="1" w:styleId="240">
    <w:name w:val="Нет списка24"/>
    <w:next w:val="a2"/>
    <w:semiHidden/>
    <w:rsid w:val="00DA12FA"/>
  </w:style>
  <w:style w:type="paragraph" w:styleId="aff4">
    <w:name w:val="Block Text"/>
    <w:basedOn w:val="a"/>
    <w:rsid w:val="00DA12FA"/>
    <w:pPr>
      <w:widowControl w:val="0"/>
      <w:snapToGrid w:val="0"/>
      <w:spacing w:before="280"/>
      <w:ind w:left="1440" w:right="2000"/>
      <w:jc w:val="center"/>
    </w:pPr>
    <w:rPr>
      <w:sz w:val="20"/>
      <w:szCs w:val="20"/>
    </w:rPr>
  </w:style>
  <w:style w:type="paragraph" w:customStyle="1" w:styleId="aff5">
    <w:name w:val="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текст примечания"/>
    <w:basedOn w:val="a"/>
    <w:rsid w:val="00DA12FA"/>
  </w:style>
  <w:style w:type="paragraph" w:customStyle="1" w:styleId="aff9">
    <w:name w:val="Примечание"/>
    <w:basedOn w:val="a"/>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a">
    <w:name w:val="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affb">
    <w:name w:val="Основной текст_"/>
    <w:link w:val="2d"/>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Основной текст2"/>
    <w:basedOn w:val="a"/>
    <w:link w:val="affb"/>
    <w:rsid w:val="00DA12FA"/>
    <w:pPr>
      <w:widowControl w:val="0"/>
      <w:shd w:val="clear" w:color="auto" w:fill="FFFFFF"/>
      <w:spacing w:line="320" w:lineRule="exact"/>
    </w:pPr>
    <w:rPr>
      <w:sz w:val="28"/>
      <w:szCs w:val="28"/>
    </w:rPr>
  </w:style>
  <w:style w:type="table" w:customStyle="1" w:styleId="101">
    <w:name w:val="Сетка таблицы10"/>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semiHidden/>
    <w:rsid w:val="005E6677"/>
  </w:style>
  <w:style w:type="paragraph" w:customStyle="1" w:styleId="msonormal0">
    <w:name w:val="msonormal"/>
    <w:basedOn w:val="a"/>
    <w:rsid w:val="00FA5016"/>
    <w:pPr>
      <w:spacing w:before="100" w:beforeAutospacing="1" w:after="100" w:afterAutospacing="1"/>
    </w:pPr>
  </w:style>
  <w:style w:type="table" w:customStyle="1" w:styleId="122">
    <w:name w:val="Сетка таблицы12"/>
    <w:basedOn w:val="a1"/>
    <w:next w:val="a3"/>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c">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d">
    <w:name w:val="annotation reference"/>
    <w:rsid w:val="00FF759C"/>
    <w:rPr>
      <w:sz w:val="16"/>
      <w:szCs w:val="16"/>
    </w:rPr>
  </w:style>
  <w:style w:type="paragraph" w:styleId="affe">
    <w:name w:val="annotation text"/>
    <w:basedOn w:val="a"/>
    <w:link w:val="afff"/>
    <w:rsid w:val="00FF759C"/>
    <w:rPr>
      <w:sz w:val="20"/>
      <w:szCs w:val="20"/>
    </w:rPr>
  </w:style>
  <w:style w:type="character" w:customStyle="1" w:styleId="afff">
    <w:name w:val="Текст примечания Знак"/>
    <w:basedOn w:val="a0"/>
    <w:link w:val="affe"/>
    <w:rsid w:val="00FF759C"/>
  </w:style>
  <w:style w:type="paragraph" w:styleId="afff0">
    <w:name w:val="annotation subject"/>
    <w:basedOn w:val="affe"/>
    <w:next w:val="affe"/>
    <w:link w:val="afff1"/>
    <w:rsid w:val="00FF759C"/>
    <w:rPr>
      <w:b/>
      <w:bCs/>
    </w:rPr>
  </w:style>
  <w:style w:type="character" w:customStyle="1" w:styleId="afff1">
    <w:name w:val="Тема примечания Знак"/>
    <w:link w:val="afff0"/>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2">
    <w:name w:val="Знак Знак Знак Знак Знак Знак Знак Знак Знак Знак Знак Знак"/>
    <w:basedOn w:val="a"/>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
    <w:rsid w:val="00560DA1"/>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
    <w:rsid w:val="00DC2CE4"/>
    <w:pPr>
      <w:shd w:val="clear" w:color="000000" w:fill="FFFFFF"/>
      <w:spacing w:before="100" w:beforeAutospacing="1" w:after="100" w:afterAutospacing="1"/>
    </w:pPr>
  </w:style>
  <w:style w:type="paragraph" w:customStyle="1" w:styleId="xl69">
    <w:name w:val="xl69"/>
    <w:basedOn w:val="a"/>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
    <w:rsid w:val="00DC2CE4"/>
    <w:pPr>
      <w:shd w:val="clear" w:color="000000" w:fill="FFFF00"/>
      <w:spacing w:before="100" w:beforeAutospacing="1" w:after="100" w:afterAutospacing="1"/>
    </w:pPr>
  </w:style>
  <w:style w:type="paragraph" w:customStyle="1" w:styleId="xl244">
    <w:name w:val="xl244"/>
    <w:basedOn w:val="a"/>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
    <w:rsid w:val="00DC2CE4"/>
    <w:pPr>
      <w:shd w:val="clear" w:color="000000" w:fill="FFFFFF"/>
      <w:spacing w:before="100" w:beforeAutospacing="1" w:after="100" w:afterAutospacing="1"/>
    </w:pPr>
    <w:rPr>
      <w:b/>
      <w:bCs/>
      <w:sz w:val="32"/>
      <w:szCs w:val="32"/>
    </w:rPr>
  </w:style>
  <w:style w:type="paragraph" w:customStyle="1" w:styleId="xl338">
    <w:name w:val="xl338"/>
    <w:basedOn w:val="a"/>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
    <w:rsid w:val="00DC2CE4"/>
    <w:pPr>
      <w:shd w:val="clear" w:color="000000" w:fill="FFFFFF"/>
      <w:spacing w:before="100" w:beforeAutospacing="1" w:after="100" w:afterAutospacing="1"/>
    </w:pPr>
    <w:rPr>
      <w:b/>
      <w:bCs/>
      <w:sz w:val="32"/>
      <w:szCs w:val="32"/>
    </w:rPr>
  </w:style>
  <w:style w:type="paragraph" w:customStyle="1" w:styleId="xl340">
    <w:name w:val="xl340"/>
    <w:basedOn w:val="a"/>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
    <w:rsid w:val="00DC2CE4"/>
    <w:pPr>
      <w:shd w:val="clear" w:color="000000" w:fill="FFFFFF"/>
      <w:spacing w:before="100" w:beforeAutospacing="1" w:after="100" w:afterAutospacing="1"/>
    </w:pPr>
    <w:rPr>
      <w:sz w:val="32"/>
      <w:szCs w:val="32"/>
    </w:rPr>
  </w:style>
  <w:style w:type="paragraph" w:customStyle="1" w:styleId="xl343">
    <w:name w:val="xl343"/>
    <w:basedOn w:val="a"/>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DBCAD54F8BCDF71839186E19DC67527CAF261ECFD3F3C8F0338598ECC349E5B54AA21D80C71F85F7B30D4EP5K"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F26FF-DA80-4CAC-A68D-2EAAB503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2368</TotalTime>
  <Pages>9</Pages>
  <Words>1438</Words>
  <Characters>10120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11535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62</cp:revision>
  <cp:lastPrinted>2017-09-05T07:27:00Z</cp:lastPrinted>
  <dcterms:created xsi:type="dcterms:W3CDTF">2017-08-21T04:48:00Z</dcterms:created>
  <dcterms:modified xsi:type="dcterms:W3CDTF">2017-11-22T08:21:00Z</dcterms:modified>
</cp:coreProperties>
</file>